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E6AA8" w14:textId="77777777" w:rsidR="006F1816" w:rsidRDefault="006F1816" w:rsidP="006F1816">
      <w:pPr>
        <w:widowControl/>
        <w:wordWrap/>
        <w:autoSpaceDE/>
        <w:autoSpaceDN/>
        <w:jc w:val="center"/>
      </w:pPr>
      <w:r>
        <w:rPr>
          <w:noProof/>
        </w:rPr>
        <w:drawing>
          <wp:inline distT="0" distB="0" distL="0" distR="0" wp14:anchorId="6CD11170" wp14:editId="2B96F1B2">
            <wp:extent cx="1948376" cy="1948376"/>
            <wp:effectExtent l="0" t="0" r="0" b="0"/>
            <wp:docPr id="35" name="그림 35" descr="표지판, 병, 사람들, 음식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iversity_of_Sussex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5715" cy="1975715"/>
                    </a:xfrm>
                    <a:prstGeom prst="rect">
                      <a:avLst/>
                    </a:prstGeom>
                  </pic:spPr>
                </pic:pic>
              </a:graphicData>
            </a:graphic>
          </wp:inline>
        </w:drawing>
      </w:r>
    </w:p>
    <w:p w14:paraId="387E77DD" w14:textId="77777777" w:rsidR="006F1816" w:rsidRDefault="006F1816" w:rsidP="006F1816">
      <w:pPr>
        <w:widowControl/>
        <w:wordWrap/>
        <w:autoSpaceDE/>
        <w:autoSpaceDN/>
        <w:jc w:val="center"/>
      </w:pPr>
    </w:p>
    <w:p w14:paraId="66C9220A" w14:textId="77777777" w:rsidR="00657576" w:rsidRDefault="00657576" w:rsidP="006F1816">
      <w:pPr>
        <w:widowControl/>
        <w:wordWrap/>
        <w:autoSpaceDE/>
        <w:autoSpaceDN/>
        <w:jc w:val="center"/>
      </w:pPr>
    </w:p>
    <w:p w14:paraId="4D2BC1C8" w14:textId="77777777" w:rsidR="006F1816" w:rsidRDefault="006F1816" w:rsidP="006F1816">
      <w:pPr>
        <w:widowControl/>
        <w:wordWrap/>
        <w:autoSpaceDE/>
        <w:autoSpaceDN/>
        <w:jc w:val="center"/>
      </w:pPr>
    </w:p>
    <w:p w14:paraId="22B601EE" w14:textId="77777777" w:rsidR="00433B04" w:rsidRPr="00433B04" w:rsidRDefault="00433B04" w:rsidP="00433B04">
      <w:pPr>
        <w:widowControl/>
        <w:wordWrap/>
        <w:autoSpaceDE/>
        <w:autoSpaceDN/>
        <w:spacing w:line="360" w:lineRule="auto"/>
        <w:jc w:val="center"/>
        <w:rPr>
          <w:rFonts w:ascii="Times New Roman" w:hAnsi="Times New Roman" w:cs="Times New Roman"/>
          <w:b/>
          <w:bCs/>
          <w:sz w:val="48"/>
          <w:szCs w:val="48"/>
        </w:rPr>
      </w:pPr>
      <w:r w:rsidRPr="00433B04">
        <w:rPr>
          <w:rFonts w:ascii="Times New Roman" w:hAnsi="Times New Roman" w:cs="Times New Roman"/>
          <w:b/>
          <w:bCs/>
          <w:sz w:val="48"/>
          <w:szCs w:val="48"/>
        </w:rPr>
        <w:t>Sustainable Heritage Governance</w:t>
      </w:r>
      <w:r w:rsidRPr="00433B04">
        <w:rPr>
          <w:rFonts w:ascii="Times New Roman" w:hAnsi="Times New Roman" w:cs="Times New Roman" w:hint="eastAsia"/>
          <w:b/>
          <w:bCs/>
          <w:sz w:val="48"/>
          <w:szCs w:val="48"/>
        </w:rPr>
        <w:t>:</w:t>
      </w:r>
      <w:r w:rsidRPr="00433B04">
        <w:rPr>
          <w:rFonts w:ascii="Times New Roman" w:hAnsi="Times New Roman" w:cs="Times New Roman"/>
          <w:b/>
          <w:bCs/>
          <w:sz w:val="48"/>
          <w:szCs w:val="48"/>
        </w:rPr>
        <w:t xml:space="preserve"> Focusing on the Heritage Utilisation Projects in South Korea</w:t>
      </w:r>
    </w:p>
    <w:p w14:paraId="3B74CCFF" w14:textId="77777777" w:rsidR="006F1816" w:rsidRDefault="006F1816" w:rsidP="006F1816">
      <w:pPr>
        <w:widowControl/>
        <w:wordWrap/>
        <w:autoSpaceDE/>
        <w:autoSpaceDN/>
        <w:jc w:val="center"/>
        <w:rPr>
          <w:rFonts w:ascii="Times New Roman" w:hAnsi="Times New Roman" w:cs="Times New Roman"/>
          <w:b/>
          <w:bCs/>
          <w:sz w:val="48"/>
          <w:szCs w:val="48"/>
        </w:rPr>
      </w:pPr>
    </w:p>
    <w:p w14:paraId="0AE91BB2" w14:textId="77777777" w:rsidR="006F1816" w:rsidRDefault="006F1816" w:rsidP="00433B04">
      <w:pPr>
        <w:widowControl/>
        <w:wordWrap/>
        <w:autoSpaceDE/>
        <w:autoSpaceDN/>
        <w:rPr>
          <w:rFonts w:ascii="Times New Roman" w:hAnsi="Times New Roman" w:cs="Times New Roman"/>
          <w:b/>
          <w:bCs/>
          <w:sz w:val="48"/>
          <w:szCs w:val="48"/>
        </w:rPr>
      </w:pPr>
    </w:p>
    <w:p w14:paraId="2BD832F6" w14:textId="77777777" w:rsidR="006F1816" w:rsidRDefault="006F1816" w:rsidP="006F1816">
      <w:pPr>
        <w:widowControl/>
        <w:wordWrap/>
        <w:autoSpaceDE/>
        <w:autoSpaceDN/>
        <w:jc w:val="center"/>
        <w:rPr>
          <w:rFonts w:ascii="Times New Roman" w:hAnsi="Times New Roman" w:cs="Times New Roman"/>
          <w:b/>
          <w:bCs/>
          <w:sz w:val="48"/>
          <w:szCs w:val="48"/>
        </w:rPr>
      </w:pPr>
    </w:p>
    <w:p w14:paraId="2027E328" w14:textId="77777777" w:rsidR="006F1816" w:rsidRPr="00C02B63" w:rsidRDefault="005D211A" w:rsidP="005D211A">
      <w:pPr>
        <w:widowControl/>
        <w:wordWrap/>
        <w:autoSpaceDE/>
        <w:autoSpaceDN/>
        <w:jc w:val="center"/>
        <w:rPr>
          <w:rFonts w:ascii="Times New Roman" w:hAnsi="Times New Roman" w:cs="Times New Roman"/>
          <w:b/>
          <w:bCs/>
          <w:sz w:val="32"/>
          <w:szCs w:val="32"/>
        </w:rPr>
      </w:pPr>
      <w:r w:rsidRPr="00C02B63">
        <w:rPr>
          <w:rFonts w:ascii="Times New Roman" w:hAnsi="Times New Roman" w:cs="Times New Roman"/>
          <w:b/>
          <w:bCs/>
          <w:sz w:val="32"/>
          <w:szCs w:val="32"/>
        </w:rPr>
        <w:t>Yaena Lee</w:t>
      </w:r>
    </w:p>
    <w:p w14:paraId="35423C90" w14:textId="77777777" w:rsidR="006F1816" w:rsidRPr="00C02B63" w:rsidRDefault="006F1816" w:rsidP="006F1816">
      <w:pPr>
        <w:widowControl/>
        <w:wordWrap/>
        <w:autoSpaceDE/>
        <w:autoSpaceDN/>
        <w:jc w:val="center"/>
        <w:rPr>
          <w:rFonts w:ascii="Times New Roman" w:hAnsi="Times New Roman" w:cs="Times New Roman"/>
          <w:b/>
          <w:bCs/>
          <w:sz w:val="32"/>
          <w:szCs w:val="32"/>
        </w:rPr>
      </w:pPr>
      <w:r w:rsidRPr="00C02B63">
        <w:rPr>
          <w:rFonts w:ascii="Times New Roman" w:hAnsi="Times New Roman" w:cs="Times New Roman" w:hint="eastAsia"/>
          <w:b/>
          <w:bCs/>
          <w:sz w:val="32"/>
          <w:szCs w:val="32"/>
        </w:rPr>
        <w:t>C</w:t>
      </w:r>
      <w:r w:rsidRPr="00C02B63">
        <w:rPr>
          <w:rFonts w:ascii="Times New Roman" w:hAnsi="Times New Roman" w:cs="Times New Roman"/>
          <w:b/>
          <w:bCs/>
          <w:sz w:val="32"/>
          <w:szCs w:val="32"/>
        </w:rPr>
        <w:t>andidate number 212716</w:t>
      </w:r>
    </w:p>
    <w:p w14:paraId="491A41A5" w14:textId="77777777" w:rsidR="006F1816" w:rsidRDefault="006F1816" w:rsidP="006F1816">
      <w:pPr>
        <w:widowControl/>
        <w:wordWrap/>
        <w:autoSpaceDE/>
        <w:autoSpaceDN/>
        <w:jc w:val="center"/>
        <w:rPr>
          <w:rFonts w:ascii="Times New Roman" w:hAnsi="Times New Roman" w:cs="Times New Roman"/>
          <w:b/>
          <w:bCs/>
          <w:sz w:val="40"/>
          <w:szCs w:val="40"/>
        </w:rPr>
      </w:pPr>
    </w:p>
    <w:p w14:paraId="0F552EE9" w14:textId="77777777" w:rsidR="006F1816" w:rsidRDefault="006F1816" w:rsidP="00C92803">
      <w:pPr>
        <w:widowControl/>
        <w:wordWrap/>
        <w:autoSpaceDE/>
        <w:autoSpaceDN/>
        <w:rPr>
          <w:rFonts w:ascii="Times New Roman" w:hAnsi="Times New Roman" w:cs="Times New Roman"/>
          <w:b/>
          <w:bCs/>
          <w:sz w:val="40"/>
          <w:szCs w:val="40"/>
        </w:rPr>
      </w:pPr>
    </w:p>
    <w:p w14:paraId="51F55D8F" w14:textId="77777777" w:rsidR="006F1816" w:rsidRDefault="006F1816" w:rsidP="00182445">
      <w:pPr>
        <w:widowControl/>
        <w:wordWrap/>
        <w:autoSpaceDE/>
        <w:autoSpaceDN/>
        <w:rPr>
          <w:rFonts w:ascii="Times New Roman" w:hAnsi="Times New Roman" w:cs="Times New Roman"/>
          <w:b/>
          <w:bCs/>
          <w:sz w:val="40"/>
          <w:szCs w:val="40"/>
        </w:rPr>
      </w:pPr>
    </w:p>
    <w:p w14:paraId="4D132AA3" w14:textId="77777777" w:rsidR="006F1816" w:rsidRDefault="006F1816" w:rsidP="00182445">
      <w:pPr>
        <w:widowControl/>
        <w:wordWrap/>
        <w:autoSpaceDE/>
        <w:autoSpaceDN/>
        <w:spacing w:line="360" w:lineRule="auto"/>
        <w:jc w:val="center"/>
        <w:rPr>
          <w:rFonts w:ascii="Times New Roman" w:hAnsi="Times New Roman" w:cs="Times New Roman"/>
          <w:b/>
          <w:bCs/>
          <w:sz w:val="40"/>
          <w:szCs w:val="40"/>
        </w:rPr>
      </w:pPr>
    </w:p>
    <w:p w14:paraId="73579A6F" w14:textId="77777777" w:rsidR="006F1816" w:rsidRPr="006F1816" w:rsidRDefault="006F1816" w:rsidP="00182445">
      <w:pPr>
        <w:widowControl/>
        <w:wordWrap/>
        <w:autoSpaceDE/>
        <w:autoSpaceDN/>
        <w:spacing w:line="360" w:lineRule="auto"/>
        <w:jc w:val="center"/>
        <w:rPr>
          <w:rFonts w:ascii="Times New Roman" w:hAnsi="Times New Roman" w:cs="Times New Roman"/>
          <w:b/>
          <w:bCs/>
          <w:sz w:val="36"/>
          <w:szCs w:val="36"/>
        </w:rPr>
      </w:pPr>
      <w:r w:rsidRPr="006F1816">
        <w:rPr>
          <w:rFonts w:ascii="Times New Roman" w:hAnsi="Times New Roman" w:cs="Times New Roman" w:hint="eastAsia"/>
          <w:b/>
          <w:bCs/>
          <w:sz w:val="36"/>
          <w:szCs w:val="36"/>
        </w:rPr>
        <w:t>S</w:t>
      </w:r>
      <w:r w:rsidRPr="006F1816">
        <w:rPr>
          <w:rFonts w:ascii="Times New Roman" w:hAnsi="Times New Roman" w:cs="Times New Roman"/>
          <w:b/>
          <w:bCs/>
          <w:sz w:val="36"/>
          <w:szCs w:val="36"/>
        </w:rPr>
        <w:t>chool of History, Art History and Philosophy</w:t>
      </w:r>
    </w:p>
    <w:p w14:paraId="02CC91C2" w14:textId="77777777" w:rsidR="006F1816" w:rsidRPr="006F1816" w:rsidRDefault="006F1816" w:rsidP="00182445">
      <w:pPr>
        <w:widowControl/>
        <w:wordWrap/>
        <w:autoSpaceDE/>
        <w:autoSpaceDN/>
        <w:spacing w:line="360" w:lineRule="auto"/>
        <w:jc w:val="center"/>
        <w:rPr>
          <w:rFonts w:ascii="Times New Roman" w:hAnsi="Times New Roman" w:cs="Times New Roman"/>
          <w:b/>
          <w:bCs/>
          <w:sz w:val="36"/>
          <w:szCs w:val="36"/>
        </w:rPr>
      </w:pPr>
      <w:r w:rsidRPr="006F1816">
        <w:rPr>
          <w:rFonts w:ascii="Times New Roman" w:hAnsi="Times New Roman" w:cs="Times New Roman" w:hint="eastAsia"/>
          <w:b/>
          <w:bCs/>
          <w:sz w:val="36"/>
          <w:szCs w:val="36"/>
        </w:rPr>
        <w:t>H</w:t>
      </w:r>
      <w:r w:rsidRPr="006F1816">
        <w:rPr>
          <w:rFonts w:ascii="Times New Roman" w:hAnsi="Times New Roman" w:cs="Times New Roman"/>
          <w:b/>
          <w:bCs/>
          <w:sz w:val="36"/>
          <w:szCs w:val="36"/>
        </w:rPr>
        <w:t>eritage</w:t>
      </w:r>
    </w:p>
    <w:p w14:paraId="7D0075A5" w14:textId="324B03D9" w:rsidR="00C92803" w:rsidRDefault="006F1816" w:rsidP="007A7520">
      <w:pPr>
        <w:widowControl/>
        <w:wordWrap/>
        <w:autoSpaceDE/>
        <w:autoSpaceDN/>
        <w:spacing w:line="360" w:lineRule="auto"/>
        <w:jc w:val="center"/>
        <w:rPr>
          <w:rFonts w:ascii="Times New Roman" w:hAnsi="Times New Roman" w:cs="Times New Roman"/>
          <w:b/>
          <w:bCs/>
          <w:sz w:val="36"/>
          <w:szCs w:val="36"/>
        </w:rPr>
        <w:sectPr w:rsidR="00C92803" w:rsidSect="00C92803">
          <w:footerReference w:type="default" r:id="rId9"/>
          <w:footerReference w:type="first" r:id="rId10"/>
          <w:pgSz w:w="11906" w:h="16838"/>
          <w:pgMar w:top="1701" w:right="1440" w:bottom="1440" w:left="1440" w:header="851" w:footer="992" w:gutter="0"/>
          <w:pgNumType w:start="1"/>
          <w:cols w:space="425"/>
          <w:titlePg/>
          <w:docGrid w:linePitch="360"/>
        </w:sectPr>
      </w:pPr>
      <w:r w:rsidRPr="006F1816">
        <w:rPr>
          <w:rFonts w:ascii="Times New Roman" w:hAnsi="Times New Roman" w:cs="Times New Roman"/>
          <w:b/>
          <w:bCs/>
          <w:sz w:val="36"/>
          <w:szCs w:val="36"/>
        </w:rPr>
        <w:t>Septembe</w:t>
      </w:r>
      <w:r w:rsidR="00C92803">
        <w:rPr>
          <w:rFonts w:ascii="Times New Roman" w:hAnsi="Times New Roman" w:cs="Times New Roman"/>
          <w:b/>
          <w:bCs/>
          <w:sz w:val="36"/>
          <w:szCs w:val="36"/>
        </w:rPr>
        <w:t xml:space="preserve">r </w:t>
      </w:r>
      <w:r w:rsidR="007A7520">
        <w:rPr>
          <w:rFonts w:ascii="Times New Roman" w:hAnsi="Times New Roman" w:cs="Times New Roman"/>
          <w:b/>
          <w:bCs/>
          <w:sz w:val="36"/>
          <w:szCs w:val="36"/>
        </w:rPr>
        <w:t>20</w:t>
      </w:r>
      <w:r w:rsidR="00B32D61">
        <w:rPr>
          <w:rFonts w:ascii="Times New Roman" w:hAnsi="Times New Roman" w:cs="Times New Roman"/>
          <w:b/>
          <w:bCs/>
          <w:sz w:val="36"/>
          <w:szCs w:val="36"/>
        </w:rPr>
        <w:t>21</w:t>
      </w:r>
    </w:p>
    <w:p w14:paraId="712C702B" w14:textId="77777777" w:rsidR="00EE4FCB" w:rsidRPr="00EE4FCB" w:rsidRDefault="007A78D8" w:rsidP="00B32D61">
      <w:pPr>
        <w:widowControl/>
        <w:wordWrap/>
        <w:autoSpaceDE/>
        <w:autoSpaceDN/>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Cont</w:t>
      </w:r>
      <w:r w:rsidR="00B43BF2">
        <w:rPr>
          <w:rFonts w:ascii="Times New Roman" w:hAnsi="Times New Roman" w:cs="Times New Roman"/>
          <w:b/>
          <w:bCs/>
          <w:sz w:val="36"/>
          <w:szCs w:val="36"/>
        </w:rPr>
        <w:t>ents</w:t>
      </w:r>
    </w:p>
    <w:p w14:paraId="50D82352" w14:textId="1C765B59" w:rsidR="00EE4FCB" w:rsidRPr="00FF7A7C" w:rsidRDefault="00EE4FCB" w:rsidP="006F174B">
      <w:pPr>
        <w:widowControl/>
        <w:tabs>
          <w:tab w:val="left" w:leader="middleDot" w:pos="8000"/>
          <w:tab w:val="left" w:leader="middleDot" w:pos="9000"/>
        </w:tabs>
        <w:wordWrap/>
        <w:autoSpaceDE/>
        <w:autoSpaceDN/>
        <w:spacing w:line="360" w:lineRule="auto"/>
        <w:jc w:val="left"/>
        <w:rPr>
          <w:rFonts w:ascii="Times New Roman" w:hAnsi="Times New Roman" w:cs="Times New Roman"/>
          <w:sz w:val="24"/>
          <w:szCs w:val="24"/>
        </w:rPr>
      </w:pPr>
      <w:r w:rsidRPr="00FF7A7C">
        <w:rPr>
          <w:rFonts w:ascii="Times New Roman" w:hAnsi="Times New Roman" w:cs="Times New Roman"/>
          <w:sz w:val="24"/>
          <w:szCs w:val="24"/>
        </w:rPr>
        <w:t>Abstract</w:t>
      </w:r>
      <w:r w:rsidRPr="00FF7A7C">
        <w:rPr>
          <w:rFonts w:ascii="Times New Roman" w:hAnsi="Times New Roman" w:cs="Times New Roman"/>
          <w:sz w:val="24"/>
          <w:szCs w:val="24"/>
        </w:rPr>
        <w:tab/>
      </w:r>
      <w:r w:rsidR="006F174B" w:rsidRPr="006F174B">
        <w:rPr>
          <w:rFonts w:ascii="Times New Roman" w:eastAsia="맑은 고딕" w:hAnsi="Times New Roman" w:cs="Times New Roman"/>
          <w:sz w:val="24"/>
          <w:szCs w:val="24"/>
        </w:rPr>
        <w:t>ⅱ</w:t>
      </w:r>
    </w:p>
    <w:p w14:paraId="0ECFEAD1" w14:textId="13C26A2C" w:rsidR="00B43BF2" w:rsidRPr="00FF7A7C" w:rsidRDefault="00B43BF2" w:rsidP="00EE4FCB">
      <w:pPr>
        <w:widowControl/>
        <w:tabs>
          <w:tab w:val="left" w:leader="middleDot" w:pos="8000"/>
          <w:tab w:val="left" w:leader="middleDot" w:pos="9000"/>
        </w:tabs>
        <w:wordWrap/>
        <w:autoSpaceDE/>
        <w:autoSpaceDN/>
        <w:spacing w:line="360" w:lineRule="auto"/>
        <w:jc w:val="left"/>
        <w:rPr>
          <w:rFonts w:ascii="Times New Roman" w:hAnsi="Times New Roman" w:cs="Times New Roman"/>
          <w:sz w:val="24"/>
          <w:szCs w:val="24"/>
        </w:rPr>
      </w:pPr>
      <w:r w:rsidRPr="00FF7A7C">
        <w:rPr>
          <w:rFonts w:ascii="Times New Roman" w:hAnsi="Times New Roman" w:cs="Times New Roman"/>
          <w:sz w:val="24"/>
          <w:szCs w:val="24"/>
        </w:rPr>
        <w:t>List of Abbreviations</w:t>
      </w:r>
      <w:r w:rsidR="00EE4FCB" w:rsidRPr="00FF7A7C">
        <w:rPr>
          <w:rFonts w:ascii="Times New Roman" w:hAnsi="Times New Roman" w:cs="Times New Roman"/>
          <w:sz w:val="24"/>
          <w:szCs w:val="24"/>
        </w:rPr>
        <w:tab/>
      </w:r>
      <w:r w:rsidR="006F174B">
        <w:rPr>
          <w:rFonts w:ascii="Times New Roman" w:eastAsia="맑은 고딕" w:hAnsi="Times New Roman" w:cs="Times New Roman"/>
          <w:sz w:val="24"/>
          <w:szCs w:val="24"/>
        </w:rPr>
        <w:t>ⅲ</w:t>
      </w:r>
    </w:p>
    <w:p w14:paraId="7623EB86" w14:textId="77777777" w:rsidR="006F174B" w:rsidRDefault="00B43BF2" w:rsidP="00EE4FCB">
      <w:pPr>
        <w:widowControl/>
        <w:tabs>
          <w:tab w:val="left" w:leader="middleDot" w:pos="8000"/>
          <w:tab w:val="left" w:leader="middleDot" w:pos="9000"/>
        </w:tabs>
        <w:wordWrap/>
        <w:autoSpaceDE/>
        <w:autoSpaceDN/>
        <w:spacing w:line="360" w:lineRule="auto"/>
        <w:jc w:val="left"/>
        <w:rPr>
          <w:rFonts w:ascii="Times New Roman" w:eastAsia="맑은 고딕" w:hAnsi="Times New Roman" w:cs="Times New Roman"/>
          <w:sz w:val="24"/>
          <w:szCs w:val="24"/>
        </w:rPr>
      </w:pPr>
      <w:r w:rsidRPr="00FF7A7C">
        <w:rPr>
          <w:rFonts w:ascii="Times New Roman" w:hAnsi="Times New Roman" w:cs="Times New Roman"/>
          <w:sz w:val="24"/>
          <w:szCs w:val="24"/>
        </w:rPr>
        <w:t>List of Figures</w:t>
      </w:r>
      <w:r w:rsidR="00EE4FCB" w:rsidRPr="00FF7A7C">
        <w:rPr>
          <w:rFonts w:ascii="Times New Roman" w:hAnsi="Times New Roman" w:cs="Times New Roman"/>
          <w:sz w:val="24"/>
          <w:szCs w:val="24"/>
        </w:rPr>
        <w:tab/>
      </w:r>
      <w:r w:rsidR="006F174B">
        <w:rPr>
          <w:rFonts w:ascii="Times New Roman" w:eastAsia="맑은 고딕" w:hAnsi="Times New Roman" w:cs="Times New Roman"/>
          <w:sz w:val="24"/>
          <w:szCs w:val="24"/>
        </w:rPr>
        <w:t>ⅳ</w:t>
      </w:r>
    </w:p>
    <w:p w14:paraId="39F86AAB" w14:textId="5632CE5F" w:rsidR="00B43BF2" w:rsidRDefault="00B43BF2" w:rsidP="00EE4FCB">
      <w:pPr>
        <w:widowControl/>
        <w:tabs>
          <w:tab w:val="left" w:leader="middleDot" w:pos="8000"/>
          <w:tab w:val="left" w:leader="middleDot" w:pos="9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hapter 1- INTRODUCTION</w:t>
      </w:r>
      <w:r w:rsidR="00EE4FCB">
        <w:rPr>
          <w:rFonts w:ascii="Times New Roman" w:hAnsi="Times New Roman" w:cs="Times New Roman"/>
          <w:sz w:val="24"/>
          <w:szCs w:val="24"/>
        </w:rPr>
        <w:tab/>
      </w:r>
      <w:r w:rsidR="00FF7A7C">
        <w:rPr>
          <w:rFonts w:ascii="Times New Roman" w:hAnsi="Times New Roman" w:cs="Times New Roman"/>
          <w:sz w:val="24"/>
          <w:szCs w:val="24"/>
        </w:rPr>
        <w:t>1</w:t>
      </w:r>
    </w:p>
    <w:p w14:paraId="0A20F48C" w14:textId="77777777" w:rsidR="00B43BF2" w:rsidRPr="00B43BF2" w:rsidRDefault="00B43BF2" w:rsidP="00EE4FCB">
      <w:pPr>
        <w:widowControl/>
        <w:tabs>
          <w:tab w:val="left" w:leader="middleDot" w:pos="8000"/>
          <w:tab w:val="left" w:leader="middleDot" w:pos="9000"/>
        </w:tabs>
        <w:wordWrap/>
        <w:autoSpaceDE/>
        <w:autoSpaceDN/>
        <w:spacing w:line="360" w:lineRule="auto"/>
        <w:ind w:firstLineChars="50" w:firstLine="120"/>
        <w:jc w:val="left"/>
        <w:rPr>
          <w:rFonts w:ascii="Times New Roman" w:hAnsi="Times New Roman" w:cs="Times New Roman"/>
          <w:sz w:val="24"/>
          <w:szCs w:val="24"/>
        </w:rPr>
      </w:pPr>
      <w:r>
        <w:rPr>
          <w:rFonts w:ascii="Times New Roman" w:hAnsi="Times New Roman" w:cs="Times New Roman"/>
          <w:sz w:val="24"/>
          <w:szCs w:val="24"/>
        </w:rPr>
        <w:t>1.1.</w:t>
      </w:r>
      <w:r w:rsidRPr="00B43BF2">
        <w:rPr>
          <w:rFonts w:ascii="Times New Roman" w:hAnsi="Times New Roman" w:cs="Times New Roman"/>
          <w:sz w:val="24"/>
          <w:szCs w:val="24"/>
        </w:rPr>
        <w:t xml:space="preserve"> </w:t>
      </w:r>
      <w:r w:rsidRPr="00B43BF2">
        <w:rPr>
          <w:rFonts w:ascii="Times New Roman" w:hAnsi="Times New Roman" w:cs="Times New Roman" w:hint="eastAsia"/>
          <w:sz w:val="24"/>
          <w:szCs w:val="24"/>
        </w:rPr>
        <w:t>B</w:t>
      </w:r>
      <w:r w:rsidRPr="00B43BF2">
        <w:rPr>
          <w:rFonts w:ascii="Times New Roman" w:hAnsi="Times New Roman" w:cs="Times New Roman"/>
          <w:sz w:val="24"/>
          <w:szCs w:val="24"/>
        </w:rPr>
        <w:t>ackground and Purpose</w:t>
      </w:r>
      <w:r w:rsidR="00EE4FCB">
        <w:rPr>
          <w:rFonts w:ascii="Times New Roman" w:hAnsi="Times New Roman" w:cs="Times New Roman"/>
          <w:sz w:val="24"/>
          <w:szCs w:val="24"/>
        </w:rPr>
        <w:tab/>
      </w:r>
      <w:r w:rsidR="00551D47">
        <w:rPr>
          <w:rFonts w:ascii="Times New Roman" w:hAnsi="Times New Roman" w:cs="Times New Roman"/>
          <w:sz w:val="24"/>
          <w:szCs w:val="24"/>
        </w:rPr>
        <w:t>1</w:t>
      </w:r>
    </w:p>
    <w:p w14:paraId="2D524AD8" w14:textId="77777777" w:rsidR="004D4877" w:rsidRDefault="00B43BF2" w:rsidP="00EE4FCB">
      <w:pPr>
        <w:widowControl/>
        <w:tabs>
          <w:tab w:val="left" w:leader="middleDot" w:pos="8000"/>
          <w:tab w:val="left" w:leader="middleDot" w:pos="9000"/>
        </w:tabs>
        <w:wordWrap/>
        <w:autoSpaceDE/>
        <w:autoSpaceDN/>
        <w:spacing w:line="360" w:lineRule="auto"/>
        <w:ind w:firstLineChars="50" w:firstLine="120"/>
        <w:jc w:val="left"/>
        <w:rPr>
          <w:rFonts w:ascii="Times New Roman" w:hAnsi="Times New Roman" w:cs="Times New Roman"/>
          <w:sz w:val="24"/>
          <w:szCs w:val="24"/>
        </w:rPr>
      </w:pPr>
      <w:r>
        <w:rPr>
          <w:rFonts w:ascii="Times New Roman" w:hAnsi="Times New Roman" w:cs="Times New Roman"/>
          <w:sz w:val="24"/>
          <w:szCs w:val="24"/>
        </w:rPr>
        <w:t>1.2.</w:t>
      </w:r>
      <w:r w:rsidRPr="00B43BF2">
        <w:rPr>
          <w:rFonts w:ascii="Times New Roman" w:hAnsi="Times New Roman" w:cs="Times New Roman"/>
          <w:sz w:val="24"/>
          <w:szCs w:val="24"/>
        </w:rPr>
        <w:t xml:space="preserve"> Methodology and Contents</w:t>
      </w:r>
      <w:r w:rsidR="00EE4FCB">
        <w:rPr>
          <w:rFonts w:ascii="Times New Roman" w:hAnsi="Times New Roman" w:cs="Times New Roman"/>
          <w:sz w:val="24"/>
          <w:szCs w:val="24"/>
        </w:rPr>
        <w:tab/>
      </w:r>
      <w:r w:rsidR="00551D47">
        <w:rPr>
          <w:rFonts w:ascii="Times New Roman" w:hAnsi="Times New Roman" w:cs="Times New Roman"/>
          <w:sz w:val="24"/>
          <w:szCs w:val="24"/>
        </w:rPr>
        <w:t>4</w:t>
      </w:r>
    </w:p>
    <w:p w14:paraId="490E0BD9" w14:textId="77777777" w:rsidR="00B43BF2" w:rsidRDefault="00B43BF2" w:rsidP="00EE4FCB">
      <w:pPr>
        <w:widowControl/>
        <w:tabs>
          <w:tab w:val="left" w:leader="middleDot" w:pos="8000"/>
          <w:tab w:val="left" w:leader="middleDot" w:pos="9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hapter 2- REVIEW OF LITERATURE</w:t>
      </w:r>
      <w:r w:rsidR="00EE4FCB">
        <w:rPr>
          <w:rFonts w:ascii="Times New Roman" w:hAnsi="Times New Roman" w:cs="Times New Roman"/>
          <w:sz w:val="24"/>
          <w:szCs w:val="24"/>
        </w:rPr>
        <w:tab/>
      </w:r>
      <w:r w:rsidR="00551D47">
        <w:rPr>
          <w:rFonts w:ascii="Times New Roman" w:hAnsi="Times New Roman" w:cs="Times New Roman"/>
          <w:sz w:val="24"/>
          <w:szCs w:val="24"/>
        </w:rPr>
        <w:t>5</w:t>
      </w:r>
    </w:p>
    <w:p w14:paraId="3AE95355" w14:textId="77777777" w:rsidR="00B43BF2" w:rsidRDefault="00B43BF2" w:rsidP="00EE4FCB">
      <w:pPr>
        <w:widowControl/>
        <w:tabs>
          <w:tab w:val="left" w:leader="middleDot" w:pos="8000"/>
          <w:tab w:val="left" w:leader="middleDot" w:pos="9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2.1. Definition and Scope of Heritage</w:t>
      </w:r>
      <w:r w:rsidR="00EE4FCB">
        <w:rPr>
          <w:rFonts w:ascii="Times New Roman" w:hAnsi="Times New Roman" w:cs="Times New Roman"/>
          <w:sz w:val="24"/>
          <w:szCs w:val="24"/>
        </w:rPr>
        <w:tab/>
      </w:r>
      <w:r w:rsidR="00551D47">
        <w:rPr>
          <w:rFonts w:ascii="Times New Roman" w:hAnsi="Times New Roman" w:cs="Times New Roman"/>
          <w:sz w:val="24"/>
          <w:szCs w:val="24"/>
        </w:rPr>
        <w:t>5</w:t>
      </w:r>
    </w:p>
    <w:p w14:paraId="242EB301" w14:textId="77777777" w:rsidR="00B43BF2" w:rsidRDefault="00B43BF2" w:rsidP="00EE4FCB">
      <w:pPr>
        <w:widowControl/>
        <w:tabs>
          <w:tab w:val="left" w:leader="middleDot" w:pos="8000"/>
          <w:tab w:val="left" w:leader="middleDot" w:pos="9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2.2. Socio-cultural Significance of Heritage</w:t>
      </w:r>
      <w:r w:rsidR="00EE4FCB">
        <w:rPr>
          <w:rFonts w:ascii="Times New Roman" w:hAnsi="Times New Roman" w:cs="Times New Roman"/>
          <w:sz w:val="24"/>
          <w:szCs w:val="24"/>
        </w:rPr>
        <w:tab/>
      </w:r>
      <w:r w:rsidR="00551D47">
        <w:rPr>
          <w:rFonts w:ascii="Times New Roman" w:hAnsi="Times New Roman" w:cs="Times New Roman"/>
          <w:sz w:val="24"/>
          <w:szCs w:val="24"/>
        </w:rPr>
        <w:t>7</w:t>
      </w:r>
    </w:p>
    <w:p w14:paraId="2E960003" w14:textId="77777777" w:rsidR="00B43BF2" w:rsidRDefault="00B43BF2" w:rsidP="00EE4FCB">
      <w:pPr>
        <w:widowControl/>
        <w:tabs>
          <w:tab w:val="left" w:leader="middleDot" w:pos="8000"/>
          <w:tab w:val="left" w:leader="middleDot" w:pos="9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i/>
          <w:iCs/>
          <w:sz w:val="24"/>
          <w:szCs w:val="24"/>
        </w:rPr>
        <w:t>2.2.1. The New Roles and Significance of Heritage: A Global Context</w:t>
      </w:r>
      <w:r w:rsidR="00EE4FCB">
        <w:rPr>
          <w:rFonts w:ascii="Times New Roman" w:hAnsi="Times New Roman" w:cs="Times New Roman"/>
          <w:sz w:val="24"/>
          <w:szCs w:val="24"/>
        </w:rPr>
        <w:tab/>
      </w:r>
      <w:r w:rsidR="00551D47">
        <w:rPr>
          <w:rFonts w:ascii="Times New Roman" w:hAnsi="Times New Roman" w:cs="Times New Roman"/>
          <w:sz w:val="24"/>
          <w:szCs w:val="24"/>
        </w:rPr>
        <w:t>8</w:t>
      </w:r>
    </w:p>
    <w:p w14:paraId="4B8B33FA" w14:textId="77777777" w:rsidR="00B43BF2" w:rsidRPr="00B43BF2" w:rsidRDefault="00B43BF2" w:rsidP="00EE4FCB">
      <w:pPr>
        <w:widowControl/>
        <w:tabs>
          <w:tab w:val="left" w:leader="middleDot" w:pos="8000"/>
          <w:tab w:val="left" w:leader="middleDot" w:pos="9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hint="eastAsia"/>
          <w:i/>
          <w:iCs/>
          <w:sz w:val="24"/>
          <w:szCs w:val="24"/>
        </w:rPr>
        <w:t>2</w:t>
      </w:r>
      <w:r w:rsidRPr="00551D47">
        <w:rPr>
          <w:rFonts w:ascii="Times New Roman" w:hAnsi="Times New Roman" w:cs="Times New Roman"/>
          <w:i/>
          <w:iCs/>
          <w:sz w:val="24"/>
          <w:szCs w:val="24"/>
        </w:rPr>
        <w:t>.2.2. The New Roles and Significance of Heritage: South Korea</w:t>
      </w:r>
      <w:r w:rsidR="00EE4FCB">
        <w:rPr>
          <w:rFonts w:ascii="Times New Roman" w:hAnsi="Times New Roman" w:cs="Times New Roman"/>
          <w:sz w:val="24"/>
          <w:szCs w:val="24"/>
        </w:rPr>
        <w:tab/>
      </w:r>
      <w:r w:rsidR="00551D47">
        <w:rPr>
          <w:rFonts w:ascii="Times New Roman" w:hAnsi="Times New Roman" w:cs="Times New Roman"/>
          <w:sz w:val="24"/>
          <w:szCs w:val="24"/>
        </w:rPr>
        <w:t>9</w:t>
      </w:r>
    </w:p>
    <w:p w14:paraId="3655E333" w14:textId="77777777" w:rsidR="00B43BF2"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2.3. Heritage Policies in Various Countries</w:t>
      </w:r>
      <w:r w:rsidR="00EE4FCB">
        <w:rPr>
          <w:rFonts w:ascii="Times New Roman" w:hAnsi="Times New Roman" w:cs="Times New Roman"/>
          <w:sz w:val="24"/>
          <w:szCs w:val="24"/>
        </w:rPr>
        <w:tab/>
      </w:r>
      <w:r w:rsidR="00551D47">
        <w:rPr>
          <w:rFonts w:ascii="Times New Roman" w:hAnsi="Times New Roman" w:cs="Times New Roman"/>
          <w:sz w:val="24"/>
          <w:szCs w:val="24"/>
        </w:rPr>
        <w:t>11</w:t>
      </w:r>
    </w:p>
    <w:p w14:paraId="17F9EC27"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i/>
          <w:iCs/>
          <w:sz w:val="24"/>
          <w:szCs w:val="24"/>
        </w:rPr>
        <w:t xml:space="preserve">2.3.1. The </w:t>
      </w:r>
      <w:r w:rsidR="002E74D0">
        <w:rPr>
          <w:rFonts w:ascii="Times New Roman" w:hAnsi="Times New Roman" w:cs="Times New Roman"/>
          <w:i/>
          <w:iCs/>
          <w:sz w:val="24"/>
          <w:szCs w:val="24"/>
        </w:rPr>
        <w:t>C</w:t>
      </w:r>
      <w:r w:rsidRPr="00551D47">
        <w:rPr>
          <w:rFonts w:ascii="Times New Roman" w:hAnsi="Times New Roman" w:cs="Times New Roman"/>
          <w:i/>
          <w:iCs/>
          <w:sz w:val="24"/>
          <w:szCs w:val="24"/>
        </w:rPr>
        <w:t>ase of Japan</w:t>
      </w:r>
      <w:r w:rsidR="002E74D0">
        <w:rPr>
          <w:rFonts w:ascii="Times New Roman" w:hAnsi="Times New Roman" w:cs="Times New Roman"/>
          <w:i/>
          <w:iCs/>
          <w:sz w:val="24"/>
          <w:szCs w:val="24"/>
        </w:rPr>
        <w:t>’s</w:t>
      </w:r>
      <w:r w:rsidRPr="00551D47">
        <w:rPr>
          <w:rFonts w:ascii="Times New Roman" w:hAnsi="Times New Roman" w:cs="Times New Roman"/>
          <w:i/>
          <w:iCs/>
          <w:sz w:val="24"/>
          <w:szCs w:val="24"/>
        </w:rPr>
        <w:t xml:space="preserve"> </w:t>
      </w:r>
      <w:r w:rsidR="002E74D0">
        <w:rPr>
          <w:rFonts w:ascii="Times New Roman" w:hAnsi="Times New Roman" w:cs="Times New Roman"/>
          <w:i/>
          <w:iCs/>
          <w:sz w:val="24"/>
          <w:szCs w:val="24"/>
        </w:rPr>
        <w:t>H</w:t>
      </w:r>
      <w:r w:rsidRPr="00551D47">
        <w:rPr>
          <w:rFonts w:ascii="Times New Roman" w:hAnsi="Times New Roman" w:cs="Times New Roman"/>
          <w:i/>
          <w:iCs/>
          <w:sz w:val="24"/>
          <w:szCs w:val="24"/>
        </w:rPr>
        <w:t xml:space="preserve">eritage </w:t>
      </w:r>
      <w:r w:rsidR="002E74D0">
        <w:rPr>
          <w:rFonts w:ascii="Times New Roman" w:hAnsi="Times New Roman" w:cs="Times New Roman"/>
          <w:i/>
          <w:iCs/>
          <w:sz w:val="24"/>
          <w:szCs w:val="24"/>
        </w:rPr>
        <w:t>P</w:t>
      </w:r>
      <w:r w:rsidRPr="00551D47">
        <w:rPr>
          <w:rFonts w:ascii="Times New Roman" w:hAnsi="Times New Roman" w:cs="Times New Roman"/>
          <w:i/>
          <w:iCs/>
          <w:sz w:val="24"/>
          <w:szCs w:val="24"/>
        </w:rPr>
        <w:t>olicy</w:t>
      </w:r>
      <w:r w:rsidR="00EE4FCB">
        <w:rPr>
          <w:rFonts w:ascii="Times New Roman" w:hAnsi="Times New Roman" w:cs="Times New Roman"/>
          <w:sz w:val="24"/>
          <w:szCs w:val="24"/>
        </w:rPr>
        <w:tab/>
      </w:r>
      <w:r w:rsidR="00551D47">
        <w:rPr>
          <w:rFonts w:ascii="Times New Roman" w:hAnsi="Times New Roman" w:cs="Times New Roman"/>
          <w:sz w:val="24"/>
          <w:szCs w:val="24"/>
        </w:rPr>
        <w:t>11</w:t>
      </w:r>
    </w:p>
    <w:p w14:paraId="69E558BA"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hint="eastAsia"/>
          <w:i/>
          <w:iCs/>
          <w:sz w:val="24"/>
          <w:szCs w:val="24"/>
        </w:rPr>
        <w:t>2</w:t>
      </w:r>
      <w:r w:rsidRPr="00551D47">
        <w:rPr>
          <w:rFonts w:ascii="Times New Roman" w:hAnsi="Times New Roman" w:cs="Times New Roman"/>
          <w:i/>
          <w:iCs/>
          <w:sz w:val="24"/>
          <w:szCs w:val="24"/>
        </w:rPr>
        <w:t xml:space="preserve">.3.2. The </w:t>
      </w:r>
      <w:r w:rsidR="002E74D0">
        <w:rPr>
          <w:rFonts w:ascii="Times New Roman" w:hAnsi="Times New Roman" w:cs="Times New Roman"/>
          <w:i/>
          <w:iCs/>
          <w:sz w:val="24"/>
          <w:szCs w:val="24"/>
        </w:rPr>
        <w:t>C</w:t>
      </w:r>
      <w:r w:rsidRPr="00551D47">
        <w:rPr>
          <w:rFonts w:ascii="Times New Roman" w:hAnsi="Times New Roman" w:cs="Times New Roman"/>
          <w:i/>
          <w:iCs/>
          <w:sz w:val="24"/>
          <w:szCs w:val="24"/>
        </w:rPr>
        <w:t>ase of France</w:t>
      </w:r>
      <w:r w:rsidR="002E74D0">
        <w:rPr>
          <w:rFonts w:ascii="Times New Roman" w:hAnsi="Times New Roman" w:cs="Times New Roman"/>
          <w:i/>
          <w:iCs/>
          <w:sz w:val="24"/>
          <w:szCs w:val="24"/>
        </w:rPr>
        <w:t>’s</w:t>
      </w:r>
      <w:r w:rsidRPr="00551D47">
        <w:rPr>
          <w:rFonts w:ascii="Times New Roman" w:hAnsi="Times New Roman" w:cs="Times New Roman"/>
          <w:i/>
          <w:iCs/>
          <w:sz w:val="24"/>
          <w:szCs w:val="24"/>
        </w:rPr>
        <w:t xml:space="preserve"> </w:t>
      </w:r>
      <w:r w:rsidR="002E74D0">
        <w:rPr>
          <w:rFonts w:ascii="Times New Roman" w:hAnsi="Times New Roman" w:cs="Times New Roman"/>
          <w:i/>
          <w:iCs/>
          <w:sz w:val="24"/>
          <w:szCs w:val="24"/>
        </w:rPr>
        <w:t>H</w:t>
      </w:r>
      <w:r w:rsidRPr="00551D47">
        <w:rPr>
          <w:rFonts w:ascii="Times New Roman" w:hAnsi="Times New Roman" w:cs="Times New Roman"/>
          <w:i/>
          <w:iCs/>
          <w:sz w:val="24"/>
          <w:szCs w:val="24"/>
        </w:rPr>
        <w:t xml:space="preserve">eritage </w:t>
      </w:r>
      <w:r w:rsidR="002E74D0">
        <w:rPr>
          <w:rFonts w:ascii="Times New Roman" w:hAnsi="Times New Roman" w:cs="Times New Roman"/>
          <w:i/>
          <w:iCs/>
          <w:sz w:val="24"/>
          <w:szCs w:val="24"/>
        </w:rPr>
        <w:t>P</w:t>
      </w:r>
      <w:r w:rsidRPr="00551D47">
        <w:rPr>
          <w:rFonts w:ascii="Times New Roman" w:hAnsi="Times New Roman" w:cs="Times New Roman"/>
          <w:i/>
          <w:iCs/>
          <w:sz w:val="24"/>
          <w:szCs w:val="24"/>
        </w:rPr>
        <w:t>olicy</w:t>
      </w:r>
      <w:r w:rsidR="00EE4FCB">
        <w:rPr>
          <w:rFonts w:ascii="Times New Roman" w:hAnsi="Times New Roman" w:cs="Times New Roman"/>
          <w:sz w:val="24"/>
          <w:szCs w:val="24"/>
        </w:rPr>
        <w:tab/>
      </w:r>
      <w:r w:rsidR="00551D47">
        <w:rPr>
          <w:rFonts w:ascii="Times New Roman" w:hAnsi="Times New Roman" w:cs="Times New Roman"/>
          <w:sz w:val="24"/>
          <w:szCs w:val="24"/>
        </w:rPr>
        <w:t>13</w:t>
      </w:r>
    </w:p>
    <w:p w14:paraId="1E89B921"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hint="eastAsia"/>
          <w:i/>
          <w:iCs/>
          <w:sz w:val="24"/>
          <w:szCs w:val="24"/>
        </w:rPr>
        <w:t>2</w:t>
      </w:r>
      <w:r w:rsidRPr="00551D47">
        <w:rPr>
          <w:rFonts w:ascii="Times New Roman" w:hAnsi="Times New Roman" w:cs="Times New Roman"/>
          <w:i/>
          <w:iCs/>
          <w:sz w:val="24"/>
          <w:szCs w:val="24"/>
        </w:rPr>
        <w:t xml:space="preserve">.3.3. The </w:t>
      </w:r>
      <w:r w:rsidR="002E74D0">
        <w:rPr>
          <w:rFonts w:ascii="Times New Roman" w:hAnsi="Times New Roman" w:cs="Times New Roman"/>
          <w:i/>
          <w:iCs/>
          <w:sz w:val="24"/>
          <w:szCs w:val="24"/>
        </w:rPr>
        <w:t>C</w:t>
      </w:r>
      <w:r w:rsidRPr="00551D47">
        <w:rPr>
          <w:rFonts w:ascii="Times New Roman" w:hAnsi="Times New Roman" w:cs="Times New Roman"/>
          <w:i/>
          <w:iCs/>
          <w:sz w:val="24"/>
          <w:szCs w:val="24"/>
        </w:rPr>
        <w:t xml:space="preserve">ase of </w:t>
      </w:r>
      <w:r w:rsidR="002E74D0">
        <w:rPr>
          <w:rFonts w:ascii="Times New Roman" w:hAnsi="Times New Roman" w:cs="Times New Roman"/>
          <w:i/>
          <w:iCs/>
          <w:sz w:val="24"/>
          <w:szCs w:val="24"/>
        </w:rPr>
        <w:t xml:space="preserve">the </w:t>
      </w:r>
      <w:r w:rsidRPr="00551D47">
        <w:rPr>
          <w:rFonts w:ascii="Times New Roman" w:hAnsi="Times New Roman" w:cs="Times New Roman"/>
          <w:i/>
          <w:iCs/>
          <w:sz w:val="24"/>
          <w:szCs w:val="24"/>
        </w:rPr>
        <w:t>UK</w:t>
      </w:r>
      <w:r w:rsidR="002E74D0">
        <w:rPr>
          <w:rFonts w:ascii="Times New Roman" w:hAnsi="Times New Roman" w:cs="Times New Roman"/>
          <w:i/>
          <w:iCs/>
          <w:sz w:val="24"/>
          <w:szCs w:val="24"/>
        </w:rPr>
        <w:t>’s</w:t>
      </w:r>
      <w:r w:rsidRPr="00551D47">
        <w:rPr>
          <w:rFonts w:ascii="Times New Roman" w:hAnsi="Times New Roman" w:cs="Times New Roman"/>
          <w:i/>
          <w:iCs/>
          <w:sz w:val="24"/>
          <w:szCs w:val="24"/>
        </w:rPr>
        <w:t xml:space="preserve"> </w:t>
      </w:r>
      <w:r w:rsidR="002E74D0">
        <w:rPr>
          <w:rFonts w:ascii="Times New Roman" w:hAnsi="Times New Roman" w:cs="Times New Roman"/>
          <w:i/>
          <w:iCs/>
          <w:sz w:val="24"/>
          <w:szCs w:val="24"/>
        </w:rPr>
        <w:t>H</w:t>
      </w:r>
      <w:r w:rsidRPr="00551D47">
        <w:rPr>
          <w:rFonts w:ascii="Times New Roman" w:hAnsi="Times New Roman" w:cs="Times New Roman"/>
          <w:i/>
          <w:iCs/>
          <w:sz w:val="24"/>
          <w:szCs w:val="24"/>
        </w:rPr>
        <w:t>eritage</w:t>
      </w:r>
      <w:r w:rsidR="002E74D0">
        <w:rPr>
          <w:rFonts w:ascii="Times New Roman" w:hAnsi="Times New Roman" w:cs="Times New Roman"/>
          <w:i/>
          <w:iCs/>
          <w:sz w:val="24"/>
          <w:szCs w:val="24"/>
        </w:rPr>
        <w:t xml:space="preserve"> P</w:t>
      </w:r>
      <w:r w:rsidRPr="00551D47">
        <w:rPr>
          <w:rFonts w:ascii="Times New Roman" w:hAnsi="Times New Roman" w:cs="Times New Roman"/>
          <w:i/>
          <w:iCs/>
          <w:sz w:val="24"/>
          <w:szCs w:val="24"/>
        </w:rPr>
        <w:t>olicy</w:t>
      </w:r>
      <w:r w:rsidR="00EE4FCB">
        <w:rPr>
          <w:rFonts w:ascii="Times New Roman" w:hAnsi="Times New Roman" w:cs="Times New Roman"/>
          <w:sz w:val="24"/>
          <w:szCs w:val="24"/>
        </w:rPr>
        <w:tab/>
      </w:r>
      <w:r w:rsidR="00551D47">
        <w:rPr>
          <w:rFonts w:ascii="Times New Roman" w:hAnsi="Times New Roman" w:cs="Times New Roman"/>
          <w:sz w:val="24"/>
          <w:szCs w:val="24"/>
        </w:rPr>
        <w:t>15</w:t>
      </w:r>
    </w:p>
    <w:p w14:paraId="248FED7F" w14:textId="77777777" w:rsidR="00521FBE"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2.4. Understanding Governance in Heritage sector</w:t>
      </w:r>
      <w:r w:rsidR="00EE4FCB">
        <w:rPr>
          <w:rFonts w:ascii="Times New Roman" w:hAnsi="Times New Roman" w:cs="Times New Roman"/>
          <w:sz w:val="24"/>
          <w:szCs w:val="24"/>
        </w:rPr>
        <w:tab/>
      </w:r>
      <w:r w:rsidR="00551D47">
        <w:rPr>
          <w:rFonts w:ascii="Times New Roman" w:hAnsi="Times New Roman" w:cs="Times New Roman"/>
          <w:sz w:val="24"/>
          <w:szCs w:val="24"/>
        </w:rPr>
        <w:t>17</w:t>
      </w:r>
    </w:p>
    <w:p w14:paraId="4096F80E"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i/>
          <w:iCs/>
          <w:sz w:val="24"/>
          <w:szCs w:val="24"/>
        </w:rPr>
        <w:t>2.4.1. A Definition of Governance</w:t>
      </w:r>
      <w:r w:rsidR="00EE4FCB">
        <w:rPr>
          <w:rFonts w:ascii="Times New Roman" w:hAnsi="Times New Roman" w:cs="Times New Roman"/>
          <w:sz w:val="24"/>
          <w:szCs w:val="24"/>
        </w:rPr>
        <w:tab/>
      </w:r>
      <w:r w:rsidR="00551D47">
        <w:rPr>
          <w:rFonts w:ascii="Times New Roman" w:hAnsi="Times New Roman" w:cs="Times New Roman"/>
          <w:sz w:val="24"/>
          <w:szCs w:val="24"/>
        </w:rPr>
        <w:t>17</w:t>
      </w:r>
    </w:p>
    <w:p w14:paraId="7AB6FF88"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i/>
          <w:iCs/>
          <w:sz w:val="24"/>
          <w:szCs w:val="24"/>
        </w:rPr>
        <w:t xml:space="preserve">2.4.2. Background of the </w:t>
      </w:r>
      <w:r w:rsidR="002E74D0">
        <w:rPr>
          <w:rFonts w:ascii="Times New Roman" w:hAnsi="Times New Roman" w:cs="Times New Roman"/>
          <w:i/>
          <w:iCs/>
          <w:sz w:val="24"/>
          <w:szCs w:val="24"/>
        </w:rPr>
        <w:t>E</w:t>
      </w:r>
      <w:r w:rsidRPr="00551D47">
        <w:rPr>
          <w:rFonts w:ascii="Times New Roman" w:hAnsi="Times New Roman" w:cs="Times New Roman"/>
          <w:i/>
          <w:iCs/>
          <w:sz w:val="24"/>
          <w:szCs w:val="24"/>
        </w:rPr>
        <w:t>mergence of Governance</w:t>
      </w:r>
      <w:r w:rsidR="00EE4FCB">
        <w:rPr>
          <w:rFonts w:ascii="Times New Roman" w:hAnsi="Times New Roman" w:cs="Times New Roman"/>
          <w:sz w:val="24"/>
          <w:szCs w:val="24"/>
        </w:rPr>
        <w:tab/>
      </w:r>
      <w:r w:rsidR="00551D47">
        <w:rPr>
          <w:rFonts w:ascii="Times New Roman" w:hAnsi="Times New Roman" w:cs="Times New Roman"/>
          <w:sz w:val="24"/>
          <w:szCs w:val="24"/>
        </w:rPr>
        <w:t>18</w:t>
      </w:r>
    </w:p>
    <w:p w14:paraId="59760B6D"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hint="eastAsia"/>
          <w:i/>
          <w:iCs/>
          <w:sz w:val="24"/>
          <w:szCs w:val="24"/>
        </w:rPr>
        <w:t>2</w:t>
      </w:r>
      <w:r w:rsidRPr="00551D47">
        <w:rPr>
          <w:rFonts w:ascii="Times New Roman" w:hAnsi="Times New Roman" w:cs="Times New Roman"/>
          <w:i/>
          <w:iCs/>
          <w:sz w:val="24"/>
          <w:szCs w:val="24"/>
        </w:rPr>
        <w:t xml:space="preserve">.4.3. </w:t>
      </w:r>
      <w:r w:rsidR="002E74D0">
        <w:rPr>
          <w:rFonts w:ascii="Times New Roman" w:hAnsi="Times New Roman" w:cs="Times New Roman"/>
          <w:i/>
          <w:iCs/>
          <w:sz w:val="24"/>
          <w:szCs w:val="24"/>
        </w:rPr>
        <w:t>The</w:t>
      </w:r>
      <w:r w:rsidRPr="00551D47">
        <w:rPr>
          <w:rFonts w:ascii="Times New Roman" w:hAnsi="Times New Roman" w:cs="Times New Roman"/>
          <w:i/>
          <w:iCs/>
          <w:sz w:val="24"/>
          <w:szCs w:val="24"/>
        </w:rPr>
        <w:t xml:space="preserve"> Definition and Importance of Heritage Governance</w:t>
      </w:r>
      <w:r w:rsidR="00EE4FCB">
        <w:rPr>
          <w:rFonts w:ascii="Times New Roman" w:hAnsi="Times New Roman" w:cs="Times New Roman"/>
          <w:sz w:val="24"/>
          <w:szCs w:val="24"/>
        </w:rPr>
        <w:tab/>
      </w:r>
      <w:r w:rsidR="00551D47">
        <w:rPr>
          <w:rFonts w:ascii="Times New Roman" w:hAnsi="Times New Roman" w:cs="Times New Roman"/>
          <w:sz w:val="24"/>
          <w:szCs w:val="24"/>
        </w:rPr>
        <w:t>20</w:t>
      </w:r>
    </w:p>
    <w:p w14:paraId="20A13ABA" w14:textId="77777777" w:rsidR="00521FBE"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sz w:val="24"/>
          <w:szCs w:val="24"/>
        </w:rPr>
        <w:t>Chapter 3- CASE STUDY</w:t>
      </w:r>
      <w:r w:rsidR="00EE4FCB">
        <w:rPr>
          <w:rFonts w:ascii="Times New Roman" w:hAnsi="Times New Roman" w:cs="Times New Roman"/>
          <w:sz w:val="24"/>
          <w:szCs w:val="24"/>
        </w:rPr>
        <w:tab/>
      </w:r>
      <w:r w:rsidR="00551D47">
        <w:rPr>
          <w:rFonts w:ascii="Times New Roman" w:hAnsi="Times New Roman" w:cs="Times New Roman"/>
          <w:sz w:val="24"/>
          <w:szCs w:val="24"/>
        </w:rPr>
        <w:t>22</w:t>
      </w:r>
    </w:p>
    <w:p w14:paraId="6456BB26" w14:textId="77777777" w:rsidR="00521FBE"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3.1. Case Study 1: Heritage Night Project in </w:t>
      </w:r>
      <w:proofErr w:type="spellStart"/>
      <w:r>
        <w:rPr>
          <w:rFonts w:ascii="Times New Roman" w:hAnsi="Times New Roman" w:cs="Times New Roman"/>
          <w:sz w:val="24"/>
          <w:szCs w:val="24"/>
        </w:rPr>
        <w:t>Seongbuk</w:t>
      </w:r>
      <w:proofErr w:type="spellEnd"/>
      <w:r w:rsidR="00EE4FCB">
        <w:rPr>
          <w:rFonts w:ascii="Times New Roman" w:hAnsi="Times New Roman" w:cs="Times New Roman"/>
          <w:sz w:val="24"/>
          <w:szCs w:val="24"/>
        </w:rPr>
        <w:tab/>
      </w:r>
      <w:r w:rsidR="00551D47">
        <w:rPr>
          <w:rFonts w:ascii="Times New Roman" w:hAnsi="Times New Roman" w:cs="Times New Roman"/>
          <w:sz w:val="24"/>
          <w:szCs w:val="24"/>
        </w:rPr>
        <w:t>22</w:t>
      </w:r>
    </w:p>
    <w:p w14:paraId="6E5688E1"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i/>
          <w:iCs/>
          <w:sz w:val="24"/>
          <w:szCs w:val="24"/>
        </w:rPr>
        <w:t xml:space="preserve">3.1.1. </w:t>
      </w:r>
      <w:r w:rsidR="002E74D0">
        <w:rPr>
          <w:rFonts w:ascii="Times New Roman" w:hAnsi="Times New Roman" w:cs="Times New Roman"/>
          <w:i/>
          <w:iCs/>
          <w:sz w:val="24"/>
          <w:szCs w:val="24"/>
        </w:rPr>
        <w:t>D</w:t>
      </w:r>
      <w:r w:rsidRPr="00551D47">
        <w:rPr>
          <w:rFonts w:ascii="Times New Roman" w:hAnsi="Times New Roman" w:cs="Times New Roman"/>
          <w:i/>
          <w:iCs/>
          <w:sz w:val="24"/>
          <w:szCs w:val="24"/>
        </w:rPr>
        <w:t>escription of the project</w:t>
      </w:r>
      <w:r w:rsidR="00EE4FCB">
        <w:rPr>
          <w:rFonts w:ascii="Times New Roman" w:hAnsi="Times New Roman" w:cs="Times New Roman"/>
          <w:sz w:val="24"/>
          <w:szCs w:val="24"/>
        </w:rPr>
        <w:tab/>
      </w:r>
      <w:r w:rsidR="00551D47">
        <w:rPr>
          <w:rFonts w:ascii="Times New Roman" w:hAnsi="Times New Roman" w:cs="Times New Roman"/>
          <w:sz w:val="24"/>
          <w:szCs w:val="24"/>
        </w:rPr>
        <w:t>22</w:t>
      </w:r>
    </w:p>
    <w:p w14:paraId="08CE050C"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hint="eastAsia"/>
          <w:i/>
          <w:iCs/>
          <w:sz w:val="24"/>
          <w:szCs w:val="24"/>
        </w:rPr>
        <w:t>3</w:t>
      </w:r>
      <w:r w:rsidRPr="00551D47">
        <w:rPr>
          <w:rFonts w:ascii="Times New Roman" w:hAnsi="Times New Roman" w:cs="Times New Roman"/>
          <w:i/>
          <w:iCs/>
          <w:sz w:val="24"/>
          <w:szCs w:val="24"/>
        </w:rPr>
        <w:t xml:space="preserve">.1.2. The </w:t>
      </w:r>
      <w:r w:rsidR="002E74D0">
        <w:rPr>
          <w:rFonts w:ascii="Times New Roman" w:hAnsi="Times New Roman" w:cs="Times New Roman"/>
          <w:i/>
          <w:iCs/>
          <w:sz w:val="24"/>
          <w:szCs w:val="24"/>
        </w:rPr>
        <w:t>G</w:t>
      </w:r>
      <w:r w:rsidRPr="00551D47">
        <w:rPr>
          <w:rFonts w:ascii="Times New Roman" w:hAnsi="Times New Roman" w:cs="Times New Roman"/>
          <w:i/>
          <w:iCs/>
          <w:sz w:val="24"/>
          <w:szCs w:val="24"/>
        </w:rPr>
        <w:t xml:space="preserve">overnance </w:t>
      </w:r>
      <w:r w:rsidR="002E74D0">
        <w:rPr>
          <w:rFonts w:ascii="Times New Roman" w:hAnsi="Times New Roman" w:cs="Times New Roman"/>
          <w:i/>
          <w:iCs/>
          <w:sz w:val="24"/>
          <w:szCs w:val="24"/>
        </w:rPr>
        <w:t>S</w:t>
      </w:r>
      <w:r w:rsidRPr="00551D47">
        <w:rPr>
          <w:rFonts w:ascii="Times New Roman" w:hAnsi="Times New Roman" w:cs="Times New Roman"/>
          <w:i/>
          <w:iCs/>
          <w:sz w:val="24"/>
          <w:szCs w:val="24"/>
        </w:rPr>
        <w:t xml:space="preserve">tructure and </w:t>
      </w:r>
      <w:r w:rsidR="002E74D0">
        <w:rPr>
          <w:rFonts w:ascii="Times New Roman" w:hAnsi="Times New Roman" w:cs="Times New Roman"/>
          <w:i/>
          <w:iCs/>
          <w:sz w:val="24"/>
          <w:szCs w:val="24"/>
        </w:rPr>
        <w:t>R</w:t>
      </w:r>
      <w:r w:rsidRPr="00551D47">
        <w:rPr>
          <w:rFonts w:ascii="Times New Roman" w:hAnsi="Times New Roman" w:cs="Times New Roman"/>
          <w:i/>
          <w:iCs/>
          <w:sz w:val="24"/>
          <w:szCs w:val="24"/>
        </w:rPr>
        <w:t xml:space="preserve">oles of </w:t>
      </w:r>
      <w:r w:rsidR="002E74D0">
        <w:rPr>
          <w:rFonts w:ascii="Times New Roman" w:hAnsi="Times New Roman" w:cs="Times New Roman"/>
          <w:i/>
          <w:iCs/>
          <w:sz w:val="24"/>
          <w:szCs w:val="24"/>
        </w:rPr>
        <w:t>A</w:t>
      </w:r>
      <w:r w:rsidRPr="00551D47">
        <w:rPr>
          <w:rFonts w:ascii="Times New Roman" w:hAnsi="Times New Roman" w:cs="Times New Roman"/>
          <w:i/>
          <w:iCs/>
          <w:sz w:val="24"/>
          <w:szCs w:val="24"/>
        </w:rPr>
        <w:t xml:space="preserve">ctors in the </w:t>
      </w:r>
      <w:r w:rsidR="002E74D0">
        <w:rPr>
          <w:rFonts w:ascii="Times New Roman" w:hAnsi="Times New Roman" w:cs="Times New Roman"/>
          <w:i/>
          <w:iCs/>
          <w:sz w:val="24"/>
          <w:szCs w:val="24"/>
        </w:rPr>
        <w:t>P</w:t>
      </w:r>
      <w:r w:rsidRPr="00551D47">
        <w:rPr>
          <w:rFonts w:ascii="Times New Roman" w:hAnsi="Times New Roman" w:cs="Times New Roman"/>
          <w:i/>
          <w:iCs/>
          <w:sz w:val="24"/>
          <w:szCs w:val="24"/>
        </w:rPr>
        <w:t>roject</w:t>
      </w:r>
      <w:r w:rsidR="00EE4FCB">
        <w:rPr>
          <w:rFonts w:ascii="Times New Roman" w:hAnsi="Times New Roman" w:cs="Times New Roman"/>
          <w:sz w:val="24"/>
          <w:szCs w:val="24"/>
        </w:rPr>
        <w:tab/>
      </w:r>
      <w:r w:rsidR="00551D47">
        <w:rPr>
          <w:rFonts w:ascii="Times New Roman" w:hAnsi="Times New Roman" w:cs="Times New Roman"/>
          <w:sz w:val="24"/>
          <w:szCs w:val="24"/>
        </w:rPr>
        <w:t>25</w:t>
      </w:r>
    </w:p>
    <w:p w14:paraId="62A440A6" w14:textId="77777777" w:rsidR="00521FBE"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3.2. Case Study 2: </w:t>
      </w:r>
      <w:proofErr w:type="spellStart"/>
      <w:r>
        <w:rPr>
          <w:rFonts w:ascii="Times New Roman" w:hAnsi="Times New Roman" w:cs="Times New Roman"/>
          <w:sz w:val="24"/>
          <w:szCs w:val="24"/>
        </w:rPr>
        <w:t>Wolbong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Seowon</w:t>
      </w:r>
      <w:proofErr w:type="spellEnd"/>
      <w:r>
        <w:rPr>
          <w:rFonts w:ascii="Times New Roman" w:hAnsi="Times New Roman" w:cs="Times New Roman"/>
          <w:sz w:val="24"/>
          <w:szCs w:val="24"/>
        </w:rPr>
        <w:t xml:space="preserve"> Heritage Project</w:t>
      </w:r>
      <w:r w:rsidR="00EE4FCB">
        <w:rPr>
          <w:rFonts w:ascii="Times New Roman" w:hAnsi="Times New Roman" w:cs="Times New Roman"/>
          <w:sz w:val="24"/>
          <w:szCs w:val="24"/>
        </w:rPr>
        <w:tab/>
      </w:r>
      <w:r w:rsidR="00551D47">
        <w:rPr>
          <w:rFonts w:ascii="Times New Roman" w:hAnsi="Times New Roman" w:cs="Times New Roman"/>
          <w:sz w:val="24"/>
          <w:szCs w:val="24"/>
        </w:rPr>
        <w:t>28</w:t>
      </w:r>
    </w:p>
    <w:p w14:paraId="52510F59"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i/>
          <w:iCs/>
          <w:sz w:val="24"/>
          <w:szCs w:val="24"/>
        </w:rPr>
        <w:t xml:space="preserve">3.2.1. </w:t>
      </w:r>
      <w:r w:rsidR="002E74D0">
        <w:rPr>
          <w:rFonts w:ascii="Times New Roman" w:hAnsi="Times New Roman" w:cs="Times New Roman"/>
          <w:i/>
          <w:iCs/>
          <w:sz w:val="24"/>
          <w:szCs w:val="24"/>
        </w:rPr>
        <w:t>D</w:t>
      </w:r>
      <w:r w:rsidRPr="00551D47">
        <w:rPr>
          <w:rFonts w:ascii="Times New Roman" w:hAnsi="Times New Roman" w:cs="Times New Roman"/>
          <w:i/>
          <w:iCs/>
          <w:sz w:val="24"/>
          <w:szCs w:val="24"/>
        </w:rPr>
        <w:t>escription of the project</w:t>
      </w:r>
      <w:r w:rsidR="00EE4FCB">
        <w:rPr>
          <w:rFonts w:ascii="Times New Roman" w:hAnsi="Times New Roman" w:cs="Times New Roman"/>
          <w:sz w:val="24"/>
          <w:szCs w:val="24"/>
        </w:rPr>
        <w:tab/>
      </w:r>
      <w:r w:rsidR="00551D47">
        <w:rPr>
          <w:rFonts w:ascii="Times New Roman" w:hAnsi="Times New Roman" w:cs="Times New Roman"/>
          <w:sz w:val="24"/>
          <w:szCs w:val="24"/>
        </w:rPr>
        <w:t>28</w:t>
      </w:r>
    </w:p>
    <w:p w14:paraId="0AC6AA85" w14:textId="77777777" w:rsidR="00521FBE" w:rsidRDefault="00521FBE" w:rsidP="00EE4FCB">
      <w:pPr>
        <w:widowControl/>
        <w:tabs>
          <w:tab w:val="left" w:leader="middleDot" w:pos="8000"/>
        </w:tabs>
        <w:wordWrap/>
        <w:autoSpaceDE/>
        <w:autoSpaceDN/>
        <w:spacing w:line="360" w:lineRule="auto"/>
        <w:ind w:firstLine="240"/>
        <w:jc w:val="left"/>
        <w:rPr>
          <w:rFonts w:ascii="Times New Roman" w:hAnsi="Times New Roman" w:cs="Times New Roman"/>
          <w:sz w:val="24"/>
          <w:szCs w:val="24"/>
        </w:rPr>
      </w:pPr>
      <w:r w:rsidRPr="00551D47">
        <w:rPr>
          <w:rFonts w:ascii="Times New Roman" w:hAnsi="Times New Roman" w:cs="Times New Roman"/>
          <w:i/>
          <w:iCs/>
          <w:sz w:val="24"/>
          <w:szCs w:val="24"/>
        </w:rPr>
        <w:t xml:space="preserve">3.2.2. The </w:t>
      </w:r>
      <w:r w:rsidR="002E74D0">
        <w:rPr>
          <w:rFonts w:ascii="Times New Roman" w:hAnsi="Times New Roman" w:cs="Times New Roman"/>
          <w:i/>
          <w:iCs/>
          <w:sz w:val="24"/>
          <w:szCs w:val="24"/>
        </w:rPr>
        <w:t>G</w:t>
      </w:r>
      <w:r w:rsidRPr="00551D47">
        <w:rPr>
          <w:rFonts w:ascii="Times New Roman" w:hAnsi="Times New Roman" w:cs="Times New Roman"/>
          <w:i/>
          <w:iCs/>
          <w:sz w:val="24"/>
          <w:szCs w:val="24"/>
        </w:rPr>
        <w:t xml:space="preserve">overnance </w:t>
      </w:r>
      <w:r w:rsidR="002E74D0">
        <w:rPr>
          <w:rFonts w:ascii="Times New Roman" w:hAnsi="Times New Roman" w:cs="Times New Roman"/>
          <w:i/>
          <w:iCs/>
          <w:sz w:val="24"/>
          <w:szCs w:val="24"/>
        </w:rPr>
        <w:t>S</w:t>
      </w:r>
      <w:r w:rsidRPr="00551D47">
        <w:rPr>
          <w:rFonts w:ascii="Times New Roman" w:hAnsi="Times New Roman" w:cs="Times New Roman"/>
          <w:i/>
          <w:iCs/>
          <w:sz w:val="24"/>
          <w:szCs w:val="24"/>
        </w:rPr>
        <w:t xml:space="preserve">tructure and </w:t>
      </w:r>
      <w:r w:rsidR="002E74D0">
        <w:rPr>
          <w:rFonts w:ascii="Times New Roman" w:hAnsi="Times New Roman" w:cs="Times New Roman"/>
          <w:i/>
          <w:iCs/>
          <w:sz w:val="24"/>
          <w:szCs w:val="24"/>
        </w:rPr>
        <w:t>R</w:t>
      </w:r>
      <w:r w:rsidRPr="00551D47">
        <w:rPr>
          <w:rFonts w:ascii="Times New Roman" w:hAnsi="Times New Roman" w:cs="Times New Roman"/>
          <w:i/>
          <w:iCs/>
          <w:sz w:val="24"/>
          <w:szCs w:val="24"/>
        </w:rPr>
        <w:t xml:space="preserve">oles of </w:t>
      </w:r>
      <w:r w:rsidR="002E74D0">
        <w:rPr>
          <w:rFonts w:ascii="Times New Roman" w:hAnsi="Times New Roman" w:cs="Times New Roman"/>
          <w:i/>
          <w:iCs/>
          <w:sz w:val="24"/>
          <w:szCs w:val="24"/>
        </w:rPr>
        <w:t>A</w:t>
      </w:r>
      <w:r w:rsidRPr="00551D47">
        <w:rPr>
          <w:rFonts w:ascii="Times New Roman" w:hAnsi="Times New Roman" w:cs="Times New Roman"/>
          <w:i/>
          <w:iCs/>
          <w:sz w:val="24"/>
          <w:szCs w:val="24"/>
        </w:rPr>
        <w:t xml:space="preserve">ctors in the </w:t>
      </w:r>
      <w:r w:rsidR="002E74D0">
        <w:rPr>
          <w:rFonts w:ascii="Times New Roman" w:hAnsi="Times New Roman" w:cs="Times New Roman"/>
          <w:i/>
          <w:iCs/>
          <w:sz w:val="24"/>
          <w:szCs w:val="24"/>
        </w:rPr>
        <w:t>P</w:t>
      </w:r>
      <w:r w:rsidRPr="00551D47">
        <w:rPr>
          <w:rFonts w:ascii="Times New Roman" w:hAnsi="Times New Roman" w:cs="Times New Roman"/>
          <w:i/>
          <w:iCs/>
          <w:sz w:val="24"/>
          <w:szCs w:val="24"/>
        </w:rPr>
        <w:t>roject</w:t>
      </w:r>
      <w:r w:rsidR="00EE4FCB">
        <w:rPr>
          <w:rFonts w:ascii="Times New Roman" w:hAnsi="Times New Roman" w:cs="Times New Roman"/>
          <w:sz w:val="24"/>
          <w:szCs w:val="24"/>
        </w:rPr>
        <w:tab/>
      </w:r>
      <w:r w:rsidR="00551D47">
        <w:rPr>
          <w:rFonts w:ascii="Times New Roman" w:hAnsi="Times New Roman" w:cs="Times New Roman"/>
          <w:sz w:val="24"/>
          <w:szCs w:val="24"/>
        </w:rPr>
        <w:t>30</w:t>
      </w:r>
    </w:p>
    <w:p w14:paraId="028853FD" w14:textId="77777777" w:rsidR="00521FBE"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3.3. Interviews with Heritage Project Managers</w:t>
      </w:r>
      <w:r w:rsidR="00EE4FCB">
        <w:rPr>
          <w:rFonts w:ascii="Times New Roman" w:hAnsi="Times New Roman" w:cs="Times New Roman"/>
          <w:sz w:val="24"/>
          <w:szCs w:val="24"/>
        </w:rPr>
        <w:tab/>
      </w:r>
      <w:r w:rsidR="00551D47">
        <w:rPr>
          <w:rFonts w:ascii="Times New Roman" w:hAnsi="Times New Roman" w:cs="Times New Roman"/>
          <w:sz w:val="24"/>
          <w:szCs w:val="24"/>
        </w:rPr>
        <w:t>33</w:t>
      </w:r>
    </w:p>
    <w:p w14:paraId="430AAFB5" w14:textId="77777777" w:rsidR="00521FBE"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hapter 4- FINDINGS</w:t>
      </w:r>
      <w:r w:rsidR="00EE4FCB">
        <w:rPr>
          <w:rFonts w:ascii="Times New Roman" w:hAnsi="Times New Roman" w:cs="Times New Roman"/>
          <w:sz w:val="24"/>
          <w:szCs w:val="24"/>
        </w:rPr>
        <w:tab/>
      </w:r>
      <w:r w:rsidR="00551D47">
        <w:rPr>
          <w:rFonts w:ascii="Times New Roman" w:hAnsi="Times New Roman" w:cs="Times New Roman"/>
          <w:sz w:val="24"/>
          <w:szCs w:val="24"/>
        </w:rPr>
        <w:t>41</w:t>
      </w:r>
    </w:p>
    <w:p w14:paraId="0C037F56" w14:textId="77777777" w:rsidR="00521FBE" w:rsidRDefault="00521FBE" w:rsidP="00EE4FCB">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hapter 5- CONCLUSION</w:t>
      </w:r>
      <w:r w:rsidR="00EE4FCB">
        <w:rPr>
          <w:rFonts w:ascii="Times New Roman" w:hAnsi="Times New Roman" w:cs="Times New Roman"/>
          <w:sz w:val="24"/>
          <w:szCs w:val="24"/>
        </w:rPr>
        <w:tab/>
      </w:r>
      <w:r w:rsidR="00551D47">
        <w:rPr>
          <w:rFonts w:ascii="Times New Roman" w:hAnsi="Times New Roman" w:cs="Times New Roman"/>
          <w:sz w:val="24"/>
          <w:szCs w:val="24"/>
        </w:rPr>
        <w:t>45</w:t>
      </w:r>
    </w:p>
    <w:p w14:paraId="7D38C2C8" w14:textId="77777777" w:rsidR="00551D47" w:rsidRDefault="00551D47" w:rsidP="00551D47">
      <w:pPr>
        <w:widowControl/>
        <w:tabs>
          <w:tab w:val="left" w:leader="middleDot" w:pos="8000"/>
        </w:tabs>
        <w:wordWrap/>
        <w:autoSpaceDE/>
        <w:autoSpaceDN/>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ibliography</w:t>
      </w:r>
      <w:r>
        <w:rPr>
          <w:rFonts w:ascii="Times New Roman" w:hAnsi="Times New Roman" w:cs="Times New Roman"/>
          <w:sz w:val="24"/>
          <w:szCs w:val="24"/>
        </w:rPr>
        <w:tab/>
        <w:t>48</w:t>
      </w:r>
    </w:p>
    <w:p w14:paraId="500B4330" w14:textId="77777777" w:rsidR="00B43BF2" w:rsidRDefault="00B43BF2" w:rsidP="00521FBE">
      <w:pPr>
        <w:widowControl/>
        <w:wordWrap/>
        <w:autoSpaceDE/>
        <w:autoSpaceDN/>
        <w:spacing w:line="480" w:lineRule="auto"/>
        <w:jc w:val="center"/>
        <w:rPr>
          <w:rFonts w:ascii="Times New Roman" w:hAnsi="Times New Roman" w:cs="Times New Roman"/>
          <w:b/>
          <w:bCs/>
          <w:sz w:val="36"/>
          <w:szCs w:val="36"/>
        </w:rPr>
      </w:pPr>
      <w:r>
        <w:rPr>
          <w:rFonts w:ascii="Times New Roman" w:hAnsi="Times New Roman" w:cs="Times New Roman" w:hint="eastAsia"/>
          <w:b/>
          <w:bCs/>
          <w:sz w:val="36"/>
          <w:szCs w:val="36"/>
        </w:rPr>
        <w:lastRenderedPageBreak/>
        <w:t>A</w:t>
      </w:r>
      <w:r>
        <w:rPr>
          <w:rFonts w:ascii="Times New Roman" w:hAnsi="Times New Roman" w:cs="Times New Roman"/>
          <w:b/>
          <w:bCs/>
          <w:sz w:val="36"/>
          <w:szCs w:val="36"/>
        </w:rPr>
        <w:t>bstract</w:t>
      </w:r>
    </w:p>
    <w:p w14:paraId="5B1D6499" w14:textId="77777777" w:rsidR="00B43BF2" w:rsidRDefault="00B43BF2" w:rsidP="00B43BF2">
      <w:pPr>
        <w:widowControl/>
        <w:wordWrap/>
        <w:autoSpaceDE/>
        <w:autoSpaceDN/>
        <w:spacing w:line="480" w:lineRule="auto"/>
        <w:jc w:val="center"/>
        <w:rPr>
          <w:rFonts w:ascii="Times New Roman" w:hAnsi="Times New Roman" w:cs="Times New Roman"/>
          <w:b/>
          <w:bCs/>
          <w:sz w:val="36"/>
          <w:szCs w:val="36"/>
        </w:rPr>
      </w:pPr>
    </w:p>
    <w:p w14:paraId="11A92B75" w14:textId="77777777" w:rsidR="00B43BF2" w:rsidRPr="004E7F23" w:rsidRDefault="00B43BF2" w:rsidP="00B43BF2">
      <w:pPr>
        <w:spacing w:line="360" w:lineRule="auto"/>
        <w:rPr>
          <w:rFonts w:ascii="Times New Roman" w:hAnsi="Times New Roman" w:cs="Times New Roman"/>
          <w:color w:val="000000" w:themeColor="text1"/>
          <w:sz w:val="24"/>
          <w:szCs w:val="24"/>
          <w:shd w:val="clear" w:color="auto" w:fill="FDFDFD"/>
        </w:rPr>
      </w:pPr>
      <w:r w:rsidRPr="004E7F23">
        <w:rPr>
          <w:rFonts w:ascii="Times New Roman" w:hAnsi="Times New Roman" w:cs="Times New Roman"/>
          <w:color w:val="000000" w:themeColor="text1"/>
          <w:sz w:val="24"/>
          <w:szCs w:val="24"/>
          <w:shd w:val="clear" w:color="auto" w:fill="FDFDFD"/>
        </w:rPr>
        <w:t xml:space="preserve">Since 2010, the government </w:t>
      </w:r>
      <w:r w:rsidR="009B3FFF">
        <w:rPr>
          <w:rFonts w:ascii="Times New Roman" w:hAnsi="Times New Roman" w:cs="Times New Roman"/>
          <w:color w:val="000000" w:themeColor="text1"/>
          <w:sz w:val="24"/>
          <w:szCs w:val="24"/>
          <w:shd w:val="clear" w:color="auto" w:fill="FDFDFD"/>
        </w:rPr>
        <w:t>of</w:t>
      </w:r>
      <w:r w:rsidRPr="004E7F23">
        <w:rPr>
          <w:rFonts w:ascii="Times New Roman" w:hAnsi="Times New Roman" w:cs="Times New Roman"/>
          <w:color w:val="000000" w:themeColor="text1"/>
          <w:sz w:val="24"/>
          <w:szCs w:val="24"/>
          <w:shd w:val="clear" w:color="auto" w:fill="FDFDFD"/>
        </w:rPr>
        <w:t xml:space="preserve"> South Korea has promoted various </w:t>
      </w:r>
      <w:r w:rsidR="009B3FFF">
        <w:rPr>
          <w:rFonts w:ascii="Times New Roman" w:hAnsi="Times New Roman" w:cs="Times New Roman"/>
          <w:color w:val="000000" w:themeColor="text1"/>
          <w:sz w:val="24"/>
          <w:szCs w:val="24"/>
          <w:shd w:val="clear" w:color="auto" w:fill="FDFDFD"/>
        </w:rPr>
        <w:t xml:space="preserve">beneficial </w:t>
      </w:r>
      <w:r w:rsidRPr="004E7F23">
        <w:rPr>
          <w:rFonts w:ascii="Times New Roman" w:hAnsi="Times New Roman" w:cs="Times New Roman"/>
          <w:color w:val="000000" w:themeColor="text1"/>
          <w:sz w:val="24"/>
          <w:szCs w:val="24"/>
          <w:shd w:val="clear" w:color="auto" w:fill="FDFDFD"/>
        </w:rPr>
        <w:t>uses of designated heritage buildings and objects</w:t>
      </w:r>
      <w:r w:rsidR="009B3FFF">
        <w:rPr>
          <w:rFonts w:ascii="Times New Roman" w:hAnsi="Times New Roman" w:cs="Times New Roman"/>
          <w:color w:val="000000" w:themeColor="text1"/>
          <w:sz w:val="24"/>
          <w:szCs w:val="24"/>
          <w:shd w:val="clear" w:color="auto" w:fill="FDFDFD"/>
        </w:rPr>
        <w:t xml:space="preserve"> </w:t>
      </w:r>
      <w:r w:rsidRPr="004E7F23">
        <w:rPr>
          <w:rFonts w:ascii="Times New Roman" w:hAnsi="Times New Roman" w:cs="Times New Roman"/>
          <w:color w:val="000000" w:themeColor="text1"/>
          <w:sz w:val="24"/>
          <w:szCs w:val="24"/>
          <w:shd w:val="clear" w:color="auto" w:fill="FDFDFD"/>
        </w:rPr>
        <w:t>as a major national initiative. Heritage utilisation is an act in contrast to state-led management</w:t>
      </w:r>
      <w:r w:rsidR="009B3FFF">
        <w:rPr>
          <w:rFonts w:ascii="Times New Roman" w:hAnsi="Times New Roman" w:cs="Times New Roman"/>
          <w:color w:val="000000" w:themeColor="text1"/>
          <w:sz w:val="24"/>
          <w:szCs w:val="24"/>
          <w:shd w:val="clear" w:color="auto" w:fill="FDFDFD"/>
        </w:rPr>
        <w:t xml:space="preserve"> that</w:t>
      </w:r>
      <w:r w:rsidRPr="004E7F23">
        <w:rPr>
          <w:rFonts w:ascii="Times New Roman" w:hAnsi="Times New Roman" w:cs="Times New Roman"/>
          <w:color w:val="000000" w:themeColor="text1"/>
          <w:sz w:val="24"/>
          <w:szCs w:val="24"/>
          <w:shd w:val="clear" w:color="auto" w:fill="FDFDFD"/>
        </w:rPr>
        <w:t xml:space="preserve"> includ</w:t>
      </w:r>
      <w:r w:rsidR="009B3FFF">
        <w:rPr>
          <w:rFonts w:ascii="Times New Roman" w:hAnsi="Times New Roman" w:cs="Times New Roman"/>
          <w:color w:val="000000" w:themeColor="text1"/>
          <w:sz w:val="24"/>
          <w:szCs w:val="24"/>
          <w:shd w:val="clear" w:color="auto" w:fill="FDFDFD"/>
        </w:rPr>
        <w:t>es</w:t>
      </w:r>
      <w:r w:rsidRPr="004E7F23">
        <w:rPr>
          <w:rFonts w:ascii="Times New Roman" w:hAnsi="Times New Roman" w:cs="Times New Roman"/>
          <w:color w:val="000000" w:themeColor="text1"/>
          <w:sz w:val="24"/>
          <w:szCs w:val="24"/>
          <w:shd w:val="clear" w:color="auto" w:fill="FDFDFD"/>
        </w:rPr>
        <w:t xml:space="preserve"> conservation or preservation and is mainly carried out in the form of a project that </w:t>
      </w:r>
      <w:r w:rsidR="009B3FFF">
        <w:rPr>
          <w:rFonts w:ascii="Times New Roman" w:hAnsi="Times New Roman" w:cs="Times New Roman"/>
          <w:color w:val="000000" w:themeColor="text1"/>
          <w:sz w:val="24"/>
          <w:szCs w:val="24"/>
          <w:shd w:val="clear" w:color="auto" w:fill="FDFDFD"/>
        </w:rPr>
        <w:t xml:space="preserve">allows people to </w:t>
      </w:r>
      <w:r w:rsidRPr="004E7F23">
        <w:rPr>
          <w:rFonts w:ascii="Times New Roman" w:hAnsi="Times New Roman" w:cs="Times New Roman"/>
          <w:color w:val="000000" w:themeColor="text1"/>
          <w:sz w:val="24"/>
          <w:szCs w:val="24"/>
          <w:shd w:val="clear" w:color="auto" w:fill="FDFDFD"/>
        </w:rPr>
        <w:t xml:space="preserve">share and enjoy the value of heritage through participation and cooperation </w:t>
      </w:r>
      <w:r w:rsidR="009B3FFF">
        <w:rPr>
          <w:rFonts w:ascii="Times New Roman" w:hAnsi="Times New Roman" w:cs="Times New Roman"/>
          <w:color w:val="000000" w:themeColor="text1"/>
          <w:sz w:val="24"/>
          <w:szCs w:val="24"/>
          <w:shd w:val="clear" w:color="auto" w:fill="FDFDFD"/>
        </w:rPr>
        <w:t>between</w:t>
      </w:r>
      <w:r w:rsidRPr="004E7F23">
        <w:rPr>
          <w:rFonts w:ascii="Times New Roman" w:hAnsi="Times New Roman" w:cs="Times New Roman"/>
          <w:color w:val="000000" w:themeColor="text1"/>
          <w:sz w:val="24"/>
          <w:szCs w:val="24"/>
          <w:shd w:val="clear" w:color="auto" w:fill="FDFDFD"/>
        </w:rPr>
        <w:t xml:space="preserve"> individuals and communities. This new trend seems to highlight </w:t>
      </w:r>
      <w:r w:rsidRPr="009B3FFF">
        <w:rPr>
          <w:rFonts w:ascii="Times New Roman" w:hAnsi="Times New Roman" w:cs="Times New Roman"/>
          <w:i/>
          <w:iCs/>
          <w:color w:val="000000" w:themeColor="text1"/>
          <w:sz w:val="24"/>
          <w:szCs w:val="24"/>
          <w:shd w:val="clear" w:color="auto" w:fill="FDFDFD"/>
        </w:rPr>
        <w:t>heritage governance</w:t>
      </w:r>
      <w:r w:rsidRPr="004E7F23">
        <w:rPr>
          <w:rFonts w:ascii="Times New Roman" w:hAnsi="Times New Roman" w:cs="Times New Roman"/>
          <w:color w:val="000000" w:themeColor="text1"/>
          <w:sz w:val="24"/>
          <w:szCs w:val="24"/>
          <w:shd w:val="clear" w:color="auto" w:fill="FDFDFD"/>
        </w:rPr>
        <w:t xml:space="preserve">, which is based on the networking of various actors as a principal method </w:t>
      </w:r>
      <w:r w:rsidR="009B3FFF">
        <w:rPr>
          <w:rFonts w:ascii="Times New Roman" w:hAnsi="Times New Roman" w:cs="Times New Roman"/>
          <w:color w:val="000000" w:themeColor="text1"/>
          <w:sz w:val="24"/>
          <w:szCs w:val="24"/>
          <w:shd w:val="clear" w:color="auto" w:fill="FDFDFD"/>
        </w:rPr>
        <w:t>for</w:t>
      </w:r>
      <w:r w:rsidRPr="004E7F23">
        <w:rPr>
          <w:rFonts w:ascii="Times New Roman" w:hAnsi="Times New Roman" w:cs="Times New Roman"/>
          <w:color w:val="000000" w:themeColor="text1"/>
          <w:sz w:val="24"/>
          <w:szCs w:val="24"/>
          <w:shd w:val="clear" w:color="auto" w:fill="FDFDFD"/>
        </w:rPr>
        <w:t xml:space="preserve"> enabl</w:t>
      </w:r>
      <w:r w:rsidR="009B3FFF">
        <w:rPr>
          <w:rFonts w:ascii="Times New Roman" w:hAnsi="Times New Roman" w:cs="Times New Roman"/>
          <w:color w:val="000000" w:themeColor="text1"/>
          <w:sz w:val="24"/>
          <w:szCs w:val="24"/>
          <w:shd w:val="clear" w:color="auto" w:fill="FDFDFD"/>
        </w:rPr>
        <w:t>ing</w:t>
      </w:r>
      <w:r w:rsidRPr="004E7F23">
        <w:rPr>
          <w:rFonts w:ascii="Times New Roman" w:hAnsi="Times New Roman" w:cs="Times New Roman"/>
          <w:color w:val="000000" w:themeColor="text1"/>
          <w:sz w:val="24"/>
          <w:szCs w:val="24"/>
          <w:shd w:val="clear" w:color="auto" w:fill="FDFDFD"/>
        </w:rPr>
        <w:t xml:space="preserve"> sustainable heritage utili</w:t>
      </w:r>
      <w:r w:rsidR="009B3FFF">
        <w:rPr>
          <w:rFonts w:ascii="Times New Roman" w:hAnsi="Times New Roman" w:cs="Times New Roman"/>
          <w:color w:val="000000" w:themeColor="text1"/>
          <w:sz w:val="24"/>
          <w:szCs w:val="24"/>
          <w:shd w:val="clear" w:color="auto" w:fill="FDFDFD"/>
        </w:rPr>
        <w:t>s</w:t>
      </w:r>
      <w:r w:rsidRPr="004E7F23">
        <w:rPr>
          <w:rFonts w:ascii="Times New Roman" w:hAnsi="Times New Roman" w:cs="Times New Roman"/>
          <w:color w:val="000000" w:themeColor="text1"/>
          <w:sz w:val="24"/>
          <w:szCs w:val="24"/>
          <w:shd w:val="clear" w:color="auto" w:fill="FDFDFD"/>
        </w:rPr>
        <w:t>ation projects.</w:t>
      </w:r>
    </w:p>
    <w:p w14:paraId="21F4F43C" w14:textId="77777777" w:rsidR="00B43BF2" w:rsidRPr="004E7F23" w:rsidRDefault="00B43BF2" w:rsidP="00B43BF2">
      <w:pPr>
        <w:spacing w:line="360" w:lineRule="auto"/>
        <w:rPr>
          <w:rFonts w:ascii="Times New Roman" w:hAnsi="Times New Roman" w:cs="Times New Roman"/>
          <w:color w:val="000000" w:themeColor="text1"/>
          <w:sz w:val="24"/>
          <w:szCs w:val="24"/>
          <w:shd w:val="clear" w:color="auto" w:fill="FDFDFD"/>
        </w:rPr>
      </w:pPr>
      <w:r w:rsidRPr="004E7F23">
        <w:rPr>
          <w:rFonts w:ascii="Times New Roman" w:hAnsi="Times New Roman" w:cs="Times New Roman" w:hint="eastAsia"/>
          <w:color w:val="000000" w:themeColor="text1"/>
          <w:sz w:val="24"/>
          <w:szCs w:val="24"/>
          <w:shd w:val="clear" w:color="auto" w:fill="FDFDFD"/>
        </w:rPr>
        <w:t>U</w:t>
      </w:r>
      <w:r w:rsidRPr="004E7F23">
        <w:rPr>
          <w:rFonts w:ascii="Times New Roman" w:hAnsi="Times New Roman" w:cs="Times New Roman"/>
          <w:color w:val="000000" w:themeColor="text1"/>
          <w:sz w:val="24"/>
          <w:szCs w:val="24"/>
          <w:shd w:val="clear" w:color="auto" w:fill="FDFDFD"/>
        </w:rPr>
        <w:t xml:space="preserve">sing interviews with </w:t>
      </w:r>
      <w:r w:rsidR="009B3FFF">
        <w:rPr>
          <w:rFonts w:ascii="Times New Roman" w:hAnsi="Times New Roman" w:cs="Times New Roman"/>
          <w:color w:val="000000" w:themeColor="text1"/>
          <w:sz w:val="24"/>
          <w:szCs w:val="24"/>
          <w:shd w:val="clear" w:color="auto" w:fill="FDFDFD"/>
        </w:rPr>
        <w:t>the</w:t>
      </w:r>
      <w:r w:rsidRPr="004E7F23">
        <w:rPr>
          <w:rFonts w:ascii="Times New Roman" w:hAnsi="Times New Roman" w:cs="Times New Roman"/>
          <w:color w:val="000000" w:themeColor="text1"/>
          <w:sz w:val="24"/>
          <w:szCs w:val="24"/>
          <w:shd w:val="clear" w:color="auto" w:fill="FDFDFD"/>
        </w:rPr>
        <w:t xml:space="preserve"> project manager</w:t>
      </w:r>
      <w:r w:rsidR="009B3FFF">
        <w:rPr>
          <w:rFonts w:ascii="Times New Roman" w:hAnsi="Times New Roman" w:cs="Times New Roman"/>
          <w:color w:val="000000" w:themeColor="text1"/>
          <w:sz w:val="24"/>
          <w:szCs w:val="24"/>
          <w:shd w:val="clear" w:color="auto" w:fill="FDFDFD"/>
        </w:rPr>
        <w:t>s</w:t>
      </w:r>
      <w:r w:rsidRPr="004E7F23">
        <w:rPr>
          <w:rFonts w:ascii="Times New Roman" w:hAnsi="Times New Roman" w:cs="Times New Roman"/>
          <w:color w:val="000000" w:themeColor="text1"/>
          <w:sz w:val="24"/>
          <w:szCs w:val="24"/>
          <w:shd w:val="clear" w:color="auto" w:fill="FDFDFD"/>
        </w:rPr>
        <w:t xml:space="preserve"> of two heritage projects in South Korea – </w:t>
      </w:r>
      <w:r w:rsidR="009B3FFF">
        <w:rPr>
          <w:rFonts w:ascii="Times New Roman" w:hAnsi="Times New Roman" w:cs="Times New Roman"/>
          <w:color w:val="000000" w:themeColor="text1"/>
          <w:sz w:val="24"/>
          <w:szCs w:val="24"/>
          <w:shd w:val="clear" w:color="auto" w:fill="FDFDFD"/>
        </w:rPr>
        <w:t xml:space="preserve">the </w:t>
      </w:r>
      <w:r w:rsidRPr="004E7F23">
        <w:rPr>
          <w:rFonts w:ascii="Times New Roman" w:hAnsi="Times New Roman" w:cs="Times New Roman"/>
          <w:color w:val="000000" w:themeColor="text1"/>
          <w:sz w:val="24"/>
          <w:szCs w:val="24"/>
          <w:shd w:val="clear" w:color="auto" w:fill="FDFDFD"/>
        </w:rPr>
        <w:t xml:space="preserve">Heritage Night project in </w:t>
      </w:r>
      <w:proofErr w:type="spellStart"/>
      <w:r w:rsidRPr="004E7F23">
        <w:rPr>
          <w:rFonts w:ascii="Times New Roman" w:hAnsi="Times New Roman" w:cs="Times New Roman"/>
          <w:color w:val="000000" w:themeColor="text1"/>
          <w:sz w:val="24"/>
          <w:szCs w:val="24"/>
          <w:shd w:val="clear" w:color="auto" w:fill="FDFDFD"/>
        </w:rPr>
        <w:t>Seongbuk</w:t>
      </w:r>
      <w:proofErr w:type="spellEnd"/>
      <w:r w:rsidRPr="004E7F23">
        <w:rPr>
          <w:rFonts w:ascii="Times New Roman" w:hAnsi="Times New Roman" w:cs="Times New Roman"/>
          <w:color w:val="000000" w:themeColor="text1"/>
          <w:sz w:val="24"/>
          <w:szCs w:val="24"/>
          <w:shd w:val="clear" w:color="auto" w:fill="FDFDFD"/>
        </w:rPr>
        <w:t xml:space="preserve"> and </w:t>
      </w:r>
      <w:r w:rsidR="009B3FFF">
        <w:rPr>
          <w:rFonts w:ascii="Times New Roman" w:hAnsi="Times New Roman" w:cs="Times New Roman"/>
          <w:color w:val="000000" w:themeColor="text1"/>
          <w:sz w:val="24"/>
          <w:szCs w:val="24"/>
          <w:shd w:val="clear" w:color="auto" w:fill="FDFDFD"/>
        </w:rPr>
        <w:t xml:space="preserve">the </w:t>
      </w:r>
      <w:proofErr w:type="spellStart"/>
      <w:r w:rsidRPr="004E7F23">
        <w:rPr>
          <w:rFonts w:ascii="Times New Roman" w:hAnsi="Times New Roman" w:cs="Times New Roman"/>
          <w:color w:val="000000" w:themeColor="text1"/>
          <w:sz w:val="24"/>
          <w:szCs w:val="24"/>
          <w:shd w:val="clear" w:color="auto" w:fill="FDFDFD"/>
        </w:rPr>
        <w:t>Wolbong</w:t>
      </w:r>
      <w:proofErr w:type="spellEnd"/>
      <w:r w:rsidRPr="004E7F23">
        <w:rPr>
          <w:rFonts w:ascii="Times New Roman" w:hAnsi="Times New Roman" w:cs="Times New Roman"/>
          <w:color w:val="000000" w:themeColor="text1"/>
          <w:sz w:val="24"/>
          <w:szCs w:val="24"/>
          <w:shd w:val="clear" w:color="auto" w:fill="FDFDFD"/>
        </w:rPr>
        <w:t xml:space="preserve"> </w:t>
      </w:r>
      <w:proofErr w:type="spellStart"/>
      <w:r w:rsidRPr="004E7F23">
        <w:rPr>
          <w:rFonts w:ascii="Times New Roman" w:hAnsi="Times New Roman" w:cs="Times New Roman"/>
          <w:color w:val="000000" w:themeColor="text1"/>
          <w:sz w:val="24"/>
          <w:szCs w:val="24"/>
          <w:shd w:val="clear" w:color="auto" w:fill="FDFDFD"/>
        </w:rPr>
        <w:t>Seowon</w:t>
      </w:r>
      <w:proofErr w:type="spellEnd"/>
      <w:r w:rsidRPr="004E7F23">
        <w:rPr>
          <w:rFonts w:ascii="Times New Roman" w:hAnsi="Times New Roman" w:cs="Times New Roman"/>
          <w:color w:val="000000" w:themeColor="text1"/>
          <w:sz w:val="24"/>
          <w:szCs w:val="24"/>
          <w:shd w:val="clear" w:color="auto" w:fill="FDFDFD"/>
        </w:rPr>
        <w:t xml:space="preserve"> heritage project – this research aims to explore factors that can </w:t>
      </w:r>
      <w:r w:rsidR="009B3FFF">
        <w:rPr>
          <w:rFonts w:ascii="Times New Roman" w:hAnsi="Times New Roman" w:cs="Times New Roman"/>
          <w:color w:val="000000" w:themeColor="text1"/>
          <w:sz w:val="24"/>
          <w:szCs w:val="24"/>
          <w:shd w:val="clear" w:color="auto" w:fill="FDFDFD"/>
        </w:rPr>
        <w:t xml:space="preserve">lead to the </w:t>
      </w:r>
      <w:r w:rsidRPr="004E7F23">
        <w:rPr>
          <w:rFonts w:ascii="Times New Roman" w:hAnsi="Times New Roman" w:cs="Times New Roman"/>
          <w:color w:val="000000" w:themeColor="text1"/>
          <w:sz w:val="24"/>
          <w:szCs w:val="24"/>
          <w:shd w:val="clear" w:color="auto" w:fill="FDFDFD"/>
        </w:rPr>
        <w:t>develop</w:t>
      </w:r>
      <w:r w:rsidR="009B3FFF">
        <w:rPr>
          <w:rFonts w:ascii="Times New Roman" w:hAnsi="Times New Roman" w:cs="Times New Roman"/>
          <w:color w:val="000000" w:themeColor="text1"/>
          <w:sz w:val="24"/>
          <w:szCs w:val="24"/>
          <w:shd w:val="clear" w:color="auto" w:fill="FDFDFD"/>
        </w:rPr>
        <w:t>ment</w:t>
      </w:r>
      <w:r w:rsidRPr="004E7F23">
        <w:rPr>
          <w:rFonts w:ascii="Times New Roman" w:hAnsi="Times New Roman" w:cs="Times New Roman"/>
          <w:color w:val="000000" w:themeColor="text1"/>
          <w:sz w:val="24"/>
          <w:szCs w:val="24"/>
          <w:shd w:val="clear" w:color="auto" w:fill="FDFDFD"/>
        </w:rPr>
        <w:t xml:space="preserve"> </w:t>
      </w:r>
      <w:r w:rsidR="009B3FFF">
        <w:rPr>
          <w:rFonts w:ascii="Times New Roman" w:hAnsi="Times New Roman" w:cs="Times New Roman"/>
          <w:color w:val="000000" w:themeColor="text1"/>
          <w:sz w:val="24"/>
          <w:szCs w:val="24"/>
          <w:shd w:val="clear" w:color="auto" w:fill="FDFDFD"/>
        </w:rPr>
        <w:t xml:space="preserve">of </w:t>
      </w:r>
      <w:r w:rsidRPr="004E7F23">
        <w:rPr>
          <w:rFonts w:ascii="Times New Roman" w:hAnsi="Times New Roman" w:cs="Times New Roman"/>
          <w:color w:val="000000" w:themeColor="text1"/>
          <w:sz w:val="24"/>
          <w:szCs w:val="24"/>
          <w:shd w:val="clear" w:color="auto" w:fill="FDFDFD"/>
        </w:rPr>
        <w:t>meaningful projects with the effective and sustainable participation of actors.</w:t>
      </w:r>
      <w:r>
        <w:rPr>
          <w:rFonts w:ascii="Times New Roman" w:hAnsi="Times New Roman" w:cs="Times New Roman"/>
          <w:color w:val="000000" w:themeColor="text1"/>
          <w:sz w:val="24"/>
          <w:szCs w:val="24"/>
          <w:shd w:val="clear" w:color="auto" w:fill="FDFDFD"/>
        </w:rPr>
        <w:t xml:space="preserve"> This study ultimately aims to contribute to the establishment of heritage governance and the discussion of participation in heritage sectors by focusing on the roles and limitations of each entity </w:t>
      </w:r>
      <w:r w:rsidR="00234504">
        <w:rPr>
          <w:rFonts w:ascii="Times New Roman" w:hAnsi="Times New Roman" w:cs="Times New Roman"/>
          <w:color w:val="000000" w:themeColor="text1"/>
          <w:sz w:val="24"/>
          <w:szCs w:val="24"/>
          <w:shd w:val="clear" w:color="auto" w:fill="FDFDFD"/>
        </w:rPr>
        <w:t xml:space="preserve">involved, </w:t>
      </w:r>
      <w:r>
        <w:rPr>
          <w:rFonts w:ascii="Times New Roman" w:hAnsi="Times New Roman" w:cs="Times New Roman"/>
          <w:color w:val="000000" w:themeColor="text1"/>
          <w:sz w:val="24"/>
          <w:szCs w:val="24"/>
          <w:shd w:val="clear" w:color="auto" w:fill="FDFDFD"/>
        </w:rPr>
        <w:t xml:space="preserve">including central and local governments, private organisations and civil society in South Korea. </w:t>
      </w:r>
    </w:p>
    <w:p w14:paraId="4D4A5546" w14:textId="77777777" w:rsidR="00B43BF2" w:rsidRDefault="00B43BF2">
      <w:pPr>
        <w:widowControl/>
        <w:wordWrap/>
        <w:autoSpaceDE/>
        <w:autoSpaceDN/>
        <w:jc w:val="left"/>
        <w:rPr>
          <w:rFonts w:ascii="Times New Roman" w:hAnsi="Times New Roman" w:cs="Times New Roman"/>
          <w:b/>
          <w:bCs/>
          <w:sz w:val="36"/>
          <w:szCs w:val="36"/>
        </w:rPr>
      </w:pPr>
    </w:p>
    <w:p w14:paraId="37B6301A" w14:textId="77777777" w:rsidR="00B43BF2" w:rsidRDefault="00B43BF2">
      <w:pPr>
        <w:widowControl/>
        <w:wordWrap/>
        <w:autoSpaceDE/>
        <w:autoSpaceDN/>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63602ED5" w14:textId="77777777" w:rsidR="007A78D8" w:rsidRDefault="007A78D8" w:rsidP="004D4877">
      <w:pPr>
        <w:widowControl/>
        <w:wordWrap/>
        <w:autoSpaceDE/>
        <w:autoSpaceDN/>
        <w:spacing w:line="480" w:lineRule="auto"/>
        <w:jc w:val="center"/>
        <w:rPr>
          <w:rFonts w:ascii="Times New Roman" w:hAnsi="Times New Roman" w:cs="Times New Roman"/>
          <w:b/>
          <w:bCs/>
          <w:sz w:val="36"/>
          <w:szCs w:val="36"/>
        </w:rPr>
      </w:pPr>
      <w:r>
        <w:rPr>
          <w:rFonts w:ascii="Times New Roman" w:hAnsi="Times New Roman" w:cs="Times New Roman" w:hint="eastAsia"/>
          <w:b/>
          <w:bCs/>
          <w:sz w:val="36"/>
          <w:szCs w:val="36"/>
        </w:rPr>
        <w:lastRenderedPageBreak/>
        <w:t>L</w:t>
      </w:r>
      <w:r>
        <w:rPr>
          <w:rFonts w:ascii="Times New Roman" w:hAnsi="Times New Roman" w:cs="Times New Roman"/>
          <w:b/>
          <w:bCs/>
          <w:sz w:val="36"/>
          <w:szCs w:val="36"/>
        </w:rPr>
        <w:t>ist of abbreviations</w:t>
      </w:r>
    </w:p>
    <w:p w14:paraId="7BF195F7" w14:textId="77777777" w:rsidR="00F841FA" w:rsidRDefault="00F841FA" w:rsidP="006F1816">
      <w:pPr>
        <w:widowControl/>
        <w:wordWrap/>
        <w:autoSpaceDE/>
        <w:autoSpaceDN/>
        <w:spacing w:line="480" w:lineRule="auto"/>
        <w:jc w:val="center"/>
        <w:rPr>
          <w:rFonts w:ascii="Times New Roman" w:hAnsi="Times New Roman" w:cs="Times New Roman"/>
          <w:b/>
          <w:bCs/>
          <w:sz w:val="36"/>
          <w:szCs w:val="36"/>
        </w:rPr>
      </w:pPr>
    </w:p>
    <w:p w14:paraId="7E1316D8" w14:textId="77777777" w:rsidR="009D3C49" w:rsidRDefault="009D3C49"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hint="eastAsia"/>
          <w:sz w:val="24"/>
          <w:szCs w:val="24"/>
        </w:rPr>
        <w:t>A</w:t>
      </w:r>
      <w:r w:rsidRPr="00F841FA">
        <w:rPr>
          <w:rFonts w:ascii="Times New Roman" w:hAnsi="Times New Roman" w:cs="Times New Roman"/>
          <w:sz w:val="24"/>
          <w:szCs w:val="24"/>
        </w:rPr>
        <w:t>CA         Agency for Cultural Affairs</w:t>
      </w:r>
    </w:p>
    <w:p w14:paraId="3D604EE2" w14:textId="77777777" w:rsidR="004F4B20" w:rsidRDefault="00F841FA"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sz w:val="24"/>
          <w:szCs w:val="24"/>
        </w:rPr>
        <w:t>AHD         Authorised Heritage Discourse</w:t>
      </w:r>
    </w:p>
    <w:p w14:paraId="32BF1C07" w14:textId="77777777" w:rsidR="009D3C49" w:rsidRDefault="009D3C49"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sz w:val="24"/>
          <w:szCs w:val="24"/>
        </w:rPr>
        <w:t>CHA         Cultural Heritage Administration</w:t>
      </w:r>
    </w:p>
    <w:p w14:paraId="68A30FE8" w14:textId="77777777" w:rsidR="009D3C49" w:rsidRDefault="009D3C49"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sz w:val="24"/>
          <w:szCs w:val="24"/>
        </w:rPr>
        <w:t xml:space="preserve">DCMS       </w:t>
      </w:r>
      <w:r>
        <w:rPr>
          <w:rFonts w:ascii="Times New Roman" w:hAnsi="Times New Roman" w:cs="Times New Roman"/>
          <w:sz w:val="24"/>
          <w:szCs w:val="24"/>
        </w:rPr>
        <w:t xml:space="preserve"> </w:t>
      </w:r>
      <w:r w:rsidRPr="00F841FA">
        <w:rPr>
          <w:rFonts w:ascii="Times New Roman" w:hAnsi="Times New Roman" w:cs="Times New Roman"/>
          <w:sz w:val="24"/>
          <w:szCs w:val="24"/>
        </w:rPr>
        <w:t>Department for Digital, Culture, Media and Sport</w:t>
      </w:r>
    </w:p>
    <w:p w14:paraId="52A62F8A" w14:textId="77777777" w:rsidR="009D3C49" w:rsidRDefault="009D3C49"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sz w:val="24"/>
          <w:szCs w:val="24"/>
        </w:rPr>
        <w:t xml:space="preserve">GBP          </w:t>
      </w:r>
      <w:r w:rsidR="00234504">
        <w:rPr>
          <w:rFonts w:ascii="Times New Roman" w:hAnsi="Times New Roman" w:cs="Times New Roman"/>
          <w:sz w:val="24"/>
          <w:szCs w:val="24"/>
        </w:rPr>
        <w:t>British</w:t>
      </w:r>
      <w:r w:rsidRPr="00F841FA">
        <w:rPr>
          <w:rFonts w:ascii="Times New Roman" w:hAnsi="Times New Roman" w:cs="Times New Roman"/>
          <w:sz w:val="24"/>
          <w:szCs w:val="24"/>
        </w:rPr>
        <w:t xml:space="preserve"> </w:t>
      </w:r>
      <w:r w:rsidR="00234504">
        <w:rPr>
          <w:rFonts w:ascii="Times New Roman" w:hAnsi="Times New Roman" w:cs="Times New Roman"/>
          <w:sz w:val="24"/>
          <w:szCs w:val="24"/>
        </w:rPr>
        <w:t>Pound</w:t>
      </w:r>
      <w:r w:rsidR="00961512">
        <w:rPr>
          <w:rFonts w:ascii="Times New Roman" w:hAnsi="Times New Roman" w:cs="Times New Roman"/>
          <w:sz w:val="24"/>
          <w:szCs w:val="24"/>
        </w:rPr>
        <w:t xml:space="preserve"> Sterling</w:t>
      </w:r>
    </w:p>
    <w:p w14:paraId="4C7AAF6D" w14:textId="77777777" w:rsidR="009D3C49" w:rsidRPr="00F841FA" w:rsidRDefault="009D3C49"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hint="eastAsia"/>
          <w:sz w:val="24"/>
          <w:szCs w:val="24"/>
        </w:rPr>
        <w:t>I</w:t>
      </w:r>
      <w:r w:rsidRPr="00F841FA">
        <w:rPr>
          <w:rFonts w:ascii="Times New Roman" w:hAnsi="Times New Roman" w:cs="Times New Roman"/>
          <w:sz w:val="24"/>
          <w:szCs w:val="24"/>
        </w:rPr>
        <w:t>CH          Intangible Cultural Heritage</w:t>
      </w:r>
    </w:p>
    <w:p w14:paraId="19A8D0D3" w14:textId="77777777" w:rsidR="00F841FA" w:rsidRDefault="00F841FA"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hint="eastAsia"/>
          <w:sz w:val="24"/>
          <w:szCs w:val="24"/>
        </w:rPr>
        <w:t>I</w:t>
      </w:r>
      <w:r w:rsidRPr="00F841FA">
        <w:rPr>
          <w:rFonts w:ascii="Times New Roman" w:hAnsi="Times New Roman" w:cs="Times New Roman"/>
          <w:sz w:val="24"/>
          <w:szCs w:val="24"/>
        </w:rPr>
        <w:t xml:space="preserve">COMOS     </w:t>
      </w:r>
      <w:r w:rsidR="009D3C49">
        <w:rPr>
          <w:rFonts w:ascii="Times New Roman" w:hAnsi="Times New Roman" w:cs="Times New Roman"/>
          <w:sz w:val="24"/>
          <w:szCs w:val="24"/>
        </w:rPr>
        <w:t xml:space="preserve"> </w:t>
      </w:r>
      <w:r w:rsidRPr="00F841FA">
        <w:rPr>
          <w:rFonts w:ascii="Times New Roman" w:hAnsi="Times New Roman" w:cs="Times New Roman"/>
          <w:sz w:val="24"/>
          <w:szCs w:val="24"/>
        </w:rPr>
        <w:t>International Council on Monuments and Sites</w:t>
      </w:r>
    </w:p>
    <w:p w14:paraId="7C5FFB87" w14:textId="77777777" w:rsidR="009D3C49" w:rsidRPr="00F841FA" w:rsidRDefault="009D3C49"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hint="eastAsia"/>
          <w:sz w:val="24"/>
          <w:szCs w:val="24"/>
        </w:rPr>
        <w:t>N</w:t>
      </w:r>
      <w:r w:rsidRPr="00F841FA">
        <w:rPr>
          <w:rFonts w:ascii="Times New Roman" w:hAnsi="Times New Roman" w:cs="Times New Roman"/>
          <w:sz w:val="24"/>
          <w:szCs w:val="24"/>
        </w:rPr>
        <w:t>GO         Non-Governmental Organisation</w:t>
      </w:r>
    </w:p>
    <w:p w14:paraId="094151D3" w14:textId="77777777" w:rsidR="00F841FA" w:rsidRDefault="00F841FA" w:rsidP="00F841FA">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sz w:val="24"/>
          <w:szCs w:val="24"/>
        </w:rPr>
        <w:t>OECD        Organisation for Economic Co-operation and Development</w:t>
      </w:r>
    </w:p>
    <w:p w14:paraId="29ECAECC" w14:textId="77777777" w:rsidR="009D3C49" w:rsidRDefault="00736399" w:rsidP="00F841FA">
      <w:pPr>
        <w:widowControl/>
        <w:wordWrap/>
        <w:autoSpaceDE/>
        <w:autoSpaceDN/>
        <w:spacing w:line="480" w:lineRule="auto"/>
        <w:rPr>
          <w:rFonts w:ascii="Times New Roman" w:hAnsi="Times New Roman" w:cs="Times New Roman"/>
          <w:sz w:val="24"/>
          <w:szCs w:val="24"/>
        </w:rPr>
      </w:pPr>
      <w:r>
        <w:rPr>
          <w:rFonts w:ascii="Times New Roman" w:hAnsi="Times New Roman" w:cs="Times New Roman"/>
          <w:sz w:val="24"/>
          <w:szCs w:val="24"/>
        </w:rPr>
        <w:t>OUV         Outstanding Universal</w:t>
      </w:r>
      <w:r w:rsidR="009D3C49">
        <w:rPr>
          <w:rFonts w:ascii="Times New Roman" w:hAnsi="Times New Roman" w:cs="Times New Roman"/>
          <w:sz w:val="24"/>
          <w:szCs w:val="24"/>
        </w:rPr>
        <w:t xml:space="preserve"> Value</w:t>
      </w:r>
    </w:p>
    <w:p w14:paraId="77FA82DA" w14:textId="77777777" w:rsidR="009D3C49" w:rsidRPr="00F841FA" w:rsidRDefault="009D3C49" w:rsidP="009D3C49">
      <w:pPr>
        <w:widowControl/>
        <w:wordWrap/>
        <w:autoSpaceDE/>
        <w:autoSpaceDN/>
        <w:spacing w:line="480" w:lineRule="auto"/>
        <w:rPr>
          <w:rFonts w:ascii="Times New Roman" w:hAnsi="Times New Roman" w:cs="Times New Roman"/>
          <w:sz w:val="24"/>
          <w:szCs w:val="24"/>
        </w:rPr>
      </w:pPr>
      <w:r w:rsidRPr="00F841FA">
        <w:rPr>
          <w:rFonts w:ascii="Times New Roman" w:hAnsi="Times New Roman" w:cs="Times New Roman" w:hint="eastAsia"/>
          <w:sz w:val="24"/>
          <w:szCs w:val="24"/>
        </w:rPr>
        <w:t>U</w:t>
      </w:r>
      <w:r w:rsidRPr="00F841FA">
        <w:rPr>
          <w:rFonts w:ascii="Times New Roman" w:hAnsi="Times New Roman" w:cs="Times New Roman"/>
          <w:sz w:val="24"/>
          <w:szCs w:val="24"/>
        </w:rPr>
        <w:t>NESCO     United Nations Educational, Scientific and Cultural Organisation</w:t>
      </w:r>
    </w:p>
    <w:p w14:paraId="607ACE9E" w14:textId="77777777" w:rsidR="009D3C49" w:rsidRPr="00F841FA" w:rsidRDefault="009D3C49" w:rsidP="00F841FA">
      <w:pPr>
        <w:widowControl/>
        <w:wordWrap/>
        <w:autoSpaceDE/>
        <w:autoSpaceDN/>
        <w:spacing w:line="480" w:lineRule="auto"/>
        <w:rPr>
          <w:rFonts w:ascii="Times New Roman" w:hAnsi="Times New Roman" w:cs="Times New Roman"/>
          <w:sz w:val="24"/>
          <w:szCs w:val="24"/>
        </w:rPr>
      </w:pPr>
    </w:p>
    <w:p w14:paraId="6255731D" w14:textId="77777777" w:rsidR="00B43BF2" w:rsidRDefault="00B43BF2">
      <w:pPr>
        <w:widowControl/>
        <w:wordWrap/>
        <w:autoSpaceDE/>
        <w:autoSpaceDN/>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032E1913" w14:textId="77777777" w:rsidR="008A354D" w:rsidRDefault="007A78D8" w:rsidP="00B43BF2">
      <w:pPr>
        <w:widowControl/>
        <w:wordWrap/>
        <w:autoSpaceDE/>
        <w:autoSpaceDN/>
        <w:spacing w:line="480" w:lineRule="auto"/>
        <w:jc w:val="center"/>
        <w:rPr>
          <w:rFonts w:ascii="Times New Roman" w:hAnsi="Times New Roman" w:cs="Times New Roman"/>
          <w:b/>
          <w:bCs/>
          <w:sz w:val="36"/>
          <w:szCs w:val="36"/>
        </w:rPr>
      </w:pPr>
      <w:r>
        <w:rPr>
          <w:rFonts w:ascii="Times New Roman" w:hAnsi="Times New Roman" w:cs="Times New Roman" w:hint="eastAsia"/>
          <w:b/>
          <w:bCs/>
          <w:sz w:val="36"/>
          <w:szCs w:val="36"/>
        </w:rPr>
        <w:lastRenderedPageBreak/>
        <w:t>L</w:t>
      </w:r>
      <w:r>
        <w:rPr>
          <w:rFonts w:ascii="Times New Roman" w:hAnsi="Times New Roman" w:cs="Times New Roman"/>
          <w:b/>
          <w:bCs/>
          <w:sz w:val="36"/>
          <w:szCs w:val="36"/>
        </w:rPr>
        <w:t>ist of Figures</w:t>
      </w:r>
    </w:p>
    <w:sdt>
      <w:sdtPr>
        <w:rPr>
          <w:rFonts w:asciiTheme="minorHAnsi" w:eastAsiaTheme="minorEastAsia" w:hAnsiTheme="minorHAnsi" w:cstheme="minorBidi"/>
          <w:color w:val="auto"/>
          <w:kern w:val="2"/>
          <w:sz w:val="20"/>
          <w:szCs w:val="22"/>
          <w:lang w:val="ko-KR"/>
        </w:rPr>
        <w:id w:val="-985085439"/>
        <w:docPartObj>
          <w:docPartGallery w:val="Table of Contents"/>
          <w:docPartUnique/>
        </w:docPartObj>
      </w:sdtPr>
      <w:sdtEndPr/>
      <w:sdtContent>
        <w:p w14:paraId="1A8492D8" w14:textId="77777777" w:rsidR="004D1250" w:rsidRPr="004D1250" w:rsidRDefault="004D1250" w:rsidP="004D1250">
          <w:pPr>
            <w:pStyle w:val="TOC"/>
            <w:rPr>
              <w:rFonts w:ascii="Times New Roman" w:hAnsi="Times New Roman" w:cs="Times New Roman"/>
              <w:color w:val="000000" w:themeColor="text1"/>
              <w:sz w:val="24"/>
              <w:szCs w:val="24"/>
            </w:rPr>
          </w:pPr>
          <w:r w:rsidRPr="004D1250">
            <w:rPr>
              <w:rFonts w:ascii="Times New Roman" w:hAnsi="Times New Roman" w:cs="Times New Roman"/>
              <w:color w:val="000000" w:themeColor="text1"/>
              <w:sz w:val="24"/>
              <w:szCs w:val="24"/>
              <w:shd w:val="clear" w:color="auto" w:fill="FDFDFD"/>
            </w:rPr>
            <w:t xml:space="preserve">Figure. 1: Infographic of the value and impact of heritage and the historic Environment, 2014 (Source: Historic England website) </w:t>
          </w:r>
          <w:r w:rsidRPr="004D1250">
            <w:rPr>
              <w:rFonts w:ascii="Times New Roman" w:hAnsi="Times New Roman" w:cs="Times New Roman"/>
              <w:color w:val="000000" w:themeColor="text1"/>
              <w:sz w:val="24"/>
              <w:szCs w:val="24"/>
            </w:rPr>
            <w:ptab w:relativeTo="margin" w:alignment="right" w:leader="dot"/>
          </w:r>
          <w:r w:rsidR="00AC0448" w:rsidRPr="00B32D61">
            <w:rPr>
              <w:rFonts w:ascii="Times New Roman" w:hAnsi="Times New Roman" w:cs="Times New Roman"/>
              <w:color w:val="000000" w:themeColor="text1"/>
              <w:sz w:val="24"/>
              <w:szCs w:val="24"/>
            </w:rPr>
            <w:t>7</w:t>
          </w:r>
        </w:p>
        <w:p w14:paraId="6B023100" w14:textId="77777777" w:rsidR="004D1250" w:rsidRPr="00B32D61" w:rsidRDefault="004D1250" w:rsidP="004D1250">
          <w:pPr>
            <w:rPr>
              <w:rFonts w:ascii="Times New Roman" w:hAnsi="Times New Roman" w:cs="Times New Roman"/>
              <w:sz w:val="24"/>
              <w:szCs w:val="24"/>
              <w:lang w:val="en-US"/>
            </w:rPr>
          </w:pPr>
        </w:p>
        <w:p w14:paraId="4E1EB73F" w14:textId="77777777" w:rsidR="004D1250" w:rsidRPr="00B32D61" w:rsidRDefault="004D1250">
          <w:pPr>
            <w:pStyle w:val="10"/>
            <w:rPr>
              <w:rFonts w:ascii="Times New Roman" w:hAnsi="Times New Roman" w:cs="Times New Roman"/>
              <w:sz w:val="24"/>
              <w:szCs w:val="24"/>
              <w:lang w:val="en-US"/>
            </w:rPr>
          </w:pPr>
          <w:r w:rsidRPr="004D1250">
            <w:rPr>
              <w:rFonts w:ascii="Times New Roman" w:hAnsi="Times New Roman" w:cs="Times New Roman"/>
              <w:sz w:val="24"/>
              <w:szCs w:val="24"/>
            </w:rPr>
            <w:t xml:space="preserve">Figure. 2: The primary objectives of Japan Heritage (Source: Agency for Cultural Affairs of Japan website) </w:t>
          </w:r>
          <w:r w:rsidRPr="004D1250">
            <w:rPr>
              <w:rFonts w:ascii="Times New Roman" w:hAnsi="Times New Roman" w:cs="Times New Roman"/>
              <w:sz w:val="24"/>
              <w:szCs w:val="24"/>
            </w:rPr>
            <w:ptab w:relativeTo="margin" w:alignment="right" w:leader="dot"/>
          </w:r>
          <w:r w:rsidR="00AC0448" w:rsidRPr="00B32D61">
            <w:rPr>
              <w:rFonts w:ascii="Times New Roman" w:hAnsi="Times New Roman" w:cs="Times New Roman"/>
              <w:sz w:val="24"/>
              <w:szCs w:val="24"/>
              <w:lang w:val="en-US"/>
            </w:rPr>
            <w:t>12</w:t>
          </w:r>
        </w:p>
        <w:p w14:paraId="0B68DB9C" w14:textId="77777777" w:rsidR="004D1250" w:rsidRPr="00B32D61" w:rsidRDefault="004D1250" w:rsidP="004D1250">
          <w:pPr>
            <w:rPr>
              <w:rFonts w:ascii="Times New Roman" w:hAnsi="Times New Roman" w:cs="Times New Roman"/>
              <w:sz w:val="24"/>
              <w:szCs w:val="24"/>
              <w:lang w:val="en-US"/>
            </w:rPr>
          </w:pPr>
        </w:p>
        <w:p w14:paraId="50BD9C7A" w14:textId="77777777" w:rsidR="004D1250" w:rsidRPr="00B32D61" w:rsidRDefault="004D1250" w:rsidP="004D1250">
          <w:pPr>
            <w:pStyle w:val="2"/>
            <w:ind w:left="0"/>
            <w:rPr>
              <w:rFonts w:ascii="Times New Roman" w:hAnsi="Times New Roman"/>
              <w:sz w:val="24"/>
              <w:szCs w:val="24"/>
            </w:rPr>
          </w:pPr>
          <w:r w:rsidRPr="004D1250">
            <w:rPr>
              <w:rFonts w:ascii="Times New Roman" w:hAnsi="Times New Roman"/>
              <w:sz w:val="24"/>
              <w:szCs w:val="24"/>
            </w:rPr>
            <w:t xml:space="preserve">Figure. 3: </w:t>
          </w:r>
          <w:proofErr w:type="spellStart"/>
          <w:r w:rsidRPr="004D1250">
            <w:rPr>
              <w:rFonts w:ascii="Times New Roman" w:hAnsi="Times New Roman"/>
              <w:sz w:val="24"/>
              <w:szCs w:val="24"/>
            </w:rPr>
            <w:t>Malvy</w:t>
          </w:r>
          <w:proofErr w:type="spellEnd"/>
          <w:r w:rsidRPr="004D1250">
            <w:rPr>
              <w:rFonts w:ascii="Times New Roman" w:hAnsi="Times New Roman"/>
              <w:sz w:val="24"/>
              <w:szCs w:val="24"/>
            </w:rPr>
            <w:t xml:space="preserve"> report: Relying on French Heritage to Boost Tourism, 2014 (Source: France Diplomacy) </w:t>
          </w:r>
          <w:r w:rsidRPr="004D1250">
            <w:rPr>
              <w:rFonts w:ascii="Times New Roman" w:hAnsi="Times New Roman"/>
              <w:sz w:val="24"/>
              <w:szCs w:val="24"/>
            </w:rPr>
            <w:ptab w:relativeTo="margin" w:alignment="right" w:leader="dot"/>
          </w:r>
          <w:r w:rsidR="00AC0448" w:rsidRPr="00B32D61">
            <w:rPr>
              <w:rFonts w:ascii="Times New Roman" w:hAnsi="Times New Roman"/>
              <w:sz w:val="24"/>
              <w:szCs w:val="24"/>
            </w:rPr>
            <w:t>14</w:t>
          </w:r>
        </w:p>
        <w:p w14:paraId="1528E5FD" w14:textId="77777777" w:rsidR="004D1250" w:rsidRPr="00B32D61" w:rsidRDefault="004D1250" w:rsidP="004D1250">
          <w:pPr>
            <w:rPr>
              <w:rFonts w:ascii="Times New Roman" w:hAnsi="Times New Roman" w:cs="Times New Roman"/>
              <w:sz w:val="24"/>
              <w:szCs w:val="24"/>
              <w:lang w:val="en-US"/>
            </w:rPr>
          </w:pPr>
        </w:p>
        <w:p w14:paraId="5D0BE370" w14:textId="77777777" w:rsidR="004D1250" w:rsidRPr="00B32D61" w:rsidRDefault="004D1250" w:rsidP="004D1250">
          <w:pPr>
            <w:pStyle w:val="3"/>
            <w:ind w:left="0"/>
            <w:rPr>
              <w:rFonts w:ascii="Times New Roman" w:hAnsi="Times New Roman"/>
              <w:sz w:val="24"/>
              <w:szCs w:val="24"/>
            </w:rPr>
          </w:pPr>
          <w:r w:rsidRPr="004D1250">
            <w:rPr>
              <w:rFonts w:ascii="Times New Roman" w:hAnsi="Times New Roman"/>
              <w:sz w:val="24"/>
              <w:szCs w:val="24"/>
            </w:rPr>
            <w:t xml:space="preserve">Figure. 4: the HLF project, ‘East Cleveland’s Industrial Heartland’ memorial photo, 2018 (Source: East Cleveland Industrial Heartland Website) </w:t>
          </w:r>
          <w:r w:rsidRPr="004D1250">
            <w:rPr>
              <w:rFonts w:ascii="Times New Roman" w:hAnsi="Times New Roman"/>
              <w:sz w:val="24"/>
              <w:szCs w:val="24"/>
            </w:rPr>
            <w:ptab w:relativeTo="margin" w:alignment="right" w:leader="dot"/>
          </w:r>
          <w:r w:rsidR="00AC0448">
            <w:rPr>
              <w:rFonts w:ascii="Times New Roman" w:hAnsi="Times New Roman"/>
              <w:sz w:val="24"/>
              <w:szCs w:val="24"/>
            </w:rPr>
            <w:t>1</w:t>
          </w:r>
          <w:r w:rsidRPr="00B32D61">
            <w:rPr>
              <w:rFonts w:ascii="Times New Roman" w:hAnsi="Times New Roman"/>
              <w:sz w:val="24"/>
              <w:szCs w:val="24"/>
            </w:rPr>
            <w:t>6</w:t>
          </w:r>
        </w:p>
        <w:sdt>
          <w:sdtPr>
            <w:rPr>
              <w:rFonts w:ascii="Times New Roman" w:eastAsiaTheme="minorEastAsia" w:hAnsi="Times New Roman" w:cs="Times New Roman"/>
              <w:color w:val="auto"/>
              <w:kern w:val="2"/>
              <w:sz w:val="24"/>
              <w:szCs w:val="24"/>
              <w:lang w:val="ko-KR"/>
            </w:rPr>
            <w:id w:val="-1912155470"/>
            <w:docPartObj>
              <w:docPartGallery w:val="Table of Contents"/>
              <w:docPartUnique/>
            </w:docPartObj>
          </w:sdtPr>
          <w:sdtEndPr/>
          <w:sdtContent>
            <w:p w14:paraId="2C21394C" w14:textId="77777777" w:rsidR="004D1250" w:rsidRPr="004D1250" w:rsidRDefault="004D1250" w:rsidP="004D1250">
              <w:pPr>
                <w:pStyle w:val="TOC"/>
                <w:rPr>
                  <w:rFonts w:ascii="Times New Roman" w:hAnsi="Times New Roman" w:cs="Times New Roman"/>
                  <w:sz w:val="2"/>
                  <w:szCs w:val="2"/>
                </w:rPr>
              </w:pPr>
            </w:p>
            <w:p w14:paraId="119FEAE2" w14:textId="77777777" w:rsidR="004D1250" w:rsidRPr="004D1250" w:rsidRDefault="004D1250" w:rsidP="004D1250">
              <w:pPr>
                <w:pStyle w:val="ac"/>
                <w:tabs>
                  <w:tab w:val="left" w:leader="middleDot" w:pos="8000"/>
                  <w:tab w:val="left" w:leader="middleDot" w:pos="10000"/>
                  <w:tab w:val="left" w:leader="middleDot" w:pos="12000"/>
                  <w:tab w:val="left" w:pos="14000"/>
                  <w:tab w:val="left" w:leader="middleDot" w:pos="20000"/>
                </w:tabs>
                <w:wordWrap/>
                <w:spacing w:line="360" w:lineRule="exact"/>
                <w:outlineLvl w:val="0"/>
                <w:rPr>
                  <w:rFonts w:ascii="Times New Roman" w:hAnsi="Times New Roman" w:cs="Times New Roman"/>
                  <w:b w:val="0"/>
                  <w:bCs w:val="0"/>
                  <w:sz w:val="24"/>
                  <w:szCs w:val="24"/>
                </w:rPr>
              </w:pPr>
              <w:bookmarkStart w:id="0" w:name="_Toc49466453"/>
              <w:r w:rsidRPr="004D1250">
                <w:rPr>
                  <w:rFonts w:ascii="Times New Roman" w:hAnsi="Times New Roman" w:cs="Times New Roman"/>
                  <w:b w:val="0"/>
                  <w:bCs w:val="0"/>
                  <w:sz w:val="24"/>
                  <w:szCs w:val="24"/>
                </w:rPr>
                <w:t xml:space="preserve">Figure. 5: Children who participate in Heritage Night and look around the Seoul City Wall, 2018 (Source: Heritage Night project in </w:t>
              </w:r>
              <w:proofErr w:type="spellStart"/>
              <w:r w:rsidRPr="004D1250">
                <w:rPr>
                  <w:rFonts w:ascii="Times New Roman" w:hAnsi="Times New Roman" w:cs="Times New Roman"/>
                  <w:b w:val="0"/>
                  <w:bCs w:val="0"/>
                  <w:sz w:val="24"/>
                  <w:szCs w:val="24"/>
                </w:rPr>
                <w:t>Seongbuk</w:t>
              </w:r>
              <w:proofErr w:type="spellEnd"/>
              <w:r w:rsidRPr="004D1250">
                <w:rPr>
                  <w:rFonts w:ascii="Times New Roman" w:hAnsi="Times New Roman" w:cs="Times New Roman"/>
                  <w:b w:val="0"/>
                  <w:bCs w:val="0"/>
                  <w:sz w:val="24"/>
                  <w:szCs w:val="24"/>
                </w:rPr>
                <w:t xml:space="preserve"> website)</w:t>
              </w:r>
              <w:r w:rsidRPr="004D1250">
                <w:rPr>
                  <w:rFonts w:ascii="Times New Roman" w:hAnsi="Times New Roman" w:cs="Times New Roman"/>
                  <w:b w:val="0"/>
                  <w:bCs w:val="0"/>
                  <w:sz w:val="24"/>
                  <w:szCs w:val="24"/>
                </w:rPr>
                <w:ptab w:relativeTo="margin" w:alignment="right" w:leader="dot"/>
              </w:r>
              <w:r w:rsidR="00AC0448">
                <w:rPr>
                  <w:rFonts w:ascii="Times New Roman" w:hAnsi="Times New Roman" w:cs="Times New Roman"/>
                  <w:b w:val="0"/>
                  <w:bCs w:val="0"/>
                  <w:sz w:val="24"/>
                  <w:szCs w:val="24"/>
                </w:rPr>
                <w:t>2</w:t>
              </w:r>
              <w:r w:rsidRPr="00B32D61">
                <w:rPr>
                  <w:rFonts w:ascii="Times New Roman" w:hAnsi="Times New Roman" w:cs="Times New Roman"/>
                  <w:b w:val="0"/>
                  <w:bCs w:val="0"/>
                  <w:sz w:val="24"/>
                  <w:szCs w:val="24"/>
                  <w:lang w:val="en-US"/>
                </w:rPr>
                <w:t>4</w:t>
              </w:r>
              <w:bookmarkEnd w:id="0"/>
            </w:p>
            <w:p w14:paraId="3F02A483" w14:textId="77777777" w:rsidR="004D1250" w:rsidRPr="00B32D61" w:rsidRDefault="004D1250" w:rsidP="004D1250">
              <w:pPr>
                <w:rPr>
                  <w:rFonts w:ascii="Times New Roman" w:hAnsi="Times New Roman" w:cs="Times New Roman"/>
                  <w:sz w:val="24"/>
                  <w:szCs w:val="24"/>
                  <w:lang w:val="en-US"/>
                </w:rPr>
              </w:pPr>
            </w:p>
            <w:p w14:paraId="636E0935" w14:textId="77777777" w:rsidR="004D1250" w:rsidRPr="00B32D61" w:rsidRDefault="004D1250" w:rsidP="004D1250">
              <w:pPr>
                <w:pStyle w:val="2"/>
                <w:ind w:left="0"/>
                <w:rPr>
                  <w:rFonts w:ascii="Times New Roman" w:hAnsi="Times New Roman"/>
                  <w:sz w:val="24"/>
                  <w:szCs w:val="24"/>
                </w:rPr>
              </w:pPr>
              <w:r w:rsidRPr="004D1250">
                <w:rPr>
                  <w:rFonts w:ascii="Times New Roman" w:hAnsi="Times New Roman"/>
                  <w:sz w:val="24"/>
                  <w:szCs w:val="24"/>
                </w:rPr>
                <w:t xml:space="preserve">Figure. 6: Heritage Night guided tour with volunteers at </w:t>
              </w:r>
              <w:proofErr w:type="spellStart"/>
              <w:r w:rsidRPr="004D1250">
                <w:rPr>
                  <w:rFonts w:ascii="Times New Roman" w:hAnsi="Times New Roman"/>
                  <w:color w:val="000000" w:themeColor="text1"/>
                  <w:sz w:val="24"/>
                  <w:szCs w:val="24"/>
                  <w:shd w:val="clear" w:color="auto" w:fill="FDFDFD"/>
                </w:rPr>
                <w:t>Simujang</w:t>
              </w:r>
              <w:proofErr w:type="spellEnd"/>
              <w:r w:rsidRPr="004D1250">
                <w:rPr>
                  <w:rFonts w:ascii="Times New Roman" w:hAnsi="Times New Roman"/>
                  <w:color w:val="000000" w:themeColor="text1"/>
                  <w:sz w:val="24"/>
                  <w:szCs w:val="24"/>
                  <w:shd w:val="clear" w:color="auto" w:fill="FDFDFD"/>
                </w:rPr>
                <w:t xml:space="preserve"> House</w:t>
              </w:r>
              <w:r w:rsidRPr="004D1250">
                <w:rPr>
                  <w:rFonts w:ascii="Times New Roman" w:hAnsi="Times New Roman"/>
                  <w:sz w:val="24"/>
                  <w:szCs w:val="24"/>
                </w:rPr>
                <w:t xml:space="preserve">, 2018 (Source: Heritage Night project in </w:t>
              </w:r>
              <w:proofErr w:type="spellStart"/>
              <w:r w:rsidRPr="004D1250">
                <w:rPr>
                  <w:rFonts w:ascii="Times New Roman" w:hAnsi="Times New Roman"/>
                  <w:sz w:val="24"/>
                  <w:szCs w:val="24"/>
                </w:rPr>
                <w:t>Seongbuk</w:t>
              </w:r>
              <w:proofErr w:type="spellEnd"/>
              <w:r w:rsidRPr="004D1250">
                <w:rPr>
                  <w:rFonts w:ascii="Times New Roman" w:hAnsi="Times New Roman"/>
                  <w:sz w:val="24"/>
                  <w:szCs w:val="24"/>
                </w:rPr>
                <w:t xml:space="preserve"> website)</w:t>
              </w:r>
              <w:r w:rsidRPr="004D1250">
                <w:rPr>
                  <w:rFonts w:ascii="Times New Roman" w:hAnsi="Times New Roman"/>
                  <w:sz w:val="24"/>
                  <w:szCs w:val="24"/>
                </w:rPr>
                <w:ptab w:relativeTo="margin" w:alignment="right" w:leader="dot"/>
              </w:r>
              <w:r w:rsidR="00AC0448" w:rsidRPr="00B32D61">
                <w:rPr>
                  <w:rFonts w:ascii="Times New Roman" w:hAnsi="Times New Roman"/>
                  <w:sz w:val="24"/>
                  <w:szCs w:val="24"/>
                </w:rPr>
                <w:t>24</w:t>
              </w:r>
            </w:p>
            <w:p w14:paraId="0F642B5F" w14:textId="77777777" w:rsidR="004D1250" w:rsidRPr="00B32D61" w:rsidRDefault="004D1250" w:rsidP="004D1250">
              <w:pPr>
                <w:rPr>
                  <w:rFonts w:ascii="Times New Roman" w:hAnsi="Times New Roman" w:cs="Times New Roman"/>
                  <w:sz w:val="24"/>
                  <w:szCs w:val="24"/>
                  <w:lang w:val="en-US"/>
                </w:rPr>
              </w:pPr>
            </w:p>
            <w:p w14:paraId="10E08B52" w14:textId="77777777" w:rsidR="004D1250" w:rsidRPr="00B32D61" w:rsidRDefault="004D1250" w:rsidP="004D1250">
              <w:pPr>
                <w:pStyle w:val="3"/>
                <w:ind w:left="0"/>
                <w:rPr>
                  <w:rFonts w:ascii="Times New Roman" w:hAnsi="Times New Roman"/>
                  <w:sz w:val="24"/>
                  <w:szCs w:val="24"/>
                </w:rPr>
              </w:pPr>
              <w:r w:rsidRPr="004D1250">
                <w:rPr>
                  <w:rFonts w:ascii="Times New Roman" w:hAnsi="Times New Roman"/>
                  <w:sz w:val="24"/>
                  <w:szCs w:val="24"/>
                </w:rPr>
                <w:t xml:space="preserve">Figure. 7: Community member meeting(left) and Public-Private workshop(right) for the Heritage Night at </w:t>
              </w:r>
              <w:proofErr w:type="spellStart"/>
              <w:r w:rsidRPr="004D1250">
                <w:rPr>
                  <w:rFonts w:ascii="Times New Roman" w:hAnsi="Times New Roman"/>
                  <w:sz w:val="24"/>
                  <w:szCs w:val="24"/>
                </w:rPr>
                <w:t>Seongbuk</w:t>
              </w:r>
              <w:proofErr w:type="spellEnd"/>
              <w:r w:rsidRPr="004D1250">
                <w:rPr>
                  <w:rFonts w:ascii="Times New Roman" w:hAnsi="Times New Roman"/>
                  <w:sz w:val="24"/>
                  <w:szCs w:val="24"/>
                </w:rPr>
                <w:t xml:space="preserve"> Cultural Centre, 2018 (Source: </w:t>
              </w:r>
              <w:proofErr w:type="spellStart"/>
              <w:r w:rsidRPr="004D1250">
                <w:rPr>
                  <w:rFonts w:ascii="Times New Roman" w:hAnsi="Times New Roman"/>
                  <w:sz w:val="24"/>
                  <w:szCs w:val="24"/>
                </w:rPr>
                <w:t>Seongbuk</w:t>
              </w:r>
              <w:proofErr w:type="spellEnd"/>
              <w:r w:rsidRPr="004D1250">
                <w:rPr>
                  <w:rFonts w:ascii="Times New Roman" w:hAnsi="Times New Roman"/>
                  <w:sz w:val="24"/>
                  <w:szCs w:val="24"/>
                </w:rPr>
                <w:t xml:space="preserve"> Cultural Centre website) </w:t>
              </w:r>
              <w:r w:rsidRPr="004D1250">
                <w:rPr>
                  <w:rFonts w:ascii="Times New Roman" w:hAnsi="Times New Roman"/>
                  <w:sz w:val="24"/>
                  <w:szCs w:val="24"/>
                </w:rPr>
                <w:ptab w:relativeTo="margin" w:alignment="right" w:leader="dot"/>
              </w:r>
              <w:r w:rsidR="00AC0448" w:rsidRPr="00B32D61">
                <w:rPr>
                  <w:rFonts w:ascii="Times New Roman" w:hAnsi="Times New Roman"/>
                  <w:sz w:val="24"/>
                  <w:szCs w:val="24"/>
                </w:rPr>
                <w:t>27</w:t>
              </w:r>
            </w:p>
            <w:p w14:paraId="114D77EC" w14:textId="77777777" w:rsidR="004D1250" w:rsidRPr="00B32D61" w:rsidRDefault="004D1250" w:rsidP="004D1250">
              <w:pPr>
                <w:rPr>
                  <w:rFonts w:ascii="Times New Roman" w:hAnsi="Times New Roman" w:cs="Times New Roman"/>
                  <w:sz w:val="24"/>
                  <w:szCs w:val="24"/>
                  <w:lang w:val="en-US"/>
                </w:rPr>
              </w:pPr>
            </w:p>
            <w:p w14:paraId="63FE55E0" w14:textId="77777777" w:rsidR="00355CE4" w:rsidRPr="00971411" w:rsidRDefault="00355CE4" w:rsidP="00355CE4">
              <w:pPr>
                <w:tabs>
                  <w:tab w:val="left" w:leader="middleDot" w:pos="8000"/>
                  <w:tab w:val="left" w:leader="middleDot" w:pos="10000"/>
                  <w:tab w:val="left" w:leader="middleDot" w:pos="12000"/>
                  <w:tab w:val="left" w:pos="14000"/>
                  <w:tab w:val="left" w:leader="middleDot" w:pos="20000"/>
                </w:tabs>
                <w:wordWrap/>
                <w:spacing w:line="360" w:lineRule="exact"/>
                <w:outlineLvl w:val="0"/>
                <w:rPr>
                  <w:rFonts w:ascii="Times New Roman" w:hAnsi="Times New Roman" w:cs="Times New Roman"/>
                  <w:color w:val="000000"/>
                  <w:sz w:val="24"/>
                  <w:szCs w:val="24"/>
                  <w:shd w:val="clear" w:color="auto" w:fill="FDFDFD"/>
                </w:rPr>
              </w:pPr>
              <w:bookmarkStart w:id="1" w:name="_Toc49466454"/>
              <w:r w:rsidRPr="00971411">
                <w:rPr>
                  <w:rFonts w:ascii="Times New Roman" w:hAnsi="Times New Roman" w:cs="Times New Roman"/>
                  <w:sz w:val="24"/>
                  <w:szCs w:val="24"/>
                </w:rPr>
                <w:t>Figure</w:t>
              </w:r>
              <w:r w:rsidRPr="00971411">
                <w:rPr>
                  <w:rFonts w:ascii="Times New Roman" w:hAnsi="Times New Roman" w:cs="Times New Roman"/>
                  <w:color w:val="000000"/>
                  <w:sz w:val="24"/>
                  <w:szCs w:val="24"/>
                  <w:shd w:val="clear" w:color="auto" w:fill="FDFDFD"/>
                </w:rPr>
                <w:t xml:space="preserve">. 8: Panoramic view of </w:t>
              </w:r>
              <w:proofErr w:type="spellStart"/>
              <w:r w:rsidRPr="00971411">
                <w:rPr>
                  <w:rFonts w:ascii="Times New Roman" w:hAnsi="Times New Roman" w:cs="Times New Roman"/>
                  <w:color w:val="000000"/>
                  <w:sz w:val="24"/>
                  <w:szCs w:val="24"/>
                  <w:shd w:val="clear" w:color="auto" w:fill="FDFDFD"/>
                </w:rPr>
                <w:t>Wolbong</w:t>
              </w:r>
              <w:proofErr w:type="spellEnd"/>
              <w:r w:rsidRPr="00971411">
                <w:rPr>
                  <w:rFonts w:ascii="Times New Roman" w:hAnsi="Times New Roman" w:cs="Times New Roman"/>
                  <w:color w:val="000000"/>
                  <w:sz w:val="24"/>
                  <w:szCs w:val="24"/>
                  <w:shd w:val="clear" w:color="auto" w:fill="FDFDFD"/>
                </w:rPr>
                <w:t xml:space="preserve"> </w:t>
              </w:r>
              <w:proofErr w:type="spellStart"/>
              <w:r w:rsidRPr="00971411">
                <w:rPr>
                  <w:rFonts w:ascii="Times New Roman" w:hAnsi="Times New Roman" w:cs="Times New Roman"/>
                  <w:color w:val="000000"/>
                  <w:sz w:val="24"/>
                  <w:szCs w:val="24"/>
                  <w:shd w:val="clear" w:color="auto" w:fill="FDFDFD"/>
                </w:rPr>
                <w:t>Seowon</w:t>
              </w:r>
              <w:proofErr w:type="spellEnd"/>
              <w:r w:rsidRPr="00971411">
                <w:rPr>
                  <w:rFonts w:ascii="Times New Roman" w:hAnsi="Times New Roman" w:cs="Times New Roman"/>
                  <w:color w:val="000000"/>
                  <w:sz w:val="24"/>
                  <w:szCs w:val="24"/>
                  <w:shd w:val="clear" w:color="auto" w:fill="FDFDFD"/>
                </w:rPr>
                <w:t xml:space="preserve">, 2019 (Source: </w:t>
              </w:r>
              <w:proofErr w:type="spellStart"/>
              <w:r w:rsidRPr="00971411">
                <w:rPr>
                  <w:rFonts w:ascii="Times New Roman" w:hAnsi="Times New Roman" w:cs="Times New Roman"/>
                  <w:color w:val="000000"/>
                  <w:sz w:val="24"/>
                  <w:szCs w:val="24"/>
                  <w:shd w:val="clear" w:color="auto" w:fill="FDFDFD"/>
                </w:rPr>
                <w:t>Wolbong</w:t>
              </w:r>
              <w:proofErr w:type="spellEnd"/>
              <w:r w:rsidRPr="00971411">
                <w:rPr>
                  <w:rFonts w:ascii="Times New Roman" w:hAnsi="Times New Roman" w:cs="Times New Roman"/>
                  <w:color w:val="000000"/>
                  <w:sz w:val="24"/>
                  <w:szCs w:val="24"/>
                  <w:shd w:val="clear" w:color="auto" w:fill="FDFDFD"/>
                </w:rPr>
                <w:t xml:space="preserve"> </w:t>
              </w:r>
              <w:proofErr w:type="spellStart"/>
              <w:r w:rsidRPr="00971411">
                <w:rPr>
                  <w:rFonts w:ascii="Times New Roman" w:hAnsi="Times New Roman" w:cs="Times New Roman"/>
                  <w:color w:val="000000"/>
                  <w:sz w:val="24"/>
                  <w:szCs w:val="24"/>
                  <w:shd w:val="clear" w:color="auto" w:fill="FDFDFD"/>
                </w:rPr>
                <w:t>Seowon</w:t>
              </w:r>
              <w:proofErr w:type="spellEnd"/>
              <w:r w:rsidRPr="00971411">
                <w:rPr>
                  <w:rFonts w:ascii="Times New Roman" w:hAnsi="Times New Roman" w:cs="Times New Roman"/>
                  <w:color w:val="000000"/>
                  <w:sz w:val="24"/>
                  <w:szCs w:val="24"/>
                  <w:shd w:val="clear" w:color="auto" w:fill="FDFDFD"/>
                </w:rPr>
                <w:t xml:space="preserve"> website)</w:t>
              </w:r>
              <w:bookmarkEnd w:id="1"/>
            </w:p>
            <w:p w14:paraId="2F31549B" w14:textId="77777777" w:rsidR="00355CE4" w:rsidRPr="00B32D61" w:rsidRDefault="00355CE4" w:rsidP="00355CE4">
              <w:pPr>
                <w:pStyle w:val="10"/>
                <w:rPr>
                  <w:rFonts w:ascii="Times New Roman" w:hAnsi="Times New Roman" w:cs="Times New Roman"/>
                  <w:sz w:val="24"/>
                  <w:szCs w:val="24"/>
                  <w:lang w:val="en-US"/>
                </w:rPr>
              </w:pPr>
              <w:r w:rsidRPr="004D1250">
                <w:rPr>
                  <w:rFonts w:ascii="Times New Roman" w:hAnsi="Times New Roman" w:cs="Times New Roman"/>
                  <w:sz w:val="24"/>
                  <w:szCs w:val="24"/>
                </w:rPr>
                <w:ptab w:relativeTo="margin" w:alignment="right" w:leader="dot"/>
              </w:r>
              <w:r w:rsidR="00AC0448" w:rsidRPr="00B32D61">
                <w:rPr>
                  <w:rFonts w:ascii="Times New Roman" w:hAnsi="Times New Roman" w:cs="Times New Roman"/>
                  <w:sz w:val="24"/>
                  <w:szCs w:val="24"/>
                  <w:lang w:val="en-US"/>
                </w:rPr>
                <w:t>28</w:t>
              </w:r>
            </w:p>
            <w:p w14:paraId="12879D2C" w14:textId="77777777" w:rsidR="00355CE4" w:rsidRPr="00B32D61" w:rsidRDefault="00355CE4" w:rsidP="00355CE4">
              <w:pPr>
                <w:rPr>
                  <w:rFonts w:ascii="Times New Roman" w:hAnsi="Times New Roman" w:cs="Times New Roman"/>
                  <w:sz w:val="24"/>
                  <w:szCs w:val="24"/>
                  <w:lang w:val="en-US"/>
                </w:rPr>
              </w:pPr>
            </w:p>
            <w:p w14:paraId="77A552CF" w14:textId="77777777" w:rsidR="00355CE4" w:rsidRPr="00355CE4" w:rsidRDefault="00355CE4" w:rsidP="00355CE4">
              <w:pPr>
                <w:tabs>
                  <w:tab w:val="left" w:leader="middleDot" w:pos="8000"/>
                  <w:tab w:val="left" w:leader="middleDot" w:pos="10000"/>
                  <w:tab w:val="left" w:leader="middleDot" w:pos="12000"/>
                  <w:tab w:val="left" w:pos="14000"/>
                  <w:tab w:val="left" w:leader="middleDot" w:pos="20000"/>
                </w:tabs>
                <w:wordWrap/>
                <w:spacing w:line="360" w:lineRule="exact"/>
                <w:outlineLvl w:val="0"/>
                <w:rPr>
                  <w:rFonts w:ascii="Times New Roman" w:hAnsi="Times New Roman" w:cs="Times New Roman"/>
                  <w:color w:val="000000"/>
                  <w:sz w:val="24"/>
                  <w:szCs w:val="24"/>
                  <w:shd w:val="clear" w:color="auto" w:fill="FDFDFD"/>
                </w:rPr>
              </w:pPr>
              <w:bookmarkStart w:id="2" w:name="_Toc49466455"/>
              <w:r w:rsidRPr="00971411">
                <w:rPr>
                  <w:rFonts w:ascii="Times New Roman" w:hAnsi="Times New Roman" w:cs="Times New Roman"/>
                  <w:sz w:val="24"/>
                  <w:szCs w:val="24"/>
                </w:rPr>
                <w:t>Figure</w:t>
              </w:r>
              <w:r w:rsidRPr="00971411">
                <w:rPr>
                  <w:rFonts w:ascii="Times New Roman" w:hAnsi="Times New Roman" w:cs="Times New Roman"/>
                  <w:color w:val="000000"/>
                  <w:sz w:val="24"/>
                  <w:szCs w:val="24"/>
                  <w:shd w:val="clear" w:color="auto" w:fill="FDFDFD"/>
                </w:rPr>
                <w:t xml:space="preserve">. 9: </w:t>
              </w:r>
              <w:proofErr w:type="spellStart"/>
              <w:r w:rsidRPr="00971411">
                <w:rPr>
                  <w:rFonts w:ascii="Times New Roman" w:hAnsi="Times New Roman" w:cs="Times New Roman"/>
                  <w:color w:val="000000"/>
                  <w:sz w:val="24"/>
                  <w:szCs w:val="24"/>
                  <w:shd w:val="clear" w:color="auto" w:fill="FDFDFD"/>
                </w:rPr>
                <w:t>Wolbong</w:t>
              </w:r>
              <w:proofErr w:type="spellEnd"/>
              <w:r w:rsidRPr="00971411">
                <w:rPr>
                  <w:rFonts w:ascii="Times New Roman" w:hAnsi="Times New Roman" w:cs="Times New Roman"/>
                  <w:color w:val="000000"/>
                  <w:sz w:val="24"/>
                  <w:szCs w:val="24"/>
                  <w:shd w:val="clear" w:color="auto" w:fill="FDFDFD"/>
                </w:rPr>
                <w:t xml:space="preserve"> </w:t>
              </w:r>
              <w:proofErr w:type="spellStart"/>
              <w:r w:rsidRPr="00971411">
                <w:rPr>
                  <w:rFonts w:ascii="Times New Roman" w:hAnsi="Times New Roman" w:cs="Times New Roman"/>
                  <w:color w:val="000000"/>
                  <w:sz w:val="24"/>
                  <w:szCs w:val="24"/>
                  <w:shd w:val="clear" w:color="auto" w:fill="FDFDFD"/>
                </w:rPr>
                <w:t>Seowon</w:t>
              </w:r>
              <w:proofErr w:type="spellEnd"/>
              <w:r w:rsidRPr="00971411">
                <w:rPr>
                  <w:rFonts w:ascii="Times New Roman" w:hAnsi="Times New Roman" w:cs="Times New Roman"/>
                  <w:color w:val="000000"/>
                  <w:sz w:val="24"/>
                  <w:szCs w:val="24"/>
                  <w:shd w:val="clear" w:color="auto" w:fill="FDFDFD"/>
                </w:rPr>
                <w:t xml:space="preserve"> programmes for children and young students, 2017 (Source: </w:t>
              </w:r>
              <w:proofErr w:type="spellStart"/>
              <w:r w:rsidRPr="00971411">
                <w:rPr>
                  <w:rFonts w:ascii="Times New Roman" w:hAnsi="Times New Roman" w:cs="Times New Roman"/>
                  <w:color w:val="000000"/>
                  <w:sz w:val="24"/>
                  <w:szCs w:val="24"/>
                  <w:shd w:val="clear" w:color="auto" w:fill="FDFDFD"/>
                </w:rPr>
                <w:t>Wolbong</w:t>
              </w:r>
              <w:proofErr w:type="spellEnd"/>
              <w:r w:rsidRPr="00971411">
                <w:rPr>
                  <w:rFonts w:ascii="Times New Roman" w:hAnsi="Times New Roman" w:cs="Times New Roman"/>
                  <w:color w:val="000000"/>
                  <w:sz w:val="24"/>
                  <w:szCs w:val="24"/>
                  <w:shd w:val="clear" w:color="auto" w:fill="FDFDFD"/>
                </w:rPr>
                <w:t xml:space="preserve"> </w:t>
              </w:r>
              <w:proofErr w:type="spellStart"/>
              <w:r w:rsidRPr="00971411">
                <w:rPr>
                  <w:rFonts w:ascii="Times New Roman" w:hAnsi="Times New Roman" w:cs="Times New Roman"/>
                  <w:color w:val="000000"/>
                  <w:sz w:val="24"/>
                  <w:szCs w:val="24"/>
                  <w:shd w:val="clear" w:color="auto" w:fill="FDFDFD"/>
                </w:rPr>
                <w:t>Seowon</w:t>
              </w:r>
              <w:proofErr w:type="spellEnd"/>
              <w:r w:rsidRPr="00971411">
                <w:rPr>
                  <w:rFonts w:ascii="Times New Roman" w:hAnsi="Times New Roman" w:cs="Times New Roman"/>
                  <w:color w:val="000000"/>
                  <w:sz w:val="24"/>
                  <w:szCs w:val="24"/>
                  <w:shd w:val="clear" w:color="auto" w:fill="FDFDFD"/>
                </w:rPr>
                <w:t xml:space="preserve"> website)</w:t>
              </w:r>
              <w:r w:rsidRPr="004D1250">
                <w:rPr>
                  <w:rFonts w:ascii="Times New Roman" w:hAnsi="Times New Roman" w:cs="Times New Roman"/>
                  <w:sz w:val="24"/>
                  <w:szCs w:val="24"/>
                </w:rPr>
                <w:ptab w:relativeTo="margin" w:alignment="right" w:leader="dot"/>
              </w:r>
              <w:r w:rsidR="00AC0448" w:rsidRPr="00B32D61">
                <w:rPr>
                  <w:rFonts w:ascii="Times New Roman" w:hAnsi="Times New Roman" w:cs="Times New Roman"/>
                  <w:sz w:val="24"/>
                  <w:szCs w:val="24"/>
                  <w:lang w:val="en-US"/>
                </w:rPr>
                <w:t>30</w:t>
              </w:r>
              <w:bookmarkEnd w:id="2"/>
            </w:p>
            <w:p w14:paraId="1C66C763" w14:textId="77777777" w:rsidR="00355CE4" w:rsidRPr="00B32D61" w:rsidRDefault="00355CE4" w:rsidP="00355CE4">
              <w:pPr>
                <w:rPr>
                  <w:rFonts w:ascii="Times New Roman" w:hAnsi="Times New Roman" w:cs="Times New Roman"/>
                  <w:sz w:val="24"/>
                  <w:szCs w:val="24"/>
                  <w:lang w:val="en-US"/>
                </w:rPr>
              </w:pPr>
            </w:p>
            <w:p w14:paraId="2DFBE1EE" w14:textId="77777777" w:rsidR="00355CE4" w:rsidRPr="00B32D61" w:rsidRDefault="00355CE4" w:rsidP="00355CE4">
              <w:pPr>
                <w:pStyle w:val="3"/>
                <w:ind w:left="0"/>
                <w:rPr>
                  <w:rFonts w:ascii="Times New Roman" w:hAnsi="Times New Roman"/>
                  <w:sz w:val="24"/>
                  <w:szCs w:val="24"/>
                </w:rPr>
              </w:pPr>
              <w:r w:rsidRPr="00971411">
                <w:rPr>
                  <w:rFonts w:ascii="Times New Roman" w:hAnsi="Times New Roman"/>
                  <w:sz w:val="24"/>
                  <w:szCs w:val="24"/>
                </w:rPr>
                <w:t>Figure</w:t>
              </w:r>
              <w:r w:rsidRPr="00971411">
                <w:rPr>
                  <w:rFonts w:ascii="Times New Roman" w:hAnsi="Times New Roman"/>
                  <w:color w:val="000000"/>
                  <w:sz w:val="24"/>
                  <w:szCs w:val="24"/>
                  <w:shd w:val="clear" w:color="auto" w:fill="FDFDFD"/>
                </w:rPr>
                <w:t xml:space="preserve">. 10: </w:t>
              </w:r>
              <w:proofErr w:type="spellStart"/>
              <w:r w:rsidRPr="00971411">
                <w:rPr>
                  <w:rFonts w:ascii="Times New Roman" w:hAnsi="Times New Roman"/>
                  <w:color w:val="000000"/>
                  <w:sz w:val="24"/>
                  <w:szCs w:val="24"/>
                  <w:shd w:val="clear" w:color="auto" w:fill="FDFDFD"/>
                </w:rPr>
                <w:t>Nervesil</w:t>
              </w:r>
              <w:proofErr w:type="spellEnd"/>
              <w:r w:rsidRPr="00971411">
                <w:rPr>
                  <w:rFonts w:ascii="Times New Roman" w:hAnsi="Times New Roman"/>
                  <w:color w:val="000000"/>
                  <w:sz w:val="24"/>
                  <w:szCs w:val="24"/>
                  <w:shd w:val="clear" w:color="auto" w:fill="FDFDFD"/>
                </w:rPr>
                <w:t xml:space="preserve"> Villagers with the meals they cooked,</w:t>
              </w:r>
              <w:r w:rsidRPr="00971411">
                <w:rPr>
                  <w:rFonts w:ascii="Times New Roman" w:hAnsi="Times New Roman"/>
                  <w:color w:val="000000" w:themeColor="text1"/>
                  <w:sz w:val="24"/>
                  <w:szCs w:val="24"/>
                  <w:shd w:val="clear" w:color="auto" w:fill="FDFDFD"/>
                </w:rPr>
                <w:t xml:space="preserve"> 2016 (Source: </w:t>
              </w:r>
              <w:proofErr w:type="spellStart"/>
              <w:r w:rsidRPr="00971411">
                <w:rPr>
                  <w:rFonts w:ascii="Times New Roman" w:hAnsi="Times New Roman"/>
                  <w:color w:val="000000"/>
                  <w:sz w:val="24"/>
                  <w:szCs w:val="24"/>
                  <w:shd w:val="clear" w:color="auto" w:fill="FDFDFD"/>
                </w:rPr>
                <w:t>Wolbong</w:t>
              </w:r>
              <w:proofErr w:type="spellEnd"/>
              <w:r w:rsidRPr="00971411">
                <w:rPr>
                  <w:rFonts w:ascii="Times New Roman" w:hAnsi="Times New Roman"/>
                  <w:color w:val="000000"/>
                  <w:sz w:val="24"/>
                  <w:szCs w:val="24"/>
                  <w:shd w:val="clear" w:color="auto" w:fill="FDFDFD"/>
                </w:rPr>
                <w:t xml:space="preserve"> </w:t>
              </w:r>
              <w:proofErr w:type="spellStart"/>
              <w:r w:rsidRPr="00971411">
                <w:rPr>
                  <w:rFonts w:ascii="Times New Roman" w:hAnsi="Times New Roman"/>
                  <w:color w:val="000000"/>
                  <w:sz w:val="24"/>
                  <w:szCs w:val="24"/>
                  <w:shd w:val="clear" w:color="auto" w:fill="FDFDFD"/>
                </w:rPr>
                <w:t>Seowon</w:t>
              </w:r>
              <w:proofErr w:type="spellEnd"/>
              <w:r w:rsidRPr="00971411">
                <w:rPr>
                  <w:rFonts w:ascii="Times New Roman" w:hAnsi="Times New Roman"/>
                  <w:color w:val="000000"/>
                  <w:sz w:val="24"/>
                  <w:szCs w:val="24"/>
                  <w:shd w:val="clear" w:color="auto" w:fill="FDFDFD"/>
                </w:rPr>
                <w:t xml:space="preserve"> website)</w:t>
              </w:r>
              <w:r w:rsidRPr="004D1250">
                <w:rPr>
                  <w:rFonts w:ascii="Times New Roman" w:hAnsi="Times New Roman"/>
                  <w:sz w:val="24"/>
                  <w:szCs w:val="24"/>
                </w:rPr>
                <w:t xml:space="preserve"> </w:t>
              </w:r>
              <w:r w:rsidRPr="004D1250">
                <w:rPr>
                  <w:rFonts w:ascii="Times New Roman" w:hAnsi="Times New Roman"/>
                  <w:sz w:val="24"/>
                  <w:szCs w:val="24"/>
                </w:rPr>
                <w:ptab w:relativeTo="margin" w:alignment="right" w:leader="dot"/>
              </w:r>
              <w:r w:rsidR="00AC0448" w:rsidRPr="00B32D61">
                <w:rPr>
                  <w:rFonts w:ascii="Times New Roman" w:hAnsi="Times New Roman"/>
                  <w:sz w:val="24"/>
                  <w:szCs w:val="24"/>
                </w:rPr>
                <w:t>32</w:t>
              </w:r>
            </w:p>
            <w:p w14:paraId="33172D72" w14:textId="77777777" w:rsidR="00355CE4" w:rsidRPr="00B32D61" w:rsidRDefault="00355CE4" w:rsidP="00355CE4">
              <w:pPr>
                <w:rPr>
                  <w:sz w:val="10"/>
                  <w:szCs w:val="12"/>
                  <w:lang w:val="en-US"/>
                </w:rPr>
              </w:pPr>
            </w:p>
            <w:p w14:paraId="1B373AEB" w14:textId="77777777" w:rsidR="00355CE4" w:rsidRPr="00355CE4" w:rsidRDefault="00355CE4" w:rsidP="00355CE4">
              <w:pPr>
                <w:tabs>
                  <w:tab w:val="left" w:leader="middleDot" w:pos="8000"/>
                  <w:tab w:val="left" w:leader="middleDot" w:pos="10000"/>
                  <w:tab w:val="left" w:leader="middleDot" w:pos="12000"/>
                  <w:tab w:val="left" w:pos="14000"/>
                  <w:tab w:val="left" w:leader="middleDot" w:pos="20000"/>
                </w:tabs>
                <w:wordWrap/>
                <w:spacing w:line="360" w:lineRule="exact"/>
                <w:outlineLvl w:val="0"/>
                <w:rPr>
                  <w:rFonts w:ascii="Times New Roman" w:hAnsi="Times New Roman" w:cs="Times New Roman"/>
                  <w:color w:val="000000"/>
                  <w:sz w:val="24"/>
                  <w:szCs w:val="24"/>
                  <w:shd w:val="clear" w:color="auto" w:fill="FDFDFD"/>
                </w:rPr>
              </w:pPr>
              <w:bookmarkStart w:id="3" w:name="_Toc49466456"/>
              <w:r w:rsidRPr="00971411">
                <w:rPr>
                  <w:rFonts w:ascii="Times New Roman" w:hAnsi="Times New Roman" w:cs="Times New Roman"/>
                  <w:sz w:val="24"/>
                  <w:szCs w:val="24"/>
                </w:rPr>
                <w:t>Figure</w:t>
              </w:r>
              <w:r w:rsidRPr="00971411">
                <w:rPr>
                  <w:rFonts w:ascii="Times New Roman" w:hAnsi="Times New Roman" w:cs="Times New Roman"/>
                  <w:color w:val="000000"/>
                  <w:sz w:val="24"/>
                  <w:szCs w:val="24"/>
                  <w:shd w:val="clear" w:color="auto" w:fill="FDFDFD"/>
                </w:rPr>
                <w:t>.</w:t>
              </w:r>
              <w:r w:rsidRPr="005722CE">
                <w:rPr>
                  <w:rFonts w:ascii="Times New Roman" w:hAnsi="Times New Roman" w:cs="Times New Roman"/>
                  <w:color w:val="000000"/>
                  <w:sz w:val="24"/>
                  <w:szCs w:val="24"/>
                  <w:shd w:val="clear" w:color="auto" w:fill="FDFDFD"/>
                </w:rPr>
                <w:t xml:space="preserve"> 11: The workshop among participants at </w:t>
              </w:r>
              <w:proofErr w:type="spellStart"/>
              <w:r w:rsidRPr="005722CE">
                <w:rPr>
                  <w:rFonts w:ascii="Times New Roman" w:hAnsi="Times New Roman" w:cs="Times New Roman"/>
                  <w:color w:val="000000"/>
                  <w:sz w:val="24"/>
                  <w:szCs w:val="24"/>
                  <w:shd w:val="clear" w:color="auto" w:fill="FDFDFD"/>
                </w:rPr>
                <w:t>Wolbong</w:t>
              </w:r>
              <w:proofErr w:type="spellEnd"/>
              <w:r w:rsidRPr="005722CE">
                <w:rPr>
                  <w:rFonts w:ascii="Times New Roman" w:hAnsi="Times New Roman" w:cs="Times New Roman"/>
                  <w:color w:val="000000"/>
                  <w:sz w:val="24"/>
                  <w:szCs w:val="24"/>
                  <w:shd w:val="clear" w:color="auto" w:fill="FDFDFD"/>
                </w:rPr>
                <w:t xml:space="preserve"> </w:t>
              </w:r>
              <w:proofErr w:type="spellStart"/>
              <w:r w:rsidRPr="005722CE">
                <w:rPr>
                  <w:rFonts w:ascii="Times New Roman" w:hAnsi="Times New Roman" w:cs="Times New Roman"/>
                  <w:color w:val="000000"/>
                  <w:sz w:val="24"/>
                  <w:szCs w:val="24"/>
                  <w:shd w:val="clear" w:color="auto" w:fill="FDFDFD"/>
                </w:rPr>
                <w:t>Seowon</w:t>
              </w:r>
              <w:proofErr w:type="spellEnd"/>
              <w:r w:rsidRPr="005722CE">
                <w:rPr>
                  <w:rFonts w:ascii="Times New Roman" w:hAnsi="Times New Roman" w:cs="Times New Roman"/>
                  <w:color w:val="000000"/>
                  <w:sz w:val="24"/>
                  <w:szCs w:val="24"/>
                  <w:shd w:val="clear" w:color="auto" w:fill="FDFDFD"/>
                </w:rPr>
                <w:t xml:space="preserve">, 2016 (Source: </w:t>
              </w:r>
              <w:proofErr w:type="spellStart"/>
              <w:r w:rsidRPr="005722CE">
                <w:rPr>
                  <w:rFonts w:ascii="Times New Roman" w:hAnsi="Times New Roman" w:cs="Times New Roman"/>
                  <w:color w:val="000000"/>
                  <w:sz w:val="24"/>
                  <w:szCs w:val="24"/>
                  <w:shd w:val="clear" w:color="auto" w:fill="FDFDFD"/>
                </w:rPr>
                <w:t>Wolbong</w:t>
              </w:r>
              <w:proofErr w:type="spellEnd"/>
              <w:r w:rsidRPr="005722CE">
                <w:rPr>
                  <w:rFonts w:ascii="Times New Roman" w:hAnsi="Times New Roman" w:cs="Times New Roman"/>
                  <w:color w:val="000000"/>
                  <w:sz w:val="24"/>
                  <w:szCs w:val="24"/>
                  <w:shd w:val="clear" w:color="auto" w:fill="FDFDFD"/>
                </w:rPr>
                <w:t xml:space="preserve"> </w:t>
              </w:r>
              <w:proofErr w:type="spellStart"/>
              <w:r w:rsidRPr="005722CE">
                <w:rPr>
                  <w:rFonts w:ascii="Times New Roman" w:hAnsi="Times New Roman" w:cs="Times New Roman"/>
                  <w:color w:val="000000"/>
                  <w:sz w:val="24"/>
                  <w:szCs w:val="24"/>
                  <w:shd w:val="clear" w:color="auto" w:fill="FDFDFD"/>
                </w:rPr>
                <w:t>Seowon</w:t>
              </w:r>
              <w:proofErr w:type="spellEnd"/>
              <w:r w:rsidRPr="005722CE">
                <w:rPr>
                  <w:rFonts w:ascii="Times New Roman" w:hAnsi="Times New Roman" w:cs="Times New Roman"/>
                  <w:color w:val="000000"/>
                  <w:sz w:val="24"/>
                  <w:szCs w:val="24"/>
                  <w:shd w:val="clear" w:color="auto" w:fill="FDFDFD"/>
                </w:rPr>
                <w:t xml:space="preserve"> website)</w:t>
              </w:r>
              <w:r w:rsidRPr="004D1250">
                <w:rPr>
                  <w:rFonts w:ascii="Times New Roman" w:hAnsi="Times New Roman" w:cs="Times New Roman"/>
                  <w:sz w:val="24"/>
                  <w:szCs w:val="24"/>
                </w:rPr>
                <w:ptab w:relativeTo="margin" w:alignment="right" w:leader="dot"/>
              </w:r>
              <w:r w:rsidR="00AC0448" w:rsidRPr="00B32D61">
                <w:rPr>
                  <w:rFonts w:ascii="Times New Roman" w:hAnsi="Times New Roman" w:cs="Times New Roman"/>
                  <w:sz w:val="24"/>
                  <w:szCs w:val="24"/>
                  <w:lang w:val="en-US"/>
                </w:rPr>
                <w:t>32</w:t>
              </w:r>
              <w:bookmarkEnd w:id="3"/>
            </w:p>
            <w:p w14:paraId="30DC0E4E" w14:textId="77777777" w:rsidR="004D1250" w:rsidRPr="004D1250" w:rsidRDefault="001A4E27" w:rsidP="004D1250">
              <w:pPr>
                <w:rPr>
                  <w:rFonts w:ascii="Times New Roman" w:hAnsi="Times New Roman" w:cs="Times New Roman"/>
                  <w:sz w:val="24"/>
                  <w:szCs w:val="24"/>
                  <w:lang w:val="ko-KR"/>
                </w:rPr>
              </w:pPr>
            </w:p>
          </w:sdtContent>
        </w:sdt>
      </w:sdtContent>
    </w:sdt>
    <w:p w14:paraId="051DA460" w14:textId="77777777" w:rsidR="004D1250" w:rsidRPr="00C92803" w:rsidRDefault="004D1250" w:rsidP="00C92803">
      <w:pPr>
        <w:widowControl/>
        <w:wordWrap/>
        <w:autoSpaceDE/>
        <w:autoSpaceDN/>
        <w:spacing w:line="480" w:lineRule="auto"/>
        <w:jc w:val="center"/>
        <w:rPr>
          <w:rFonts w:ascii="Times New Roman" w:hAnsi="Times New Roman" w:cs="Times New Roman"/>
          <w:b/>
          <w:bCs/>
          <w:sz w:val="36"/>
          <w:szCs w:val="36"/>
        </w:rPr>
      </w:pPr>
    </w:p>
    <w:p w14:paraId="5D37A8C7" w14:textId="77777777" w:rsidR="008A354D" w:rsidRPr="007A7520" w:rsidRDefault="008A354D" w:rsidP="00022007">
      <w:pPr>
        <w:wordWrap/>
        <w:spacing w:line="400" w:lineRule="exact"/>
        <w:rPr>
          <w:rFonts w:ascii="Times New Roman" w:hAnsi="Times New Roman" w:cs="Times New Roman"/>
          <w:color w:val="000000"/>
          <w:sz w:val="24"/>
          <w:szCs w:val="24"/>
          <w:shd w:val="clear" w:color="auto" w:fill="FDFDFD"/>
        </w:rPr>
        <w:sectPr w:rsidR="008A354D" w:rsidRPr="007A7520" w:rsidSect="00B44BD8">
          <w:footerReference w:type="default" r:id="rId11"/>
          <w:footerReference w:type="first" r:id="rId12"/>
          <w:pgSz w:w="11906" w:h="16838"/>
          <w:pgMar w:top="1701" w:right="1440" w:bottom="1440" w:left="1440" w:header="851" w:footer="992" w:gutter="0"/>
          <w:pgNumType w:fmt="lowerRoman" w:start="1"/>
          <w:cols w:space="425"/>
          <w:titlePg/>
          <w:docGrid w:linePitch="360"/>
        </w:sectPr>
      </w:pPr>
    </w:p>
    <w:p w14:paraId="3B52B315" w14:textId="77777777" w:rsidR="007A78D8" w:rsidRPr="00545D87" w:rsidRDefault="007A78D8" w:rsidP="00022007">
      <w:pPr>
        <w:widowControl/>
        <w:wordWrap/>
        <w:autoSpaceDE/>
        <w:autoSpaceDN/>
        <w:jc w:val="center"/>
        <w:rPr>
          <w:rFonts w:ascii="Times New Roman" w:hAnsi="Times New Roman" w:cs="Times New Roman"/>
          <w:color w:val="000000" w:themeColor="text1"/>
          <w:sz w:val="32"/>
          <w:szCs w:val="32"/>
          <w:shd w:val="clear" w:color="auto" w:fill="FDFDFD"/>
        </w:rPr>
      </w:pPr>
      <w:r w:rsidRPr="00545D87">
        <w:rPr>
          <w:rFonts w:ascii="Times New Roman" w:hAnsi="Times New Roman" w:cs="Times New Roman"/>
          <w:color w:val="000000" w:themeColor="text1"/>
          <w:sz w:val="32"/>
          <w:szCs w:val="32"/>
          <w:shd w:val="clear" w:color="auto" w:fill="FDFDFD"/>
        </w:rPr>
        <w:lastRenderedPageBreak/>
        <w:t>Chapter 1</w:t>
      </w:r>
    </w:p>
    <w:p w14:paraId="6EAD0FD5" w14:textId="77777777" w:rsidR="007A78D8" w:rsidRPr="007A78D8" w:rsidRDefault="007A78D8" w:rsidP="007A78D8">
      <w:pPr>
        <w:widowControl/>
        <w:wordWrap/>
        <w:autoSpaceDE/>
        <w:autoSpaceDN/>
        <w:jc w:val="center"/>
        <w:rPr>
          <w:rFonts w:ascii="Times New Roman" w:hAnsi="Times New Roman" w:cs="Times New Roman"/>
          <w:color w:val="000000" w:themeColor="text1"/>
          <w:sz w:val="36"/>
          <w:szCs w:val="36"/>
          <w:shd w:val="clear" w:color="auto" w:fill="FDFDFD"/>
        </w:rPr>
      </w:pPr>
    </w:p>
    <w:p w14:paraId="00454B1B" w14:textId="77777777" w:rsidR="00ED425D" w:rsidRPr="007A78D8" w:rsidRDefault="002B6E56" w:rsidP="007A78D8">
      <w:pPr>
        <w:widowControl/>
        <w:wordWrap/>
        <w:autoSpaceDE/>
        <w:autoSpaceDN/>
        <w:jc w:val="center"/>
        <w:rPr>
          <w:rFonts w:ascii="Times New Roman" w:hAnsi="Times New Roman" w:cs="Times New Roman"/>
          <w:color w:val="000000" w:themeColor="text1"/>
          <w:sz w:val="36"/>
          <w:szCs w:val="36"/>
          <w:shd w:val="clear" w:color="auto" w:fill="FDFDFD"/>
        </w:rPr>
      </w:pPr>
      <w:r w:rsidRPr="007A78D8">
        <w:rPr>
          <w:rFonts w:ascii="Times New Roman" w:hAnsi="Times New Roman" w:cs="Times New Roman"/>
          <w:color w:val="000000" w:themeColor="text1"/>
          <w:sz w:val="36"/>
          <w:szCs w:val="36"/>
          <w:shd w:val="clear" w:color="auto" w:fill="FDFDFD"/>
        </w:rPr>
        <w:t>I</w:t>
      </w:r>
      <w:r w:rsidR="007A78D8" w:rsidRPr="007A78D8">
        <w:rPr>
          <w:rFonts w:ascii="Times New Roman" w:hAnsi="Times New Roman" w:cs="Times New Roman"/>
          <w:color w:val="000000" w:themeColor="text1"/>
          <w:sz w:val="36"/>
          <w:szCs w:val="36"/>
          <w:shd w:val="clear" w:color="auto" w:fill="FDFDFD"/>
        </w:rPr>
        <w:t>NTRODUCTION</w:t>
      </w:r>
    </w:p>
    <w:p w14:paraId="7D5EED7F" w14:textId="77777777" w:rsidR="007A78D8" w:rsidRPr="007A78D8" w:rsidRDefault="007A78D8" w:rsidP="007A78D8">
      <w:pPr>
        <w:widowControl/>
        <w:wordWrap/>
        <w:autoSpaceDE/>
        <w:autoSpaceDN/>
        <w:jc w:val="center"/>
        <w:rPr>
          <w:rFonts w:ascii="Times New Roman" w:hAnsi="Times New Roman" w:cs="Times New Roman"/>
          <w:color w:val="000000" w:themeColor="text1"/>
          <w:sz w:val="24"/>
          <w:szCs w:val="24"/>
          <w:shd w:val="clear" w:color="auto" w:fill="FDFDFD"/>
        </w:rPr>
      </w:pPr>
    </w:p>
    <w:p w14:paraId="3DCA252A" w14:textId="77777777" w:rsidR="00ED425D" w:rsidRPr="007A78D8" w:rsidRDefault="00ED425D" w:rsidP="00ED425D">
      <w:pPr>
        <w:widowControl/>
        <w:wordWrap/>
        <w:autoSpaceDE/>
        <w:autoSpaceDN/>
        <w:jc w:val="left"/>
        <w:rPr>
          <w:rFonts w:ascii="Times New Roman" w:hAnsi="Times New Roman" w:cs="Times New Roman"/>
          <w:color w:val="000000" w:themeColor="text1"/>
          <w:sz w:val="24"/>
          <w:szCs w:val="24"/>
          <w:shd w:val="clear" w:color="auto" w:fill="FDFDFD"/>
        </w:rPr>
      </w:pPr>
    </w:p>
    <w:p w14:paraId="0F008012" w14:textId="77777777" w:rsidR="007A78D8" w:rsidRPr="00D22719" w:rsidRDefault="00D22719" w:rsidP="007A78D8">
      <w:pPr>
        <w:pStyle w:val="a3"/>
        <w:numPr>
          <w:ilvl w:val="1"/>
          <w:numId w:val="10"/>
        </w:numPr>
        <w:wordWrap/>
        <w:spacing w:line="360" w:lineRule="auto"/>
        <w:ind w:leftChars="0"/>
        <w:rPr>
          <w:rFonts w:ascii="Times New Roman" w:hAnsi="Times New Roman" w:cs="Times New Roman"/>
          <w:color w:val="000000" w:themeColor="text1"/>
          <w:sz w:val="28"/>
          <w:szCs w:val="28"/>
          <w:shd w:val="clear" w:color="auto" w:fill="FDFDFD"/>
        </w:rPr>
      </w:pPr>
      <w:r>
        <w:rPr>
          <w:rFonts w:ascii="Times New Roman" w:hAnsi="Times New Roman" w:cs="Times New Roman"/>
          <w:color w:val="000000" w:themeColor="text1"/>
          <w:sz w:val="28"/>
          <w:szCs w:val="28"/>
          <w:shd w:val="clear" w:color="auto" w:fill="FDFDFD"/>
        </w:rPr>
        <w:t xml:space="preserve">. </w:t>
      </w:r>
      <w:r w:rsidR="002B6E56" w:rsidRPr="00D22719">
        <w:rPr>
          <w:rFonts w:ascii="Times New Roman" w:hAnsi="Times New Roman" w:cs="Times New Roman"/>
          <w:color w:val="000000" w:themeColor="text1"/>
          <w:sz w:val="28"/>
          <w:szCs w:val="28"/>
          <w:shd w:val="clear" w:color="auto" w:fill="FDFDFD"/>
        </w:rPr>
        <w:t>Background and Purpose</w:t>
      </w:r>
    </w:p>
    <w:p w14:paraId="213DF4C7" w14:textId="77777777" w:rsidR="00DE456E" w:rsidRPr="007A78D8" w:rsidRDefault="002B6E56" w:rsidP="007A78D8">
      <w:pPr>
        <w:wordWrap/>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rPr>
        <w:br/>
      </w:r>
      <w:r w:rsidR="003A1388" w:rsidRPr="007A78D8">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 xml:space="preserve">eritage has unique and outstanding cultural characteristics. </w:t>
      </w:r>
      <w:r w:rsidR="003A1388" w:rsidRPr="007A78D8">
        <w:rPr>
          <w:rFonts w:ascii="Times New Roman" w:hAnsi="Times New Roman" w:cs="Times New Roman"/>
          <w:color w:val="000000" w:themeColor="text1"/>
          <w:sz w:val="24"/>
          <w:szCs w:val="24"/>
          <w:shd w:val="clear" w:color="auto" w:fill="FDFDFD"/>
        </w:rPr>
        <w:t>The h</w:t>
      </w:r>
      <w:r w:rsidRPr="007A78D8">
        <w:rPr>
          <w:rFonts w:ascii="Times New Roman" w:hAnsi="Times New Roman" w:cs="Times New Roman"/>
          <w:color w:val="000000" w:themeColor="text1"/>
          <w:sz w:val="24"/>
          <w:szCs w:val="24"/>
          <w:shd w:val="clear" w:color="auto" w:fill="FDFDFD"/>
        </w:rPr>
        <w:t>eritage embod</w:t>
      </w:r>
      <w:r w:rsidR="003A1388" w:rsidRPr="007A78D8">
        <w:rPr>
          <w:rFonts w:ascii="Times New Roman" w:hAnsi="Times New Roman" w:cs="Times New Roman"/>
          <w:color w:val="000000" w:themeColor="text1"/>
          <w:sz w:val="24"/>
          <w:szCs w:val="24"/>
          <w:shd w:val="clear" w:color="auto" w:fill="FDFDFD"/>
        </w:rPr>
        <w:t>ying</w:t>
      </w:r>
      <w:r w:rsidRPr="007A78D8">
        <w:rPr>
          <w:rFonts w:ascii="Times New Roman" w:hAnsi="Times New Roman" w:cs="Times New Roman"/>
          <w:color w:val="000000" w:themeColor="text1"/>
          <w:sz w:val="24"/>
          <w:szCs w:val="24"/>
          <w:shd w:val="clear" w:color="auto" w:fill="FDFDFD"/>
        </w:rPr>
        <w:t xml:space="preserve"> various values provide</w:t>
      </w:r>
      <w:r w:rsidR="00AF292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a richness in human life. </w:t>
      </w:r>
      <w:r w:rsidR="003A1388" w:rsidRPr="007A78D8">
        <w:rPr>
          <w:rFonts w:ascii="Times New Roman" w:hAnsi="Times New Roman" w:cs="Times New Roman"/>
          <w:color w:val="000000"/>
          <w:sz w:val="24"/>
          <w:szCs w:val="24"/>
          <w:shd w:val="clear" w:color="auto" w:fill="FDFDFD"/>
        </w:rPr>
        <w:t xml:space="preserve">However, due to industrialisation and urbanisation, tangible and intangible heritage </w:t>
      </w:r>
      <w:r w:rsidR="00AF2928">
        <w:rPr>
          <w:rFonts w:ascii="Times New Roman" w:hAnsi="Times New Roman" w:cs="Times New Roman"/>
          <w:color w:val="000000"/>
          <w:sz w:val="24"/>
          <w:szCs w:val="24"/>
          <w:shd w:val="clear" w:color="auto" w:fill="FDFDFD"/>
        </w:rPr>
        <w:t>is</w:t>
      </w:r>
      <w:r w:rsidR="003A1388" w:rsidRPr="007A78D8">
        <w:rPr>
          <w:rFonts w:ascii="Times New Roman" w:hAnsi="Times New Roman" w:cs="Times New Roman"/>
          <w:color w:val="000000"/>
          <w:sz w:val="24"/>
          <w:szCs w:val="24"/>
          <w:shd w:val="clear" w:color="auto" w:fill="FDFDFD"/>
        </w:rPr>
        <w:t xml:space="preserve"> rapidly disappearing around us, and in order to prevent these situations and preserve their heritage, state</w:t>
      </w:r>
      <w:r w:rsidR="009D020D" w:rsidRPr="007A78D8">
        <w:rPr>
          <w:rFonts w:ascii="Times New Roman" w:hAnsi="Times New Roman" w:cs="Times New Roman"/>
          <w:color w:val="000000"/>
          <w:sz w:val="24"/>
          <w:szCs w:val="24"/>
          <w:shd w:val="clear" w:color="auto" w:fill="FDFDFD"/>
        </w:rPr>
        <w:t>s</w:t>
      </w:r>
      <w:r w:rsidR="003A1388" w:rsidRPr="007A78D8">
        <w:rPr>
          <w:rFonts w:ascii="Times New Roman" w:hAnsi="Times New Roman" w:cs="Times New Roman"/>
          <w:color w:val="000000"/>
          <w:sz w:val="24"/>
          <w:szCs w:val="24"/>
          <w:shd w:val="clear" w:color="auto" w:fill="FDFDFD"/>
        </w:rPr>
        <w:t xml:space="preserve"> use </w:t>
      </w:r>
      <w:r w:rsidR="009D020D" w:rsidRPr="007A78D8">
        <w:rPr>
          <w:rFonts w:ascii="Times New Roman" w:hAnsi="Times New Roman" w:cs="Times New Roman"/>
          <w:color w:val="000000"/>
          <w:sz w:val="24"/>
          <w:szCs w:val="24"/>
          <w:shd w:val="clear" w:color="auto" w:fill="FDFDFD"/>
        </w:rPr>
        <w:t>regulatory</w:t>
      </w:r>
      <w:r w:rsidR="003A1388" w:rsidRPr="007A78D8">
        <w:rPr>
          <w:rFonts w:ascii="Times New Roman" w:hAnsi="Times New Roman" w:cs="Times New Roman"/>
          <w:color w:val="000000"/>
          <w:sz w:val="24"/>
          <w:szCs w:val="24"/>
          <w:shd w:val="clear" w:color="auto" w:fill="FDFDFD"/>
        </w:rPr>
        <w:t xml:space="preserve"> </w:t>
      </w:r>
      <w:r w:rsidR="009D020D" w:rsidRPr="007A78D8">
        <w:rPr>
          <w:rFonts w:ascii="Times New Roman" w:hAnsi="Times New Roman" w:cs="Times New Roman"/>
          <w:color w:val="000000"/>
          <w:sz w:val="24"/>
          <w:szCs w:val="24"/>
          <w:shd w:val="clear" w:color="auto" w:fill="FDFDFD"/>
        </w:rPr>
        <w:t>policies</w:t>
      </w:r>
      <w:r w:rsidR="003A1388" w:rsidRPr="007A78D8">
        <w:rPr>
          <w:rFonts w:ascii="Times New Roman" w:hAnsi="Times New Roman" w:cs="Times New Roman"/>
          <w:color w:val="000000"/>
          <w:sz w:val="24"/>
          <w:szCs w:val="24"/>
          <w:shd w:val="clear" w:color="auto" w:fill="FDFDFD"/>
        </w:rPr>
        <w:t xml:space="preserve"> and cooperate internationally </w:t>
      </w:r>
      <w:r w:rsidR="009D020D" w:rsidRPr="007A78D8">
        <w:rPr>
          <w:rFonts w:ascii="Times New Roman" w:hAnsi="Times New Roman" w:cs="Times New Roman"/>
          <w:color w:val="000000"/>
          <w:sz w:val="24"/>
          <w:szCs w:val="24"/>
          <w:shd w:val="clear" w:color="auto" w:fill="FDFDFD"/>
        </w:rPr>
        <w:t>through conventions</w:t>
      </w:r>
      <w:r w:rsidR="003A1388" w:rsidRPr="007A78D8">
        <w:rPr>
          <w:rFonts w:ascii="Times New Roman" w:hAnsi="Times New Roman" w:cs="Times New Roman"/>
          <w:color w:val="000000"/>
          <w:sz w:val="24"/>
          <w:szCs w:val="24"/>
          <w:shd w:val="clear" w:color="auto" w:fill="FDFDFD"/>
        </w:rPr>
        <w:t xml:space="preserve"> and guidelines. </w:t>
      </w:r>
      <w:r w:rsidR="003B3903" w:rsidRPr="007A78D8">
        <w:rPr>
          <w:rFonts w:ascii="Times New Roman" w:hAnsi="Times New Roman" w:cs="Times New Roman"/>
          <w:color w:val="000000"/>
          <w:sz w:val="24"/>
          <w:szCs w:val="24"/>
          <w:shd w:val="clear" w:color="auto" w:fill="FDFDFD"/>
        </w:rPr>
        <w:t xml:space="preserve">These activities </w:t>
      </w:r>
      <w:r w:rsidR="00FF0794" w:rsidRPr="007A78D8">
        <w:rPr>
          <w:rFonts w:ascii="Times New Roman" w:hAnsi="Times New Roman" w:cs="Times New Roman"/>
          <w:color w:val="000000"/>
          <w:sz w:val="24"/>
          <w:szCs w:val="24"/>
          <w:shd w:val="clear" w:color="auto" w:fill="FDFDFD"/>
        </w:rPr>
        <w:t>have</w:t>
      </w:r>
      <w:r w:rsidR="003B3903" w:rsidRPr="007A78D8">
        <w:rPr>
          <w:rFonts w:ascii="Times New Roman" w:hAnsi="Times New Roman" w:cs="Times New Roman"/>
          <w:color w:val="000000"/>
          <w:sz w:val="24"/>
          <w:szCs w:val="24"/>
          <w:shd w:val="clear" w:color="auto" w:fill="FDFDFD"/>
        </w:rPr>
        <w:t xml:space="preserve"> focused on preserving and protecting the external and physical elements of heritage and thus mis</w:t>
      </w:r>
      <w:r w:rsidR="00AF2928">
        <w:rPr>
          <w:rFonts w:ascii="Times New Roman" w:hAnsi="Times New Roman" w:cs="Times New Roman"/>
          <w:color w:val="000000"/>
          <w:sz w:val="24"/>
          <w:szCs w:val="24"/>
          <w:shd w:val="clear" w:color="auto" w:fill="FDFDFD"/>
        </w:rPr>
        <w:t>s</w:t>
      </w:r>
      <w:r w:rsidR="003B3903" w:rsidRPr="007A78D8">
        <w:rPr>
          <w:rFonts w:ascii="Times New Roman" w:hAnsi="Times New Roman" w:cs="Times New Roman"/>
          <w:color w:val="000000"/>
          <w:sz w:val="24"/>
          <w:szCs w:val="24"/>
          <w:shd w:val="clear" w:color="auto" w:fill="FDFDFD"/>
        </w:rPr>
        <w:t xml:space="preserve"> opportunities </w:t>
      </w:r>
      <w:r w:rsidR="003B3903" w:rsidRPr="007A78D8">
        <w:rPr>
          <w:rFonts w:ascii="Times New Roman" w:hAnsi="Times New Roman" w:cs="Times New Roman"/>
          <w:color w:val="000000" w:themeColor="text1"/>
          <w:sz w:val="24"/>
          <w:szCs w:val="24"/>
          <w:shd w:val="clear" w:color="auto" w:fill="FDFDFD"/>
        </w:rPr>
        <w:t>for its meaning</w:t>
      </w:r>
      <w:r w:rsidR="00E93952" w:rsidRPr="007A78D8">
        <w:rPr>
          <w:rFonts w:ascii="Times New Roman" w:hAnsi="Times New Roman" w:cs="Times New Roman"/>
          <w:color w:val="000000" w:themeColor="text1"/>
          <w:sz w:val="24"/>
          <w:szCs w:val="24"/>
          <w:shd w:val="clear" w:color="auto" w:fill="FDFDFD"/>
        </w:rPr>
        <w:t>s</w:t>
      </w:r>
      <w:r w:rsidR="003B3903" w:rsidRPr="007A78D8">
        <w:rPr>
          <w:rFonts w:ascii="Times New Roman" w:hAnsi="Times New Roman" w:cs="Times New Roman"/>
          <w:color w:val="000000" w:themeColor="text1"/>
          <w:sz w:val="24"/>
          <w:szCs w:val="24"/>
          <w:shd w:val="clear" w:color="auto" w:fill="FDFDFD"/>
        </w:rPr>
        <w:t xml:space="preserve"> or value</w:t>
      </w:r>
      <w:r w:rsidR="00E93952" w:rsidRPr="007A78D8">
        <w:rPr>
          <w:rFonts w:ascii="Times New Roman" w:hAnsi="Times New Roman" w:cs="Times New Roman"/>
          <w:color w:val="000000" w:themeColor="text1"/>
          <w:sz w:val="24"/>
          <w:szCs w:val="24"/>
          <w:shd w:val="clear" w:color="auto" w:fill="FDFDFD"/>
        </w:rPr>
        <w:t>s</w:t>
      </w:r>
      <w:r w:rsidR="003B3903" w:rsidRPr="007A78D8">
        <w:rPr>
          <w:rFonts w:ascii="Times New Roman" w:hAnsi="Times New Roman" w:cs="Times New Roman"/>
          <w:color w:val="000000" w:themeColor="text1"/>
          <w:sz w:val="24"/>
          <w:szCs w:val="24"/>
          <w:shd w:val="clear" w:color="auto" w:fill="FDFDFD"/>
        </w:rPr>
        <w:t xml:space="preserve"> to exert influence</w:t>
      </w:r>
      <w:r w:rsidR="00AF2928">
        <w:rPr>
          <w:rFonts w:ascii="Times New Roman" w:hAnsi="Times New Roman" w:cs="Times New Roman"/>
          <w:color w:val="000000" w:themeColor="text1"/>
          <w:sz w:val="24"/>
          <w:szCs w:val="24"/>
          <w:shd w:val="clear" w:color="auto" w:fill="FDFDFD"/>
        </w:rPr>
        <w:t xml:space="preserve"> and </w:t>
      </w:r>
      <w:r w:rsidR="003B3903" w:rsidRPr="007A78D8">
        <w:rPr>
          <w:rFonts w:ascii="Times New Roman" w:hAnsi="Times New Roman" w:cs="Times New Roman"/>
          <w:color w:val="000000" w:themeColor="text1"/>
          <w:sz w:val="24"/>
          <w:szCs w:val="24"/>
          <w:shd w:val="clear" w:color="auto" w:fill="FDFDFD"/>
        </w:rPr>
        <w:t>isolat</w:t>
      </w:r>
      <w:r w:rsidR="00AF2928">
        <w:rPr>
          <w:rFonts w:ascii="Times New Roman" w:hAnsi="Times New Roman" w:cs="Times New Roman"/>
          <w:color w:val="000000" w:themeColor="text1"/>
          <w:sz w:val="24"/>
          <w:szCs w:val="24"/>
          <w:shd w:val="clear" w:color="auto" w:fill="FDFDFD"/>
        </w:rPr>
        <w:t>ing</w:t>
      </w:r>
      <w:r w:rsidR="003B3903" w:rsidRPr="007A78D8">
        <w:rPr>
          <w:rFonts w:ascii="Times New Roman" w:hAnsi="Times New Roman" w:cs="Times New Roman"/>
          <w:color w:val="000000" w:themeColor="text1"/>
          <w:sz w:val="24"/>
          <w:szCs w:val="24"/>
          <w:shd w:val="clear" w:color="auto" w:fill="FDFDFD"/>
        </w:rPr>
        <w:t xml:space="preserve"> </w:t>
      </w:r>
      <w:r w:rsidR="00AF2928">
        <w:rPr>
          <w:rFonts w:ascii="Times New Roman" w:hAnsi="Times New Roman" w:cs="Times New Roman"/>
          <w:color w:val="000000" w:themeColor="text1"/>
          <w:sz w:val="24"/>
          <w:szCs w:val="24"/>
          <w:shd w:val="clear" w:color="auto" w:fill="FDFDFD"/>
        </w:rPr>
        <w:t xml:space="preserve">heritage </w:t>
      </w:r>
      <w:r w:rsidR="003B3903" w:rsidRPr="007A78D8">
        <w:rPr>
          <w:rFonts w:ascii="Times New Roman" w:hAnsi="Times New Roman" w:cs="Times New Roman"/>
          <w:color w:val="000000" w:themeColor="text1"/>
          <w:sz w:val="24"/>
          <w:szCs w:val="24"/>
          <w:shd w:val="clear" w:color="auto" w:fill="FDFDFD"/>
        </w:rPr>
        <w:t xml:space="preserve">as a special </w:t>
      </w:r>
      <w:r w:rsidR="00AF2928">
        <w:rPr>
          <w:rFonts w:ascii="Times New Roman" w:hAnsi="Times New Roman" w:cs="Times New Roman"/>
          <w:color w:val="000000" w:themeColor="text1"/>
          <w:sz w:val="24"/>
          <w:szCs w:val="24"/>
          <w:shd w:val="clear" w:color="auto" w:fill="FDFDFD"/>
        </w:rPr>
        <w:t>entity</w:t>
      </w:r>
      <w:r w:rsidR="003B3903" w:rsidRPr="007A78D8">
        <w:rPr>
          <w:rFonts w:ascii="Times New Roman" w:hAnsi="Times New Roman" w:cs="Times New Roman"/>
          <w:color w:val="000000" w:themeColor="text1"/>
          <w:sz w:val="24"/>
          <w:szCs w:val="24"/>
          <w:shd w:val="clear" w:color="auto" w:fill="FDFDFD"/>
        </w:rPr>
        <w:t xml:space="preserve"> separate from </w:t>
      </w:r>
      <w:r w:rsidR="003B3903" w:rsidRPr="000B4196">
        <w:rPr>
          <w:rFonts w:ascii="Times New Roman" w:hAnsi="Times New Roman" w:cs="Times New Roman"/>
          <w:color w:val="000000" w:themeColor="text1"/>
          <w:sz w:val="24"/>
          <w:szCs w:val="24"/>
          <w:shd w:val="clear" w:color="auto" w:fill="FDFDFD"/>
        </w:rPr>
        <w:t>everyday life. </w:t>
      </w:r>
      <w:r w:rsidR="00FF0794" w:rsidRPr="000B4196">
        <w:rPr>
          <w:rFonts w:ascii="Times New Roman" w:hAnsi="Times New Roman" w:cs="Times New Roman"/>
          <w:color w:val="000000" w:themeColor="text1"/>
          <w:sz w:val="24"/>
          <w:szCs w:val="24"/>
          <w:shd w:val="clear" w:color="auto" w:fill="FDFDFD"/>
        </w:rPr>
        <w:t>A</w:t>
      </w:r>
      <w:r w:rsidR="00AF2928">
        <w:rPr>
          <w:rFonts w:ascii="Times New Roman" w:hAnsi="Times New Roman" w:cs="Times New Roman"/>
          <w:color w:val="000000" w:themeColor="text1"/>
          <w:sz w:val="24"/>
          <w:szCs w:val="24"/>
          <w:shd w:val="clear" w:color="auto" w:fill="FDFDFD"/>
        </w:rPr>
        <w:t>dditionally</w:t>
      </w:r>
      <w:r w:rsidR="00FF0794" w:rsidRPr="000B4196">
        <w:rPr>
          <w:rFonts w:ascii="Times New Roman" w:hAnsi="Times New Roman" w:cs="Times New Roman"/>
          <w:color w:val="000000" w:themeColor="text1"/>
          <w:sz w:val="24"/>
          <w:szCs w:val="24"/>
          <w:shd w:val="clear" w:color="auto" w:fill="FDFDFD"/>
        </w:rPr>
        <w:t xml:space="preserve">, </w:t>
      </w:r>
      <w:r w:rsidRPr="000B4196">
        <w:rPr>
          <w:rFonts w:ascii="Times New Roman" w:hAnsi="Times New Roman" w:cs="Times New Roman"/>
          <w:color w:val="000000" w:themeColor="text1"/>
          <w:sz w:val="24"/>
          <w:szCs w:val="24"/>
          <w:shd w:val="clear" w:color="auto" w:fill="FDFDFD"/>
        </w:rPr>
        <w:t>state</w:t>
      </w:r>
      <w:r w:rsidR="00AF2928">
        <w:rPr>
          <w:rFonts w:ascii="Times New Roman" w:hAnsi="Times New Roman" w:cs="Times New Roman"/>
          <w:color w:val="000000" w:themeColor="text1"/>
          <w:sz w:val="24"/>
          <w:szCs w:val="24"/>
          <w:shd w:val="clear" w:color="auto" w:fill="FDFDFD"/>
        </w:rPr>
        <w:t>s</w:t>
      </w:r>
      <w:r w:rsidRPr="000B4196">
        <w:rPr>
          <w:rFonts w:ascii="Times New Roman" w:hAnsi="Times New Roman" w:cs="Times New Roman"/>
          <w:color w:val="000000" w:themeColor="text1"/>
          <w:sz w:val="24"/>
          <w:szCs w:val="24"/>
          <w:shd w:val="clear" w:color="auto" w:fill="FDFDFD"/>
        </w:rPr>
        <w:t xml:space="preserve"> sometimes use </w:t>
      </w:r>
      <w:r w:rsidR="003B3903" w:rsidRPr="000B4196">
        <w:rPr>
          <w:rFonts w:ascii="Times New Roman" w:hAnsi="Times New Roman" w:cs="Times New Roman"/>
          <w:color w:val="000000" w:themeColor="text1"/>
          <w:sz w:val="24"/>
          <w:szCs w:val="24"/>
          <w:shd w:val="clear" w:color="auto" w:fill="FDFDFD"/>
        </w:rPr>
        <w:t xml:space="preserve">designated </w:t>
      </w:r>
      <w:r w:rsidRPr="000B4196">
        <w:rPr>
          <w:rFonts w:ascii="Times New Roman" w:hAnsi="Times New Roman" w:cs="Times New Roman"/>
          <w:color w:val="000000" w:themeColor="text1"/>
          <w:sz w:val="24"/>
          <w:szCs w:val="24"/>
          <w:shd w:val="clear" w:color="auto" w:fill="FDFDFD"/>
        </w:rPr>
        <w:t xml:space="preserve">heritage as a political means </w:t>
      </w:r>
      <w:r w:rsidR="00AF2928">
        <w:rPr>
          <w:rFonts w:ascii="Times New Roman" w:hAnsi="Times New Roman" w:cs="Times New Roman"/>
          <w:color w:val="000000" w:themeColor="text1"/>
          <w:sz w:val="24"/>
          <w:szCs w:val="24"/>
          <w:shd w:val="clear" w:color="auto" w:fill="FDFDFD"/>
        </w:rPr>
        <w:t>of</w:t>
      </w:r>
      <w:r w:rsidRPr="000B4196">
        <w:rPr>
          <w:rFonts w:ascii="Times New Roman" w:hAnsi="Times New Roman" w:cs="Times New Roman"/>
          <w:color w:val="000000" w:themeColor="text1"/>
          <w:sz w:val="24"/>
          <w:szCs w:val="24"/>
          <w:shd w:val="clear" w:color="auto" w:fill="FDFDFD"/>
        </w:rPr>
        <w:t xml:space="preserve"> promot</w:t>
      </w:r>
      <w:r w:rsidR="00AF2928">
        <w:rPr>
          <w:rFonts w:ascii="Times New Roman" w:hAnsi="Times New Roman" w:cs="Times New Roman"/>
          <w:color w:val="000000" w:themeColor="text1"/>
          <w:sz w:val="24"/>
          <w:szCs w:val="24"/>
          <w:shd w:val="clear" w:color="auto" w:fill="FDFDFD"/>
        </w:rPr>
        <w:t>ing</w:t>
      </w:r>
      <w:r w:rsidRPr="000B4196">
        <w:rPr>
          <w:rFonts w:ascii="Times New Roman" w:hAnsi="Times New Roman" w:cs="Times New Roman"/>
          <w:color w:val="000000" w:themeColor="text1"/>
          <w:sz w:val="24"/>
          <w:szCs w:val="24"/>
          <w:shd w:val="clear" w:color="auto" w:fill="FDFDFD"/>
        </w:rPr>
        <w:t xml:space="preserve"> people's solidarity and secur</w:t>
      </w:r>
      <w:r w:rsidR="00AF2928">
        <w:rPr>
          <w:rFonts w:ascii="Times New Roman" w:hAnsi="Times New Roman" w:cs="Times New Roman"/>
          <w:color w:val="000000" w:themeColor="text1"/>
          <w:sz w:val="24"/>
          <w:szCs w:val="24"/>
          <w:shd w:val="clear" w:color="auto" w:fill="FDFDFD"/>
        </w:rPr>
        <w:t xml:space="preserve">ing </w:t>
      </w:r>
      <w:r w:rsidRPr="000B4196">
        <w:rPr>
          <w:rFonts w:ascii="Times New Roman" w:hAnsi="Times New Roman" w:cs="Times New Roman"/>
          <w:color w:val="000000" w:themeColor="text1"/>
          <w:sz w:val="24"/>
          <w:szCs w:val="24"/>
          <w:shd w:val="clear" w:color="auto" w:fill="FDFDFD"/>
        </w:rPr>
        <w:t xml:space="preserve">legitimacy </w:t>
      </w:r>
      <w:r w:rsidR="00AF2928">
        <w:rPr>
          <w:rFonts w:ascii="Times New Roman" w:hAnsi="Times New Roman" w:cs="Times New Roman"/>
          <w:color w:val="000000" w:themeColor="text1"/>
          <w:sz w:val="24"/>
          <w:szCs w:val="24"/>
          <w:shd w:val="clear" w:color="auto" w:fill="FDFDFD"/>
        </w:rPr>
        <w:t>for</w:t>
      </w:r>
      <w:r w:rsidRPr="000B4196">
        <w:rPr>
          <w:rFonts w:ascii="Times New Roman" w:hAnsi="Times New Roman" w:cs="Times New Roman"/>
          <w:color w:val="000000" w:themeColor="text1"/>
          <w:sz w:val="24"/>
          <w:szCs w:val="24"/>
          <w:shd w:val="clear" w:color="auto" w:fill="FDFDFD"/>
        </w:rPr>
        <w:t xml:space="preserve"> </w:t>
      </w:r>
      <w:r w:rsidR="003B3903" w:rsidRPr="000B4196">
        <w:rPr>
          <w:rFonts w:ascii="Times New Roman" w:hAnsi="Times New Roman" w:cs="Times New Roman"/>
          <w:color w:val="000000" w:themeColor="text1"/>
          <w:sz w:val="24"/>
          <w:szCs w:val="24"/>
          <w:shd w:val="clear" w:color="auto" w:fill="FDFDFD"/>
        </w:rPr>
        <w:t>the government’s</w:t>
      </w:r>
      <w:r w:rsidRPr="000B4196">
        <w:rPr>
          <w:rFonts w:ascii="Times New Roman" w:hAnsi="Times New Roman" w:cs="Times New Roman"/>
          <w:color w:val="000000" w:themeColor="text1"/>
          <w:sz w:val="24"/>
          <w:szCs w:val="24"/>
          <w:shd w:val="clear" w:color="auto" w:fill="FDFDFD"/>
        </w:rPr>
        <w:t xml:space="preserve"> ruling forces, while presenting </w:t>
      </w:r>
      <w:r w:rsidR="00AF2928">
        <w:rPr>
          <w:rFonts w:ascii="Times New Roman" w:hAnsi="Times New Roman" w:cs="Times New Roman"/>
          <w:color w:val="000000" w:themeColor="text1"/>
          <w:sz w:val="24"/>
          <w:szCs w:val="24"/>
          <w:shd w:val="clear" w:color="auto" w:fill="FDFDFD"/>
        </w:rPr>
        <w:t>heritage</w:t>
      </w:r>
      <w:r w:rsidRPr="000B4196">
        <w:rPr>
          <w:rFonts w:ascii="Times New Roman" w:hAnsi="Times New Roman" w:cs="Times New Roman"/>
          <w:color w:val="000000" w:themeColor="text1"/>
          <w:sz w:val="24"/>
          <w:szCs w:val="24"/>
          <w:shd w:val="clear" w:color="auto" w:fill="FDFDFD"/>
        </w:rPr>
        <w:t xml:space="preserve"> as a symbol of the people's permanence and superiority.</w:t>
      </w:r>
      <w:r w:rsidR="003B3903" w:rsidRPr="000B4196">
        <w:rPr>
          <w:rStyle w:val="a5"/>
          <w:rFonts w:ascii="Times New Roman" w:hAnsi="Times New Roman" w:cs="Times New Roman"/>
          <w:color w:val="000000" w:themeColor="text1"/>
          <w:sz w:val="24"/>
          <w:szCs w:val="24"/>
          <w:shd w:val="clear" w:color="auto" w:fill="FDFDFD"/>
        </w:rPr>
        <w:footnoteReference w:id="1"/>
      </w:r>
      <w:r w:rsidRPr="007A78D8">
        <w:rPr>
          <w:rFonts w:ascii="Times New Roman" w:hAnsi="Times New Roman" w:cs="Times New Roman"/>
          <w:color w:val="FF0000"/>
          <w:sz w:val="24"/>
          <w:szCs w:val="24"/>
        </w:rPr>
        <w:br/>
      </w:r>
      <w:r w:rsidR="004630D1" w:rsidRPr="007A78D8">
        <w:rPr>
          <w:rFonts w:ascii="Times New Roman" w:hAnsi="Times New Roman" w:cs="Times New Roman"/>
          <w:color w:val="000000" w:themeColor="text1"/>
          <w:sz w:val="24"/>
          <w:szCs w:val="24"/>
          <w:shd w:val="clear" w:color="auto" w:fill="FDFDFD"/>
        </w:rPr>
        <w:t>Nevertheless</w:t>
      </w:r>
      <w:r w:rsidRPr="007A78D8">
        <w:rPr>
          <w:rFonts w:ascii="Times New Roman" w:hAnsi="Times New Roman" w:cs="Times New Roman"/>
          <w:color w:val="000000" w:themeColor="text1"/>
          <w:sz w:val="24"/>
          <w:szCs w:val="24"/>
          <w:shd w:val="clear" w:color="auto" w:fill="FDFDFD"/>
        </w:rPr>
        <w:t xml:space="preserve">, heritage </w:t>
      </w:r>
      <w:r w:rsidR="006044FB">
        <w:rPr>
          <w:rFonts w:ascii="Times New Roman" w:hAnsi="Times New Roman" w:cs="Times New Roman"/>
          <w:color w:val="000000" w:themeColor="text1"/>
          <w:sz w:val="24"/>
          <w:szCs w:val="24"/>
          <w:shd w:val="clear" w:color="auto" w:fill="FDFDFD"/>
        </w:rPr>
        <w:t>is</w:t>
      </w:r>
      <w:r w:rsidR="004630D1" w:rsidRPr="007A78D8">
        <w:rPr>
          <w:rFonts w:ascii="Times New Roman" w:hAnsi="Times New Roman" w:cs="Times New Roman"/>
          <w:color w:val="000000" w:themeColor="text1"/>
          <w:sz w:val="24"/>
          <w:szCs w:val="24"/>
          <w:shd w:val="clear" w:color="auto" w:fill="FDFDFD"/>
        </w:rPr>
        <w:t xml:space="preserve"> accumulated</w:t>
      </w:r>
      <w:r w:rsidRPr="007A78D8">
        <w:rPr>
          <w:rFonts w:ascii="Times New Roman" w:hAnsi="Times New Roman" w:cs="Times New Roman"/>
          <w:color w:val="000000" w:themeColor="text1"/>
          <w:sz w:val="24"/>
          <w:szCs w:val="24"/>
          <w:shd w:val="clear" w:color="auto" w:fill="FDFDFD"/>
        </w:rPr>
        <w:t xml:space="preserve"> </w:t>
      </w:r>
      <w:r w:rsidR="006044FB">
        <w:rPr>
          <w:rFonts w:ascii="Times New Roman" w:hAnsi="Times New Roman" w:cs="Times New Roman"/>
          <w:color w:val="000000" w:themeColor="text1"/>
          <w:sz w:val="24"/>
          <w:szCs w:val="24"/>
          <w:shd w:val="clear" w:color="auto" w:fill="FDFDFD"/>
        </w:rPr>
        <w:t xml:space="preserve">from </w:t>
      </w:r>
      <w:r w:rsidRPr="007A78D8">
        <w:rPr>
          <w:rFonts w:ascii="Times New Roman" w:hAnsi="Times New Roman" w:cs="Times New Roman"/>
          <w:color w:val="000000" w:themeColor="text1"/>
          <w:sz w:val="24"/>
          <w:szCs w:val="24"/>
          <w:shd w:val="clear" w:color="auto" w:fill="FDFDFD"/>
        </w:rPr>
        <w:t>various cultural experiences formed throughout history and contain</w:t>
      </w:r>
      <w:r w:rsidR="006044FB">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the adaptability and creativity of mankind, which has actively responded to environmental changes. </w:t>
      </w:r>
      <w:r w:rsidR="00DE456E" w:rsidRPr="007A78D8">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eritage convey</w:t>
      </w:r>
      <w:r w:rsidR="00DE456E"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the lives and achievements of mankind as </w:t>
      </w:r>
      <w:r w:rsidR="006044FB">
        <w:rPr>
          <w:rFonts w:ascii="Times New Roman" w:hAnsi="Times New Roman" w:cs="Times New Roman"/>
          <w:color w:val="000000" w:themeColor="text1"/>
          <w:sz w:val="24"/>
          <w:szCs w:val="24"/>
          <w:shd w:val="clear" w:color="auto" w:fill="FDFDFD"/>
        </w:rPr>
        <w:t>these</w:t>
      </w:r>
      <w:r w:rsidRPr="007A78D8">
        <w:rPr>
          <w:rFonts w:ascii="Times New Roman" w:hAnsi="Times New Roman" w:cs="Times New Roman"/>
          <w:color w:val="000000" w:themeColor="text1"/>
          <w:sz w:val="24"/>
          <w:szCs w:val="24"/>
          <w:shd w:val="clear" w:color="auto" w:fill="FDFDFD"/>
        </w:rPr>
        <w:t xml:space="preserve"> connect the past with the present. </w:t>
      </w:r>
      <w:r w:rsidR="006044FB">
        <w:rPr>
          <w:rFonts w:ascii="Times New Roman" w:hAnsi="Times New Roman" w:cs="Times New Roman"/>
          <w:color w:val="000000" w:themeColor="text1"/>
          <w:sz w:val="24"/>
          <w:szCs w:val="24"/>
          <w:shd w:val="clear" w:color="auto" w:fill="FDFDFD"/>
        </w:rPr>
        <w:t>S</w:t>
      </w:r>
      <w:r w:rsidR="00DE456E" w:rsidRPr="007A78D8">
        <w:rPr>
          <w:rFonts w:ascii="Times New Roman" w:hAnsi="Times New Roman" w:cs="Times New Roman"/>
          <w:color w:val="000000" w:themeColor="text1"/>
          <w:sz w:val="24"/>
          <w:szCs w:val="24"/>
          <w:shd w:val="clear" w:color="auto" w:fill="FDFDFD"/>
        </w:rPr>
        <w:t>ince h</w:t>
      </w:r>
      <w:r w:rsidRPr="007A78D8">
        <w:rPr>
          <w:rFonts w:ascii="Times New Roman" w:hAnsi="Times New Roman" w:cs="Times New Roman"/>
          <w:color w:val="000000" w:themeColor="text1"/>
          <w:sz w:val="24"/>
          <w:szCs w:val="24"/>
          <w:shd w:val="clear" w:color="auto" w:fill="FDFDFD"/>
        </w:rPr>
        <w:t xml:space="preserve">eritage </w:t>
      </w:r>
      <w:r w:rsidR="006044FB">
        <w:rPr>
          <w:rFonts w:ascii="Times New Roman" w:hAnsi="Times New Roman" w:cs="Times New Roman"/>
          <w:color w:val="000000" w:themeColor="text1"/>
          <w:sz w:val="24"/>
          <w:szCs w:val="24"/>
          <w:shd w:val="clear" w:color="auto" w:fill="FDFDFD"/>
        </w:rPr>
        <w:t>has</w:t>
      </w:r>
      <w:r w:rsidRPr="007A78D8">
        <w:rPr>
          <w:rFonts w:ascii="Times New Roman" w:hAnsi="Times New Roman" w:cs="Times New Roman"/>
          <w:color w:val="000000" w:themeColor="text1"/>
          <w:sz w:val="24"/>
          <w:szCs w:val="24"/>
          <w:shd w:val="clear" w:color="auto" w:fill="FDFDFD"/>
        </w:rPr>
        <w:t xml:space="preserve"> no inherent in value</w:t>
      </w:r>
      <w:r w:rsidR="00DE456E" w:rsidRPr="007A78D8">
        <w:rPr>
          <w:rFonts w:ascii="Times New Roman" w:hAnsi="Times New Roman" w:cs="Times New Roman"/>
          <w:color w:val="000000" w:themeColor="text1"/>
          <w:sz w:val="24"/>
          <w:szCs w:val="24"/>
          <w:shd w:val="clear" w:color="auto" w:fill="FDFDFD"/>
        </w:rPr>
        <w:t xml:space="preserve"> on its own </w:t>
      </w:r>
      <w:r w:rsidRPr="007A78D8">
        <w:rPr>
          <w:rFonts w:ascii="Times New Roman" w:hAnsi="Times New Roman" w:cs="Times New Roman"/>
          <w:color w:val="000000" w:themeColor="text1"/>
          <w:sz w:val="24"/>
          <w:szCs w:val="24"/>
          <w:shd w:val="clear" w:color="auto" w:fill="FDFDFD"/>
        </w:rPr>
        <w:t xml:space="preserve">but is </w:t>
      </w:r>
      <w:r w:rsidR="00DE456E" w:rsidRPr="007A78D8">
        <w:rPr>
          <w:rFonts w:ascii="Times New Roman" w:hAnsi="Times New Roman" w:cs="Times New Roman"/>
          <w:color w:val="000000" w:themeColor="text1"/>
          <w:sz w:val="24"/>
          <w:szCs w:val="24"/>
          <w:shd w:val="clear" w:color="auto" w:fill="FDFDFD"/>
        </w:rPr>
        <w:t>given</w:t>
      </w:r>
      <w:r w:rsidRPr="007A78D8">
        <w:rPr>
          <w:rFonts w:ascii="Times New Roman" w:hAnsi="Times New Roman" w:cs="Times New Roman"/>
          <w:color w:val="000000" w:themeColor="text1"/>
          <w:sz w:val="24"/>
          <w:szCs w:val="24"/>
          <w:shd w:val="clear" w:color="auto" w:fill="FDFDFD"/>
        </w:rPr>
        <w:t xml:space="preserve"> </w:t>
      </w:r>
      <w:r w:rsidR="00DE456E" w:rsidRPr="007A78D8">
        <w:rPr>
          <w:rFonts w:ascii="Times New Roman" w:hAnsi="Times New Roman" w:cs="Times New Roman"/>
          <w:color w:val="000000" w:themeColor="text1"/>
          <w:sz w:val="24"/>
          <w:szCs w:val="24"/>
          <w:shd w:val="clear" w:color="auto" w:fill="FDFDFD"/>
        </w:rPr>
        <w:t xml:space="preserve">values and </w:t>
      </w:r>
      <w:r w:rsidRPr="007A78D8">
        <w:rPr>
          <w:rFonts w:ascii="Times New Roman" w:hAnsi="Times New Roman" w:cs="Times New Roman"/>
          <w:color w:val="000000" w:themeColor="text1"/>
          <w:sz w:val="24"/>
          <w:szCs w:val="24"/>
          <w:shd w:val="clear" w:color="auto" w:fill="FDFDFD"/>
        </w:rPr>
        <w:t>meaning</w:t>
      </w:r>
      <w:r w:rsidR="00DE456E"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by human beings </w:t>
      </w:r>
      <w:r w:rsidR="00DE456E" w:rsidRPr="007A78D8">
        <w:rPr>
          <w:rFonts w:ascii="Times New Roman" w:hAnsi="Times New Roman" w:cs="Times New Roman"/>
          <w:color w:val="000000" w:themeColor="text1"/>
          <w:sz w:val="24"/>
          <w:szCs w:val="24"/>
          <w:shd w:val="clear" w:color="auto" w:fill="FDFDFD"/>
        </w:rPr>
        <w:t>living with</w:t>
      </w:r>
      <w:r w:rsidRPr="007A78D8">
        <w:rPr>
          <w:rFonts w:ascii="Times New Roman" w:hAnsi="Times New Roman" w:cs="Times New Roman"/>
          <w:color w:val="000000" w:themeColor="text1"/>
          <w:sz w:val="24"/>
          <w:szCs w:val="24"/>
          <w:shd w:val="clear" w:color="auto" w:fill="FDFDFD"/>
        </w:rPr>
        <w:t xml:space="preserve"> it</w:t>
      </w:r>
      <w:r w:rsidR="00DE456E" w:rsidRPr="007A78D8">
        <w:rPr>
          <w:rFonts w:ascii="Times New Roman" w:hAnsi="Times New Roman" w:cs="Times New Roman"/>
          <w:color w:val="000000" w:themeColor="text1"/>
          <w:sz w:val="24"/>
          <w:szCs w:val="24"/>
          <w:shd w:val="clear" w:color="auto" w:fill="FDFDFD"/>
        </w:rPr>
        <w:t xml:space="preserve">, </w:t>
      </w:r>
      <w:r w:rsidR="004F1D62" w:rsidRPr="007A78D8">
        <w:rPr>
          <w:rFonts w:ascii="Times New Roman" w:hAnsi="Times New Roman" w:cs="Times New Roman"/>
          <w:color w:val="000000" w:themeColor="text1"/>
          <w:sz w:val="24"/>
          <w:szCs w:val="24"/>
          <w:shd w:val="clear" w:color="auto" w:fill="FDFDFD"/>
        </w:rPr>
        <w:t xml:space="preserve">it may deviate from the heritage category when the heritage’s importance to </w:t>
      </w:r>
      <w:r w:rsidR="006044FB">
        <w:rPr>
          <w:rFonts w:ascii="Times New Roman" w:hAnsi="Times New Roman" w:cs="Times New Roman"/>
          <w:color w:val="000000" w:themeColor="text1"/>
          <w:sz w:val="24"/>
          <w:szCs w:val="24"/>
          <w:shd w:val="clear" w:color="auto" w:fill="FDFDFD"/>
        </w:rPr>
        <w:t>people</w:t>
      </w:r>
      <w:r w:rsidR="004F1D62" w:rsidRPr="007A78D8">
        <w:rPr>
          <w:rFonts w:ascii="Times New Roman" w:hAnsi="Times New Roman" w:cs="Times New Roman"/>
          <w:color w:val="000000" w:themeColor="text1"/>
          <w:sz w:val="24"/>
          <w:szCs w:val="24"/>
          <w:shd w:val="clear" w:color="auto" w:fill="FDFDFD"/>
        </w:rPr>
        <w:t xml:space="preserve"> is diminished or </w:t>
      </w:r>
      <w:r w:rsidR="006044FB">
        <w:rPr>
          <w:rFonts w:ascii="Times New Roman" w:hAnsi="Times New Roman" w:cs="Times New Roman"/>
          <w:color w:val="000000" w:themeColor="text1"/>
          <w:sz w:val="24"/>
          <w:szCs w:val="24"/>
          <w:shd w:val="clear" w:color="auto" w:fill="FDFDFD"/>
        </w:rPr>
        <w:t xml:space="preserve">when people are </w:t>
      </w:r>
      <w:r w:rsidR="004F1D62" w:rsidRPr="007A78D8">
        <w:rPr>
          <w:rFonts w:ascii="Times New Roman" w:hAnsi="Times New Roman" w:cs="Times New Roman"/>
          <w:color w:val="000000" w:themeColor="text1"/>
          <w:sz w:val="24"/>
          <w:szCs w:val="24"/>
          <w:shd w:val="clear" w:color="auto" w:fill="FDFDFD"/>
        </w:rPr>
        <w:t>no longer able to sympathise with its meaning. In other words, historic buildings, objects, places and skills can only be</w:t>
      </w:r>
      <w:r w:rsidR="00FF0794" w:rsidRPr="007A78D8">
        <w:rPr>
          <w:rFonts w:ascii="Times New Roman" w:hAnsi="Times New Roman" w:cs="Times New Roman"/>
          <w:color w:val="000000" w:themeColor="text1"/>
          <w:sz w:val="24"/>
          <w:szCs w:val="24"/>
          <w:shd w:val="clear" w:color="auto" w:fill="FDFDFD"/>
        </w:rPr>
        <w:t>come</w:t>
      </w:r>
      <w:r w:rsidR="004F1D62" w:rsidRPr="007A78D8">
        <w:rPr>
          <w:rFonts w:ascii="Times New Roman" w:hAnsi="Times New Roman" w:cs="Times New Roman"/>
          <w:color w:val="000000" w:themeColor="text1"/>
          <w:sz w:val="24"/>
          <w:szCs w:val="24"/>
          <w:shd w:val="clear" w:color="auto" w:fill="FDFDFD"/>
        </w:rPr>
        <w:t xml:space="preserve"> heritage when they influence human life and provide utility</w:t>
      </w:r>
      <w:r w:rsidR="006044FB">
        <w:rPr>
          <w:rFonts w:ascii="Times New Roman" w:hAnsi="Times New Roman" w:cs="Times New Roman"/>
          <w:color w:val="000000" w:themeColor="text1"/>
          <w:sz w:val="24"/>
          <w:szCs w:val="24"/>
          <w:shd w:val="clear" w:color="auto" w:fill="FDFDFD"/>
        </w:rPr>
        <w:t xml:space="preserve"> for people.</w:t>
      </w:r>
    </w:p>
    <w:p w14:paraId="60E43FA5" w14:textId="77777777" w:rsidR="00C9657B" w:rsidRPr="007A78D8" w:rsidRDefault="00AF5FFD" w:rsidP="00AF752D">
      <w:pPr>
        <w:wordWrap/>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As the significance of heritage granted in societ</w:t>
      </w:r>
      <w:r w:rsidR="007A35A3">
        <w:rPr>
          <w:rFonts w:ascii="Times New Roman" w:hAnsi="Times New Roman" w:cs="Times New Roman"/>
          <w:color w:val="000000" w:themeColor="text1"/>
          <w:sz w:val="24"/>
          <w:szCs w:val="24"/>
          <w:shd w:val="clear" w:color="auto" w:fill="FDFDFD"/>
        </w:rPr>
        <w:t>ies</w:t>
      </w:r>
      <w:r w:rsidRPr="007A78D8">
        <w:rPr>
          <w:rFonts w:ascii="Times New Roman" w:hAnsi="Times New Roman" w:cs="Times New Roman"/>
          <w:color w:val="000000" w:themeColor="text1"/>
          <w:sz w:val="24"/>
          <w:szCs w:val="24"/>
          <w:shd w:val="clear" w:color="auto" w:fill="FDFDFD"/>
        </w:rPr>
        <w:t xml:space="preserve"> and communities has grown more than the value of heritage stipulated by the state or experts, local people </w:t>
      </w:r>
      <w:r w:rsidR="00FF0794" w:rsidRPr="007A78D8">
        <w:rPr>
          <w:rFonts w:ascii="Times New Roman" w:hAnsi="Times New Roman" w:cs="Times New Roman"/>
          <w:color w:val="000000" w:themeColor="text1"/>
          <w:sz w:val="24"/>
          <w:szCs w:val="24"/>
          <w:shd w:val="clear" w:color="auto" w:fill="FDFDFD"/>
        </w:rPr>
        <w:t>have been</w:t>
      </w:r>
      <w:r w:rsidRPr="007A78D8">
        <w:rPr>
          <w:rFonts w:ascii="Times New Roman" w:hAnsi="Times New Roman" w:cs="Times New Roman"/>
          <w:color w:val="000000" w:themeColor="text1"/>
          <w:sz w:val="24"/>
          <w:szCs w:val="24"/>
          <w:shd w:val="clear" w:color="auto" w:fill="FDFDFD"/>
        </w:rPr>
        <w:t xml:space="preserve"> actively participating in traditional heritage management activities such as conservation and restoration</w:t>
      </w:r>
      <w:r w:rsidR="001532A4" w:rsidRPr="007A78D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w:t>
      </w:r>
      <w:r w:rsidR="001532A4" w:rsidRPr="007A78D8">
        <w:rPr>
          <w:rFonts w:ascii="Times New Roman" w:hAnsi="Times New Roman" w:cs="Times New Roman"/>
          <w:color w:val="000000" w:themeColor="text1"/>
          <w:sz w:val="24"/>
          <w:szCs w:val="24"/>
          <w:shd w:val="clear" w:color="auto" w:fill="FDFDFD"/>
        </w:rPr>
        <w:t>In addition, heritage</w:t>
      </w:r>
      <w:r w:rsidRPr="007A78D8">
        <w:rPr>
          <w:rFonts w:ascii="Times New Roman" w:hAnsi="Times New Roman" w:cs="Times New Roman"/>
          <w:color w:val="000000" w:themeColor="text1"/>
          <w:sz w:val="24"/>
          <w:szCs w:val="24"/>
          <w:shd w:val="clear" w:color="auto" w:fill="FDFDFD"/>
        </w:rPr>
        <w:t xml:space="preserve"> projects</w:t>
      </w:r>
      <w:r w:rsidR="007A35A3">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including oral </w:t>
      </w:r>
      <w:r w:rsidR="001532A4" w:rsidRPr="007A78D8">
        <w:rPr>
          <w:rFonts w:ascii="Times New Roman" w:hAnsi="Times New Roman" w:cs="Times New Roman"/>
          <w:color w:val="000000" w:themeColor="text1"/>
          <w:sz w:val="24"/>
          <w:szCs w:val="24"/>
          <w:shd w:val="clear" w:color="auto" w:fill="FDFDFD"/>
        </w:rPr>
        <w:t>history work</w:t>
      </w:r>
      <w:r w:rsidRPr="007A78D8">
        <w:rPr>
          <w:rFonts w:ascii="Times New Roman" w:hAnsi="Times New Roman" w:cs="Times New Roman"/>
          <w:color w:val="000000" w:themeColor="text1"/>
          <w:sz w:val="24"/>
          <w:szCs w:val="24"/>
          <w:shd w:val="clear" w:color="auto" w:fill="FDFDFD"/>
        </w:rPr>
        <w:t xml:space="preserve">, </w:t>
      </w:r>
      <w:r w:rsidR="001532A4" w:rsidRPr="007A78D8">
        <w:rPr>
          <w:rFonts w:ascii="Times New Roman" w:hAnsi="Times New Roman" w:cs="Times New Roman"/>
          <w:color w:val="000000" w:themeColor="text1"/>
          <w:sz w:val="24"/>
          <w:szCs w:val="24"/>
          <w:shd w:val="clear" w:color="auto" w:fill="FDFDFD"/>
        </w:rPr>
        <w:t xml:space="preserve">heritage </w:t>
      </w:r>
      <w:r w:rsidRPr="007A78D8">
        <w:rPr>
          <w:rFonts w:ascii="Times New Roman" w:hAnsi="Times New Roman" w:cs="Times New Roman"/>
          <w:color w:val="000000" w:themeColor="text1"/>
          <w:sz w:val="24"/>
          <w:szCs w:val="24"/>
          <w:shd w:val="clear" w:color="auto" w:fill="FDFDFD"/>
        </w:rPr>
        <w:t>tour</w:t>
      </w:r>
      <w:r w:rsidR="007A35A3">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and educational program</w:t>
      </w:r>
      <w:r w:rsidR="001532A4" w:rsidRPr="007A78D8">
        <w:rPr>
          <w:rFonts w:ascii="Times New Roman" w:hAnsi="Times New Roman" w:cs="Times New Roman"/>
          <w:color w:val="000000" w:themeColor="text1"/>
          <w:sz w:val="24"/>
          <w:szCs w:val="24"/>
          <w:shd w:val="clear" w:color="auto" w:fill="FDFDFD"/>
        </w:rPr>
        <w:t>me</w:t>
      </w:r>
      <w:r w:rsidRPr="007A78D8">
        <w:rPr>
          <w:rFonts w:ascii="Times New Roman" w:hAnsi="Times New Roman" w:cs="Times New Roman"/>
          <w:color w:val="000000" w:themeColor="text1"/>
          <w:sz w:val="24"/>
          <w:szCs w:val="24"/>
          <w:shd w:val="clear" w:color="auto" w:fill="FDFDFD"/>
        </w:rPr>
        <w:t xml:space="preserve">s for </w:t>
      </w:r>
      <w:r w:rsidRPr="007A78D8">
        <w:rPr>
          <w:rFonts w:ascii="Times New Roman" w:hAnsi="Times New Roman" w:cs="Times New Roman"/>
          <w:color w:val="000000" w:themeColor="text1"/>
          <w:sz w:val="24"/>
          <w:szCs w:val="24"/>
          <w:shd w:val="clear" w:color="auto" w:fill="FDFDFD"/>
        </w:rPr>
        <w:lastRenderedPageBreak/>
        <w:t>students</w:t>
      </w:r>
      <w:r w:rsidR="007A35A3">
        <w:rPr>
          <w:rFonts w:ascii="Times New Roman" w:hAnsi="Times New Roman" w:cs="Times New Roman"/>
          <w:color w:val="000000" w:themeColor="text1"/>
          <w:sz w:val="24"/>
          <w:szCs w:val="24"/>
          <w:shd w:val="clear" w:color="auto" w:fill="FDFDFD"/>
        </w:rPr>
        <w:t>,</w:t>
      </w:r>
      <w:r w:rsidR="001532A4" w:rsidRPr="007A78D8">
        <w:rPr>
          <w:rFonts w:ascii="Times New Roman" w:hAnsi="Times New Roman" w:cs="Times New Roman"/>
          <w:color w:val="000000" w:themeColor="text1"/>
          <w:sz w:val="24"/>
          <w:szCs w:val="24"/>
          <w:shd w:val="clear" w:color="auto" w:fill="FDFDFD"/>
        </w:rPr>
        <w:t xml:space="preserve"> </w:t>
      </w:r>
      <w:r w:rsidR="00FF0794" w:rsidRPr="007A78D8">
        <w:rPr>
          <w:rFonts w:ascii="Times New Roman" w:hAnsi="Times New Roman" w:cs="Times New Roman"/>
          <w:color w:val="000000" w:themeColor="text1"/>
          <w:sz w:val="24"/>
          <w:szCs w:val="24"/>
          <w:shd w:val="clear" w:color="auto" w:fill="FDFDFD"/>
        </w:rPr>
        <w:t xml:space="preserve">have been </w:t>
      </w:r>
      <w:r w:rsidR="001532A4" w:rsidRPr="007A78D8">
        <w:rPr>
          <w:rFonts w:ascii="Times New Roman" w:hAnsi="Times New Roman" w:cs="Times New Roman"/>
          <w:color w:val="000000" w:themeColor="text1"/>
          <w:sz w:val="24"/>
          <w:szCs w:val="24"/>
          <w:shd w:val="clear" w:color="auto" w:fill="FDFDFD"/>
        </w:rPr>
        <w:t>developed</w:t>
      </w:r>
      <w:r w:rsidRPr="007A78D8">
        <w:rPr>
          <w:rFonts w:ascii="Times New Roman" w:hAnsi="Times New Roman" w:cs="Times New Roman"/>
          <w:color w:val="000000" w:themeColor="text1"/>
          <w:sz w:val="24"/>
          <w:szCs w:val="24"/>
          <w:shd w:val="clear" w:color="auto" w:fill="FDFDFD"/>
        </w:rPr>
        <w:t>.</w:t>
      </w:r>
      <w:r w:rsidR="002B6E56" w:rsidRPr="007A78D8">
        <w:rPr>
          <w:rFonts w:ascii="Times New Roman" w:hAnsi="Times New Roman" w:cs="Times New Roman"/>
          <w:color w:val="000000" w:themeColor="text1"/>
          <w:sz w:val="24"/>
          <w:szCs w:val="24"/>
          <w:shd w:val="clear" w:color="auto" w:fill="FDFDFD"/>
        </w:rPr>
        <w:t xml:space="preserve"> This trend seems to be taking place in various countries and societies, whether led by the state or through voluntary participation </w:t>
      </w:r>
      <w:r w:rsidR="007A35A3">
        <w:rPr>
          <w:rFonts w:ascii="Times New Roman" w:hAnsi="Times New Roman" w:cs="Times New Roman"/>
          <w:color w:val="000000" w:themeColor="text1"/>
          <w:sz w:val="24"/>
          <w:szCs w:val="24"/>
          <w:shd w:val="clear" w:color="auto" w:fill="FDFDFD"/>
        </w:rPr>
        <w:t>from</w:t>
      </w:r>
      <w:r w:rsidR="002B6E56" w:rsidRPr="007A78D8">
        <w:rPr>
          <w:rFonts w:ascii="Times New Roman" w:hAnsi="Times New Roman" w:cs="Times New Roman"/>
          <w:color w:val="000000" w:themeColor="text1"/>
          <w:sz w:val="24"/>
          <w:szCs w:val="24"/>
          <w:shd w:val="clear" w:color="auto" w:fill="FDFDFD"/>
        </w:rPr>
        <w:t xml:space="preserve"> civil society. </w:t>
      </w:r>
      <w:r w:rsidR="001532A4" w:rsidRPr="007A78D8">
        <w:rPr>
          <w:rFonts w:ascii="Times New Roman" w:hAnsi="Times New Roman" w:cs="Times New Roman"/>
          <w:color w:val="000000"/>
          <w:sz w:val="24"/>
          <w:szCs w:val="24"/>
          <w:shd w:val="clear" w:color="auto" w:fill="FDFDFD"/>
        </w:rPr>
        <w:t>This means that the paradigm is shifting from the traditional per</w:t>
      </w:r>
      <w:r w:rsidR="007A35A3">
        <w:rPr>
          <w:rFonts w:ascii="Times New Roman" w:hAnsi="Times New Roman" w:cs="Times New Roman"/>
          <w:color w:val="000000"/>
          <w:sz w:val="24"/>
          <w:szCs w:val="24"/>
          <w:shd w:val="clear" w:color="auto" w:fill="FDFDFD"/>
        </w:rPr>
        <w:t>spective</w:t>
      </w:r>
      <w:r w:rsidR="001532A4" w:rsidRPr="007A78D8">
        <w:rPr>
          <w:rFonts w:ascii="Times New Roman" w:hAnsi="Times New Roman" w:cs="Times New Roman"/>
          <w:color w:val="000000"/>
          <w:sz w:val="24"/>
          <w:szCs w:val="24"/>
          <w:shd w:val="clear" w:color="auto" w:fill="FDFDFD"/>
        </w:rPr>
        <w:t xml:space="preserve"> that heritage should be maintained as it exists and delivered to future generations to the view that more modern use</w:t>
      </w:r>
      <w:r w:rsidR="00A974C6" w:rsidRPr="007A78D8">
        <w:rPr>
          <w:rFonts w:ascii="Times New Roman" w:hAnsi="Times New Roman" w:cs="Times New Roman"/>
          <w:color w:val="000000"/>
          <w:sz w:val="24"/>
          <w:szCs w:val="24"/>
          <w:shd w:val="clear" w:color="auto" w:fill="FDFDFD"/>
        </w:rPr>
        <w:t>s</w:t>
      </w:r>
      <w:r w:rsidR="001532A4" w:rsidRPr="007A78D8">
        <w:rPr>
          <w:rFonts w:ascii="Times New Roman" w:hAnsi="Times New Roman" w:cs="Times New Roman"/>
          <w:color w:val="000000"/>
          <w:sz w:val="24"/>
          <w:szCs w:val="24"/>
          <w:shd w:val="clear" w:color="auto" w:fill="FDFDFD"/>
        </w:rPr>
        <w:t xml:space="preserve"> need</w:t>
      </w:r>
      <w:r w:rsidR="007A35A3">
        <w:rPr>
          <w:rFonts w:ascii="Times New Roman" w:hAnsi="Times New Roman" w:cs="Times New Roman"/>
          <w:color w:val="000000"/>
          <w:sz w:val="24"/>
          <w:szCs w:val="24"/>
          <w:shd w:val="clear" w:color="auto" w:fill="FDFDFD"/>
        </w:rPr>
        <w:t xml:space="preserve"> to be established by promoting</w:t>
      </w:r>
      <w:r w:rsidR="001532A4" w:rsidRPr="007A78D8">
        <w:rPr>
          <w:rFonts w:ascii="Times New Roman" w:hAnsi="Times New Roman" w:cs="Times New Roman"/>
          <w:color w:val="000000"/>
          <w:sz w:val="24"/>
          <w:szCs w:val="24"/>
          <w:shd w:val="clear" w:color="auto" w:fill="FDFDFD"/>
        </w:rPr>
        <w:t xml:space="preserve"> the participation of various people and establishing </w:t>
      </w:r>
      <w:r w:rsidR="00A974C6" w:rsidRPr="007A78D8">
        <w:rPr>
          <w:rFonts w:ascii="Times New Roman" w:hAnsi="Times New Roman" w:cs="Times New Roman"/>
          <w:color w:val="000000"/>
          <w:sz w:val="24"/>
          <w:szCs w:val="24"/>
          <w:shd w:val="clear" w:color="auto" w:fill="FDFDFD"/>
        </w:rPr>
        <w:t>close</w:t>
      </w:r>
      <w:r w:rsidR="001532A4" w:rsidRPr="007A78D8">
        <w:rPr>
          <w:rFonts w:ascii="Times New Roman" w:hAnsi="Times New Roman" w:cs="Times New Roman"/>
          <w:color w:val="000000"/>
          <w:sz w:val="24"/>
          <w:szCs w:val="24"/>
          <w:shd w:val="clear" w:color="auto" w:fill="FDFDFD"/>
        </w:rPr>
        <w:t xml:space="preserve"> relationships with society. </w:t>
      </w:r>
    </w:p>
    <w:p w14:paraId="2F6A967A" w14:textId="77777777" w:rsidR="002B6E56" w:rsidRPr="007A78D8" w:rsidRDefault="002B6E56" w:rsidP="007A78D8">
      <w:pPr>
        <w:wordWrap/>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In </w:t>
      </w:r>
      <w:r w:rsidR="008B1F29" w:rsidRPr="007A78D8">
        <w:rPr>
          <w:rFonts w:ascii="Times New Roman" w:hAnsi="Times New Roman" w:cs="Times New Roman"/>
          <w:color w:val="000000" w:themeColor="text1"/>
          <w:sz w:val="24"/>
          <w:szCs w:val="24"/>
          <w:shd w:val="clear" w:color="auto" w:fill="FDFDFD"/>
        </w:rPr>
        <w:t xml:space="preserve">South </w:t>
      </w:r>
      <w:r w:rsidRPr="007A78D8">
        <w:rPr>
          <w:rFonts w:ascii="Times New Roman" w:hAnsi="Times New Roman" w:cs="Times New Roman"/>
          <w:color w:val="000000" w:themeColor="text1"/>
          <w:sz w:val="24"/>
          <w:szCs w:val="24"/>
          <w:shd w:val="clear" w:color="auto" w:fill="FDFDFD"/>
        </w:rPr>
        <w:t xml:space="preserve">Korea, a </w:t>
      </w:r>
      <w:r w:rsidR="00D50C2C" w:rsidRPr="007A78D8">
        <w:rPr>
          <w:rFonts w:ascii="Times New Roman" w:hAnsi="Times New Roman" w:cs="Times New Roman"/>
          <w:color w:val="000000" w:themeColor="text1"/>
          <w:sz w:val="24"/>
          <w:szCs w:val="24"/>
          <w:shd w:val="clear" w:color="auto" w:fill="FDFDFD"/>
        </w:rPr>
        <w:t>community</w:t>
      </w:r>
      <w:r w:rsidRPr="007A78D8">
        <w:rPr>
          <w:rFonts w:ascii="Times New Roman" w:hAnsi="Times New Roman" w:cs="Times New Roman"/>
          <w:color w:val="000000" w:themeColor="text1"/>
          <w:sz w:val="24"/>
          <w:szCs w:val="24"/>
          <w:shd w:val="clear" w:color="auto" w:fill="FDFDFD"/>
        </w:rPr>
        <w:t xml:space="preserve">-based approach to enjoying heritage with the general public </w:t>
      </w:r>
      <w:r w:rsidR="00995A74" w:rsidRPr="007A78D8">
        <w:rPr>
          <w:rFonts w:ascii="Times New Roman" w:hAnsi="Times New Roman" w:cs="Times New Roman"/>
          <w:color w:val="000000" w:themeColor="text1"/>
          <w:sz w:val="24"/>
          <w:szCs w:val="24"/>
          <w:shd w:val="clear" w:color="auto" w:fill="FDFDFD"/>
        </w:rPr>
        <w:t>has</w:t>
      </w:r>
      <w:r w:rsidRPr="007A78D8">
        <w:rPr>
          <w:rFonts w:ascii="Times New Roman" w:hAnsi="Times New Roman" w:cs="Times New Roman"/>
          <w:color w:val="000000" w:themeColor="text1"/>
          <w:sz w:val="24"/>
          <w:szCs w:val="24"/>
          <w:shd w:val="clear" w:color="auto" w:fill="FDFDFD"/>
        </w:rPr>
        <w:t xml:space="preserve"> becom</w:t>
      </w:r>
      <w:r w:rsidR="00995A74" w:rsidRPr="007A78D8">
        <w:rPr>
          <w:rFonts w:ascii="Times New Roman" w:hAnsi="Times New Roman" w:cs="Times New Roman"/>
          <w:color w:val="000000" w:themeColor="text1"/>
          <w:sz w:val="24"/>
          <w:szCs w:val="24"/>
          <w:shd w:val="clear" w:color="auto" w:fill="FDFDFD"/>
        </w:rPr>
        <w:t>e</w:t>
      </w:r>
      <w:r w:rsidRPr="007A78D8">
        <w:rPr>
          <w:rFonts w:ascii="Times New Roman" w:hAnsi="Times New Roman" w:cs="Times New Roman"/>
          <w:color w:val="000000" w:themeColor="text1"/>
          <w:sz w:val="24"/>
          <w:szCs w:val="24"/>
          <w:shd w:val="clear" w:color="auto" w:fill="FDFDFD"/>
        </w:rPr>
        <w:t xml:space="preserve"> more active, and it </w:t>
      </w:r>
      <w:r w:rsidR="00995A74" w:rsidRPr="007A78D8">
        <w:rPr>
          <w:rFonts w:ascii="Times New Roman" w:hAnsi="Times New Roman" w:cs="Times New Roman"/>
          <w:color w:val="000000" w:themeColor="text1"/>
          <w:sz w:val="24"/>
          <w:szCs w:val="24"/>
          <w:shd w:val="clear" w:color="auto" w:fill="FDFDFD"/>
        </w:rPr>
        <w:t>has</w:t>
      </w:r>
      <w:r w:rsidRPr="007A78D8">
        <w:rPr>
          <w:rFonts w:ascii="Times New Roman" w:hAnsi="Times New Roman" w:cs="Times New Roman"/>
          <w:color w:val="000000" w:themeColor="text1"/>
          <w:sz w:val="24"/>
          <w:szCs w:val="24"/>
          <w:shd w:val="clear" w:color="auto" w:fill="FDFDFD"/>
        </w:rPr>
        <w:t xml:space="preserve"> mov</w:t>
      </w:r>
      <w:r w:rsidR="00995A74" w:rsidRPr="007A78D8">
        <w:rPr>
          <w:rFonts w:ascii="Times New Roman" w:hAnsi="Times New Roman" w:cs="Times New Roman"/>
          <w:color w:val="000000" w:themeColor="text1"/>
          <w:sz w:val="24"/>
          <w:szCs w:val="24"/>
          <w:shd w:val="clear" w:color="auto" w:fill="FDFDFD"/>
        </w:rPr>
        <w:t>ed</w:t>
      </w:r>
      <w:r w:rsidRPr="007A78D8">
        <w:rPr>
          <w:rFonts w:ascii="Times New Roman" w:hAnsi="Times New Roman" w:cs="Times New Roman"/>
          <w:color w:val="000000" w:themeColor="text1"/>
          <w:sz w:val="24"/>
          <w:szCs w:val="24"/>
          <w:shd w:val="clear" w:color="auto" w:fill="FDFDFD"/>
        </w:rPr>
        <w:t xml:space="preserve"> forward from </w:t>
      </w:r>
      <w:r w:rsidR="00D50C2C" w:rsidRPr="007A78D8">
        <w:rPr>
          <w:rFonts w:ascii="Times New Roman" w:hAnsi="Times New Roman" w:cs="Times New Roman"/>
          <w:color w:val="000000" w:themeColor="text1"/>
          <w:sz w:val="24"/>
          <w:szCs w:val="24"/>
          <w:shd w:val="clear" w:color="auto" w:fill="FDFDFD"/>
        </w:rPr>
        <w:t>state-led</w:t>
      </w:r>
      <w:r w:rsidRPr="007A78D8">
        <w:rPr>
          <w:rFonts w:ascii="Times New Roman" w:hAnsi="Times New Roman" w:cs="Times New Roman"/>
          <w:color w:val="000000" w:themeColor="text1"/>
          <w:sz w:val="24"/>
          <w:szCs w:val="24"/>
          <w:shd w:val="clear" w:color="auto" w:fill="FDFDFD"/>
        </w:rPr>
        <w:t xml:space="preserve"> </w:t>
      </w:r>
      <w:r w:rsidR="00D50C2C" w:rsidRPr="007A78D8">
        <w:rPr>
          <w:rFonts w:ascii="Times New Roman" w:hAnsi="Times New Roman" w:cs="Times New Roman"/>
          <w:color w:val="000000" w:themeColor="text1"/>
          <w:sz w:val="24"/>
          <w:szCs w:val="24"/>
          <w:shd w:val="clear" w:color="auto" w:fill="FDFDFD"/>
        </w:rPr>
        <w:t>management</w:t>
      </w:r>
      <w:r w:rsidRPr="007A78D8">
        <w:rPr>
          <w:rFonts w:ascii="Times New Roman" w:hAnsi="Times New Roman" w:cs="Times New Roman"/>
          <w:color w:val="000000" w:themeColor="text1"/>
          <w:sz w:val="24"/>
          <w:szCs w:val="24"/>
          <w:shd w:val="clear" w:color="auto" w:fill="FDFDFD"/>
        </w:rPr>
        <w:t xml:space="preserve"> to </w:t>
      </w:r>
      <w:r w:rsidR="00995A74" w:rsidRPr="007A78D8">
        <w:rPr>
          <w:rFonts w:ascii="Times New Roman" w:hAnsi="Times New Roman" w:cs="Times New Roman"/>
          <w:color w:val="000000" w:themeColor="text1"/>
          <w:sz w:val="24"/>
          <w:szCs w:val="24"/>
          <w:shd w:val="clear" w:color="auto" w:fill="FDFDFD"/>
        </w:rPr>
        <w:t xml:space="preserve">collaborate with </w:t>
      </w:r>
      <w:r w:rsidRPr="007A78D8">
        <w:rPr>
          <w:rFonts w:ascii="Times New Roman" w:hAnsi="Times New Roman" w:cs="Times New Roman"/>
          <w:color w:val="000000" w:themeColor="text1"/>
          <w:sz w:val="24"/>
          <w:szCs w:val="24"/>
          <w:shd w:val="clear" w:color="auto" w:fill="FDFDFD"/>
        </w:rPr>
        <w:t xml:space="preserve">local government and </w:t>
      </w:r>
      <w:r w:rsidR="00F37B67">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p</w:t>
      </w:r>
      <w:r w:rsidR="00995A74" w:rsidRPr="007A78D8">
        <w:rPr>
          <w:rFonts w:ascii="Times New Roman" w:hAnsi="Times New Roman" w:cs="Times New Roman"/>
          <w:color w:val="000000" w:themeColor="text1"/>
          <w:sz w:val="24"/>
          <w:szCs w:val="24"/>
          <w:shd w:val="clear" w:color="auto" w:fill="FDFDFD"/>
        </w:rPr>
        <w:t xml:space="preserve">rivate sector. </w:t>
      </w:r>
      <w:r w:rsidR="00C61F45" w:rsidRPr="007A78D8">
        <w:rPr>
          <w:rFonts w:ascii="Times New Roman" w:hAnsi="Times New Roman" w:cs="Times New Roman"/>
          <w:color w:val="000000"/>
          <w:sz w:val="24"/>
          <w:szCs w:val="24"/>
          <w:shd w:val="clear" w:color="auto" w:fill="FDFDFD"/>
        </w:rPr>
        <w:t xml:space="preserve">Among </w:t>
      </w:r>
      <w:r w:rsidR="00F37B67">
        <w:rPr>
          <w:rFonts w:ascii="Times New Roman" w:hAnsi="Times New Roman" w:cs="Times New Roman"/>
          <w:color w:val="000000"/>
          <w:sz w:val="24"/>
          <w:szCs w:val="24"/>
          <w:shd w:val="clear" w:color="auto" w:fill="FDFDFD"/>
        </w:rPr>
        <w:t>these initiatives</w:t>
      </w:r>
      <w:r w:rsidR="00C61F45" w:rsidRPr="007A78D8">
        <w:rPr>
          <w:rFonts w:ascii="Times New Roman" w:hAnsi="Times New Roman" w:cs="Times New Roman"/>
          <w:color w:val="000000"/>
          <w:sz w:val="24"/>
          <w:szCs w:val="24"/>
          <w:shd w:val="clear" w:color="auto" w:fill="FDFDFD"/>
        </w:rPr>
        <w:t>, the most notable</w:t>
      </w:r>
      <w:r w:rsidR="00F37B67">
        <w:rPr>
          <w:rFonts w:ascii="Times New Roman" w:hAnsi="Times New Roman" w:cs="Times New Roman"/>
          <w:color w:val="000000"/>
          <w:sz w:val="24"/>
          <w:szCs w:val="24"/>
          <w:shd w:val="clear" w:color="auto" w:fill="FDFDFD"/>
        </w:rPr>
        <w:t xml:space="preserve"> </w:t>
      </w:r>
      <w:r w:rsidR="00C61F45" w:rsidRPr="007A78D8">
        <w:rPr>
          <w:rFonts w:ascii="Times New Roman" w:hAnsi="Times New Roman" w:cs="Times New Roman"/>
          <w:color w:val="000000"/>
          <w:sz w:val="24"/>
          <w:szCs w:val="24"/>
          <w:shd w:val="clear" w:color="auto" w:fill="FDFDFD"/>
        </w:rPr>
        <w:t>is the ‘Cultural Heritage Utilisation Project’</w:t>
      </w:r>
      <w:r w:rsidR="00F37B67">
        <w:rPr>
          <w:rFonts w:ascii="Times New Roman" w:hAnsi="Times New Roman" w:cs="Times New Roman"/>
          <w:color w:val="000000"/>
          <w:sz w:val="24"/>
          <w:szCs w:val="24"/>
          <w:shd w:val="clear" w:color="auto" w:fill="FDFDFD"/>
        </w:rPr>
        <w:t>,</w:t>
      </w:r>
      <w:r w:rsidR="00C61F45" w:rsidRPr="007A78D8">
        <w:rPr>
          <w:rFonts w:ascii="Times New Roman" w:hAnsi="Times New Roman" w:cs="Times New Roman"/>
          <w:color w:val="000000"/>
          <w:sz w:val="24"/>
          <w:szCs w:val="24"/>
          <w:shd w:val="clear" w:color="auto" w:fill="FDFDFD"/>
        </w:rPr>
        <w:t xml:space="preserve"> which has been in full swing since 2010. The </w:t>
      </w:r>
      <w:r w:rsidR="00C61F45" w:rsidRPr="007A78D8">
        <w:rPr>
          <w:rFonts w:ascii="Times New Roman" w:hAnsi="Times New Roman" w:cs="Times New Roman"/>
          <w:color w:val="000000" w:themeColor="text1"/>
          <w:sz w:val="24"/>
          <w:szCs w:val="24"/>
          <w:shd w:val="clear" w:color="auto" w:fill="FDFDFD"/>
        </w:rPr>
        <w:t xml:space="preserve">project is granted </w:t>
      </w:r>
      <w:r w:rsidR="00F37B67">
        <w:rPr>
          <w:rFonts w:ascii="Times New Roman" w:hAnsi="Times New Roman" w:cs="Times New Roman"/>
          <w:color w:val="000000" w:themeColor="text1"/>
          <w:sz w:val="24"/>
          <w:szCs w:val="24"/>
          <w:shd w:val="clear" w:color="auto" w:fill="FDFDFD"/>
        </w:rPr>
        <w:t xml:space="preserve">funding </w:t>
      </w:r>
      <w:r w:rsidR="00C61F45" w:rsidRPr="007A78D8">
        <w:rPr>
          <w:rFonts w:ascii="Times New Roman" w:hAnsi="Times New Roman" w:cs="Times New Roman"/>
          <w:color w:val="000000" w:themeColor="text1"/>
          <w:sz w:val="24"/>
          <w:szCs w:val="24"/>
          <w:shd w:val="clear" w:color="auto" w:fill="FDFDFD"/>
        </w:rPr>
        <w:t>by the central government to support the implementation costs of programmes carried out by</w:t>
      </w:r>
      <w:r w:rsidR="00C61F45" w:rsidRPr="007A78D8">
        <w:rPr>
          <w:rFonts w:ascii="Times New Roman" w:hAnsi="Times New Roman" w:cs="Times New Roman"/>
          <w:color w:val="000000"/>
          <w:sz w:val="24"/>
          <w:szCs w:val="24"/>
          <w:shd w:val="clear" w:color="auto" w:fill="FDFDFD"/>
        </w:rPr>
        <w:t xml:space="preserve"> local governments and private organisations. In 2020, a total of 386 projects are being delivered nationwide</w:t>
      </w:r>
      <w:r w:rsidR="00732E84" w:rsidRPr="007A78D8">
        <w:rPr>
          <w:rFonts w:ascii="Times New Roman" w:hAnsi="Times New Roman" w:cs="Times New Roman"/>
          <w:color w:val="000000"/>
          <w:sz w:val="24"/>
          <w:szCs w:val="24"/>
          <w:shd w:val="clear" w:color="auto" w:fill="FDFDFD"/>
        </w:rPr>
        <w:t xml:space="preserve">, each of which is planned to include events and performances for local heritage tourism or educational programmes </w:t>
      </w:r>
      <w:r w:rsidR="00F37B67">
        <w:rPr>
          <w:rFonts w:ascii="Times New Roman" w:hAnsi="Times New Roman" w:cs="Times New Roman"/>
          <w:color w:val="000000"/>
          <w:sz w:val="24"/>
          <w:szCs w:val="24"/>
          <w:shd w:val="clear" w:color="auto" w:fill="FDFDFD"/>
        </w:rPr>
        <w:t>through which</w:t>
      </w:r>
      <w:r w:rsidR="00732E84" w:rsidRPr="007A78D8">
        <w:rPr>
          <w:rFonts w:ascii="Times New Roman" w:hAnsi="Times New Roman" w:cs="Times New Roman"/>
          <w:color w:val="000000"/>
          <w:sz w:val="24"/>
          <w:szCs w:val="24"/>
          <w:shd w:val="clear" w:color="auto" w:fill="FDFDFD"/>
        </w:rPr>
        <w:t xml:space="preserve"> locals and students can discover the </w:t>
      </w:r>
      <w:r w:rsidR="00F37B67">
        <w:rPr>
          <w:rFonts w:ascii="Times New Roman" w:hAnsi="Times New Roman" w:cs="Times New Roman"/>
          <w:color w:val="000000"/>
          <w:sz w:val="24"/>
          <w:szCs w:val="24"/>
          <w:shd w:val="clear" w:color="auto" w:fill="FDFDFD"/>
        </w:rPr>
        <w:t xml:space="preserve">value of </w:t>
      </w:r>
      <w:r w:rsidR="00732E84" w:rsidRPr="007A78D8">
        <w:rPr>
          <w:rFonts w:ascii="Times New Roman" w:hAnsi="Times New Roman" w:cs="Times New Roman"/>
          <w:color w:val="000000"/>
          <w:sz w:val="24"/>
          <w:szCs w:val="24"/>
          <w:shd w:val="clear" w:color="auto" w:fill="FDFDFD"/>
        </w:rPr>
        <w:t xml:space="preserve">heritage and learn its significance. </w:t>
      </w:r>
      <w:r w:rsidR="003E3559" w:rsidRPr="007A78D8">
        <w:rPr>
          <w:rFonts w:ascii="Times New Roman" w:hAnsi="Times New Roman" w:cs="Times New Roman"/>
          <w:color w:val="000000" w:themeColor="text1"/>
          <w:sz w:val="24"/>
          <w:szCs w:val="24"/>
          <w:shd w:val="clear" w:color="auto" w:fill="FDFDFD"/>
        </w:rPr>
        <w:t>The emergence of heritage utilisation projects has also highlighted</w:t>
      </w:r>
      <w:r w:rsidRPr="007A78D8">
        <w:rPr>
          <w:rFonts w:ascii="Times New Roman" w:hAnsi="Times New Roman" w:cs="Times New Roman"/>
          <w:color w:val="000000" w:themeColor="text1"/>
          <w:sz w:val="24"/>
          <w:szCs w:val="24"/>
          <w:shd w:val="clear" w:color="auto" w:fill="FDFDFD"/>
        </w:rPr>
        <w:t xml:space="preserve"> the role of governance</w:t>
      </w:r>
      <w:r w:rsidR="003E3559"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which values </w:t>
      </w:r>
      <w:r w:rsidR="00F37B67">
        <w:rPr>
          <w:rFonts w:ascii="Times New Roman" w:hAnsi="Times New Roman" w:cs="Times New Roman"/>
          <w:color w:val="000000" w:themeColor="text1"/>
          <w:sz w:val="24"/>
          <w:szCs w:val="24"/>
          <w:shd w:val="clear" w:color="auto" w:fill="FDFDFD"/>
        </w:rPr>
        <w:t>a</w:t>
      </w:r>
      <w:r w:rsidRPr="007A78D8">
        <w:rPr>
          <w:rFonts w:ascii="Times New Roman" w:hAnsi="Times New Roman" w:cs="Times New Roman"/>
          <w:color w:val="000000" w:themeColor="text1"/>
          <w:sz w:val="24"/>
          <w:szCs w:val="24"/>
          <w:shd w:val="clear" w:color="auto" w:fill="FDFDFD"/>
        </w:rPr>
        <w:t xml:space="preserve"> co</w:t>
      </w:r>
      <w:r w:rsidR="003E3559" w:rsidRPr="007A78D8">
        <w:rPr>
          <w:rFonts w:ascii="Times New Roman" w:hAnsi="Times New Roman" w:cs="Times New Roman"/>
          <w:color w:val="000000" w:themeColor="text1"/>
          <w:sz w:val="24"/>
          <w:szCs w:val="24"/>
          <w:shd w:val="clear" w:color="auto" w:fill="FDFDFD"/>
        </w:rPr>
        <w:t>llaborative</w:t>
      </w:r>
      <w:r w:rsidRPr="007A78D8">
        <w:rPr>
          <w:rFonts w:ascii="Times New Roman" w:hAnsi="Times New Roman" w:cs="Times New Roman"/>
          <w:color w:val="000000" w:themeColor="text1"/>
          <w:sz w:val="24"/>
          <w:szCs w:val="24"/>
          <w:shd w:val="clear" w:color="auto" w:fill="FDFDFD"/>
        </w:rPr>
        <w:t xml:space="preserve"> structure based on the participation and cooperation </w:t>
      </w:r>
      <w:r w:rsidR="003E3559" w:rsidRPr="007A78D8">
        <w:rPr>
          <w:rFonts w:ascii="Times New Roman" w:hAnsi="Times New Roman" w:cs="Times New Roman"/>
          <w:color w:val="000000" w:themeColor="text1"/>
          <w:sz w:val="24"/>
          <w:szCs w:val="24"/>
          <w:shd w:val="clear" w:color="auto" w:fill="FDFDFD"/>
        </w:rPr>
        <w:t>participants</w:t>
      </w:r>
      <w:r w:rsidRPr="007A78D8">
        <w:rPr>
          <w:rFonts w:ascii="Times New Roman" w:hAnsi="Times New Roman" w:cs="Times New Roman"/>
          <w:color w:val="000000" w:themeColor="text1"/>
          <w:sz w:val="24"/>
          <w:szCs w:val="24"/>
          <w:shd w:val="clear" w:color="auto" w:fill="FDFDFD"/>
        </w:rPr>
        <w:t xml:space="preserve"> with various interests. This is because</w:t>
      </w:r>
      <w:r w:rsidR="00F37B67">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projects to discover and spread the value of heritage are difficult to </w:t>
      </w:r>
      <w:r w:rsidR="00D43199" w:rsidRPr="007A78D8">
        <w:rPr>
          <w:rFonts w:ascii="Times New Roman" w:hAnsi="Times New Roman" w:cs="Times New Roman"/>
          <w:color w:val="000000" w:themeColor="text1"/>
          <w:sz w:val="24"/>
          <w:szCs w:val="24"/>
          <w:shd w:val="clear" w:color="auto" w:fill="FDFDFD"/>
        </w:rPr>
        <w:t>plan and carr</w:t>
      </w:r>
      <w:r w:rsidR="00F37B67">
        <w:rPr>
          <w:rFonts w:ascii="Times New Roman" w:hAnsi="Times New Roman" w:cs="Times New Roman"/>
          <w:color w:val="000000" w:themeColor="text1"/>
          <w:sz w:val="24"/>
          <w:szCs w:val="24"/>
          <w:shd w:val="clear" w:color="auto" w:fill="FDFDFD"/>
        </w:rPr>
        <w:t>y</w:t>
      </w:r>
      <w:r w:rsidR="00D43199" w:rsidRPr="007A78D8">
        <w:rPr>
          <w:rFonts w:ascii="Times New Roman" w:hAnsi="Times New Roman" w:cs="Times New Roman"/>
          <w:color w:val="000000" w:themeColor="text1"/>
          <w:sz w:val="24"/>
          <w:szCs w:val="24"/>
          <w:shd w:val="clear" w:color="auto" w:fill="FDFDFD"/>
        </w:rPr>
        <w:t xml:space="preserve"> out</w:t>
      </w:r>
      <w:r w:rsidRPr="007A78D8">
        <w:rPr>
          <w:rFonts w:ascii="Times New Roman" w:hAnsi="Times New Roman" w:cs="Times New Roman"/>
          <w:color w:val="000000" w:themeColor="text1"/>
          <w:sz w:val="24"/>
          <w:szCs w:val="24"/>
          <w:shd w:val="clear" w:color="auto" w:fill="FDFDFD"/>
        </w:rPr>
        <w:t xml:space="preserve"> through the functions and roles of the existing cultural heritage governing body, the government and experts.</w:t>
      </w:r>
    </w:p>
    <w:p w14:paraId="271B91A0" w14:textId="77777777" w:rsidR="00291EDC" w:rsidRPr="007A78D8" w:rsidRDefault="00F37B67" w:rsidP="002D1CA9">
      <w:pPr>
        <w:wordWrap/>
        <w:spacing w:line="360" w:lineRule="auto"/>
        <w:rPr>
          <w:rFonts w:ascii="Times New Roman" w:hAnsi="Times New Roman" w:cs="Times New Roman"/>
          <w:color w:val="FF0000"/>
          <w:sz w:val="24"/>
          <w:szCs w:val="24"/>
          <w:shd w:val="clear" w:color="auto" w:fill="FDFDFD"/>
        </w:rPr>
      </w:pPr>
      <w:r>
        <w:rPr>
          <w:rFonts w:ascii="Times New Roman" w:hAnsi="Times New Roman" w:cs="Times New Roman"/>
          <w:color w:val="000000" w:themeColor="text1"/>
          <w:sz w:val="24"/>
          <w:szCs w:val="24"/>
          <w:shd w:val="clear" w:color="auto" w:fill="FDFDFD"/>
        </w:rPr>
        <w:t>H</w:t>
      </w:r>
      <w:r w:rsidR="002B6E56" w:rsidRPr="007A78D8">
        <w:rPr>
          <w:rFonts w:ascii="Times New Roman" w:hAnsi="Times New Roman" w:cs="Times New Roman"/>
          <w:color w:val="000000" w:themeColor="text1"/>
          <w:sz w:val="24"/>
          <w:szCs w:val="24"/>
          <w:shd w:val="clear" w:color="auto" w:fill="FDFDFD"/>
        </w:rPr>
        <w:t xml:space="preserve">eritage </w:t>
      </w:r>
      <w:r w:rsidR="00D43199" w:rsidRPr="007A78D8">
        <w:rPr>
          <w:rFonts w:ascii="Times New Roman" w:hAnsi="Times New Roman" w:cs="Times New Roman"/>
          <w:color w:val="000000" w:themeColor="text1"/>
          <w:sz w:val="24"/>
          <w:szCs w:val="24"/>
          <w:shd w:val="clear" w:color="auto" w:fill="FDFDFD"/>
        </w:rPr>
        <w:t xml:space="preserve">utilisation </w:t>
      </w:r>
      <w:r w:rsidR="002B6E56" w:rsidRPr="007A78D8">
        <w:rPr>
          <w:rFonts w:ascii="Times New Roman" w:hAnsi="Times New Roman" w:cs="Times New Roman"/>
          <w:color w:val="000000" w:themeColor="text1"/>
          <w:sz w:val="24"/>
          <w:szCs w:val="24"/>
          <w:shd w:val="clear" w:color="auto" w:fill="FDFDFD"/>
        </w:rPr>
        <w:t xml:space="preserve">has been made </w:t>
      </w:r>
      <w:r>
        <w:rPr>
          <w:rFonts w:ascii="Times New Roman" w:hAnsi="Times New Roman" w:cs="Times New Roman"/>
          <w:color w:val="000000" w:themeColor="text1"/>
          <w:sz w:val="24"/>
          <w:szCs w:val="24"/>
          <w:shd w:val="clear" w:color="auto" w:fill="FDFDFD"/>
        </w:rPr>
        <w:t xml:space="preserve">use of </w:t>
      </w:r>
      <w:r w:rsidR="002B6E56" w:rsidRPr="007A78D8">
        <w:rPr>
          <w:rFonts w:ascii="Times New Roman" w:hAnsi="Times New Roman" w:cs="Times New Roman"/>
          <w:color w:val="000000" w:themeColor="text1"/>
          <w:sz w:val="24"/>
          <w:szCs w:val="24"/>
          <w:shd w:val="clear" w:color="auto" w:fill="FDFDFD"/>
        </w:rPr>
        <w:t xml:space="preserve">in many countries in the form of various projects or national policies, but </w:t>
      </w:r>
      <w:r w:rsidR="005B54FA" w:rsidRPr="007A78D8">
        <w:rPr>
          <w:rFonts w:ascii="Times New Roman" w:hAnsi="Times New Roman" w:cs="Times New Roman"/>
          <w:color w:val="000000" w:themeColor="text1"/>
          <w:sz w:val="24"/>
          <w:szCs w:val="24"/>
          <w:shd w:val="clear" w:color="auto" w:fill="FDFDFD"/>
        </w:rPr>
        <w:t xml:space="preserve">it seems that </w:t>
      </w:r>
      <w:r w:rsidR="00D43199" w:rsidRPr="007A78D8">
        <w:rPr>
          <w:rFonts w:ascii="Times New Roman" w:hAnsi="Times New Roman" w:cs="Times New Roman"/>
          <w:color w:val="000000" w:themeColor="text1"/>
          <w:sz w:val="24"/>
          <w:szCs w:val="24"/>
          <w:shd w:val="clear" w:color="auto" w:fill="FDFDFD"/>
        </w:rPr>
        <w:t xml:space="preserve">there has </w:t>
      </w:r>
      <w:r w:rsidR="002B6E56" w:rsidRPr="007A78D8">
        <w:rPr>
          <w:rFonts w:ascii="Times New Roman" w:hAnsi="Times New Roman" w:cs="Times New Roman"/>
          <w:color w:val="000000" w:themeColor="text1"/>
          <w:sz w:val="24"/>
          <w:szCs w:val="24"/>
          <w:shd w:val="clear" w:color="auto" w:fill="FDFDFD"/>
        </w:rPr>
        <w:t xml:space="preserve">not </w:t>
      </w:r>
      <w:r w:rsidR="00D43199" w:rsidRPr="007A78D8">
        <w:rPr>
          <w:rFonts w:ascii="Times New Roman" w:hAnsi="Times New Roman" w:cs="Times New Roman"/>
          <w:color w:val="000000" w:themeColor="text1"/>
          <w:sz w:val="24"/>
          <w:szCs w:val="24"/>
          <w:shd w:val="clear" w:color="auto" w:fill="FDFDFD"/>
        </w:rPr>
        <w:t xml:space="preserve">been </w:t>
      </w:r>
      <w:r w:rsidR="002B6E56" w:rsidRPr="007A78D8">
        <w:rPr>
          <w:rFonts w:ascii="Times New Roman" w:hAnsi="Times New Roman" w:cs="Times New Roman"/>
          <w:color w:val="000000" w:themeColor="text1"/>
          <w:sz w:val="24"/>
          <w:szCs w:val="24"/>
          <w:shd w:val="clear" w:color="auto" w:fill="FDFDFD"/>
        </w:rPr>
        <w:t>much</w:t>
      </w:r>
      <w:r w:rsidR="005B54FA" w:rsidRPr="007A78D8">
        <w:rPr>
          <w:rFonts w:ascii="Times New Roman" w:hAnsi="Times New Roman" w:cs="Times New Roman"/>
          <w:color w:val="000000" w:themeColor="text1"/>
          <w:sz w:val="24"/>
          <w:szCs w:val="24"/>
          <w:shd w:val="clear" w:color="auto" w:fill="FDFDFD"/>
        </w:rPr>
        <w:t xml:space="preserve"> academic research on this yet.</w:t>
      </w:r>
      <w:r w:rsidR="005B54FA" w:rsidRPr="007A78D8">
        <w:rPr>
          <w:rStyle w:val="a5"/>
          <w:rFonts w:ascii="Times New Roman" w:hAnsi="Times New Roman" w:cs="Times New Roman"/>
          <w:color w:val="000000" w:themeColor="text1"/>
          <w:sz w:val="24"/>
          <w:szCs w:val="24"/>
          <w:shd w:val="clear" w:color="auto" w:fill="FDFDFD"/>
        </w:rPr>
        <w:footnoteReference w:id="2"/>
      </w:r>
      <w:r w:rsidR="005B54FA" w:rsidRPr="007A78D8">
        <w:rPr>
          <w:rFonts w:ascii="Times New Roman" w:hAnsi="Times New Roman" w:cs="Times New Roman"/>
          <w:color w:val="000000" w:themeColor="text1"/>
          <w:sz w:val="24"/>
          <w:szCs w:val="24"/>
          <w:shd w:val="clear" w:color="auto" w:fill="FDFDFD"/>
        </w:rPr>
        <w:t xml:space="preserve"> </w:t>
      </w:r>
      <w:r w:rsidR="002D1CA9" w:rsidRPr="007A78D8">
        <w:rPr>
          <w:rFonts w:ascii="Times New Roman" w:hAnsi="Times New Roman" w:cs="Times New Roman"/>
          <w:color w:val="000000" w:themeColor="text1"/>
          <w:sz w:val="24"/>
          <w:szCs w:val="24"/>
          <w:shd w:val="clear" w:color="auto" w:fill="FDFDFD"/>
        </w:rPr>
        <w:t>Compared to heritage tourism</w:t>
      </w:r>
      <w:r w:rsidR="00EB247D" w:rsidRPr="007A78D8">
        <w:rPr>
          <w:rFonts w:ascii="Times New Roman" w:hAnsi="Times New Roman" w:cs="Times New Roman"/>
          <w:color w:val="000000" w:themeColor="text1"/>
          <w:sz w:val="24"/>
          <w:szCs w:val="24"/>
          <w:shd w:val="clear" w:color="auto" w:fill="FDFDFD"/>
        </w:rPr>
        <w:t xml:space="preserve"> </w:t>
      </w:r>
      <w:r>
        <w:rPr>
          <w:rFonts w:ascii="Times New Roman" w:hAnsi="Times New Roman" w:cs="Times New Roman"/>
          <w:color w:val="000000" w:themeColor="text1"/>
          <w:sz w:val="24"/>
          <w:szCs w:val="24"/>
          <w:shd w:val="clear" w:color="auto" w:fill="FDFDFD"/>
        </w:rPr>
        <w:t>research</w:t>
      </w:r>
      <w:r w:rsidR="002D1CA9" w:rsidRPr="007A78D8">
        <w:rPr>
          <w:rFonts w:ascii="Times New Roman" w:hAnsi="Times New Roman" w:cs="Times New Roman"/>
          <w:color w:val="000000" w:themeColor="text1"/>
          <w:sz w:val="24"/>
          <w:szCs w:val="24"/>
          <w:shd w:val="clear" w:color="auto" w:fill="FDFDFD"/>
        </w:rPr>
        <w:t>, the discussion o</w:t>
      </w:r>
      <w:r>
        <w:rPr>
          <w:rFonts w:ascii="Times New Roman" w:hAnsi="Times New Roman" w:cs="Times New Roman"/>
          <w:color w:val="000000" w:themeColor="text1"/>
          <w:sz w:val="24"/>
          <w:szCs w:val="24"/>
          <w:shd w:val="clear" w:color="auto" w:fill="FDFDFD"/>
        </w:rPr>
        <w:t>f</w:t>
      </w:r>
      <w:r w:rsidR="002D1CA9" w:rsidRPr="007A78D8">
        <w:rPr>
          <w:rFonts w:ascii="Times New Roman" w:hAnsi="Times New Roman" w:cs="Times New Roman"/>
          <w:color w:val="000000" w:themeColor="text1"/>
          <w:sz w:val="24"/>
          <w:szCs w:val="24"/>
          <w:shd w:val="clear" w:color="auto" w:fill="FDFDFD"/>
        </w:rPr>
        <w:t xml:space="preserve"> more fundamental methods of </w:t>
      </w:r>
      <w:r w:rsidR="0061105A" w:rsidRPr="007A78D8">
        <w:rPr>
          <w:rFonts w:ascii="Times New Roman" w:hAnsi="Times New Roman" w:cs="Times New Roman"/>
          <w:color w:val="000000" w:themeColor="text1"/>
          <w:sz w:val="24"/>
          <w:szCs w:val="24"/>
          <w:shd w:val="clear" w:color="auto" w:fill="FDFDFD"/>
        </w:rPr>
        <w:t>h</w:t>
      </w:r>
      <w:r w:rsidR="002D1CA9" w:rsidRPr="007A78D8">
        <w:rPr>
          <w:rFonts w:ascii="Times New Roman" w:hAnsi="Times New Roman" w:cs="Times New Roman"/>
          <w:color w:val="000000" w:themeColor="text1"/>
          <w:sz w:val="24"/>
          <w:szCs w:val="24"/>
          <w:shd w:val="clear" w:color="auto" w:fill="FDFDFD"/>
        </w:rPr>
        <w:t>eritage</w:t>
      </w:r>
      <w:r w:rsidR="0061105A" w:rsidRPr="007A78D8">
        <w:rPr>
          <w:rFonts w:ascii="Times New Roman" w:hAnsi="Times New Roman" w:cs="Times New Roman"/>
          <w:color w:val="000000" w:themeColor="text1"/>
          <w:sz w:val="24"/>
          <w:szCs w:val="24"/>
          <w:shd w:val="clear" w:color="auto" w:fill="FDFDFD"/>
        </w:rPr>
        <w:t xml:space="preserve"> uses</w:t>
      </w:r>
      <w:r w:rsidR="002D1CA9" w:rsidRPr="007A78D8">
        <w:rPr>
          <w:rFonts w:ascii="Times New Roman" w:hAnsi="Times New Roman" w:cs="Times New Roman"/>
          <w:color w:val="000000" w:themeColor="text1"/>
          <w:sz w:val="24"/>
          <w:szCs w:val="24"/>
          <w:shd w:val="clear" w:color="auto" w:fill="FDFDFD"/>
        </w:rPr>
        <w:t>, which include</w:t>
      </w:r>
      <w:r>
        <w:rPr>
          <w:rFonts w:ascii="Times New Roman" w:hAnsi="Times New Roman" w:cs="Times New Roman"/>
          <w:color w:val="000000" w:themeColor="text1"/>
          <w:sz w:val="24"/>
          <w:szCs w:val="24"/>
          <w:shd w:val="clear" w:color="auto" w:fill="FDFDFD"/>
        </w:rPr>
        <w:t xml:space="preserve"> </w:t>
      </w:r>
      <w:r w:rsidR="002D1CA9" w:rsidRPr="007A78D8">
        <w:rPr>
          <w:rFonts w:ascii="Times New Roman" w:hAnsi="Times New Roman" w:cs="Times New Roman"/>
          <w:color w:val="000000" w:themeColor="text1"/>
          <w:sz w:val="24"/>
          <w:szCs w:val="24"/>
          <w:shd w:val="clear" w:color="auto" w:fill="FDFDFD"/>
        </w:rPr>
        <w:t xml:space="preserve">education, enjoyment, and well-being, </w:t>
      </w:r>
      <w:r w:rsidR="00EB247D" w:rsidRPr="007A78D8">
        <w:rPr>
          <w:rFonts w:ascii="Times New Roman" w:hAnsi="Times New Roman" w:cs="Times New Roman"/>
          <w:color w:val="000000" w:themeColor="text1"/>
          <w:sz w:val="24"/>
          <w:szCs w:val="24"/>
          <w:shd w:val="clear" w:color="auto" w:fill="FDFDFD"/>
        </w:rPr>
        <w:t>ha</w:t>
      </w:r>
      <w:r>
        <w:rPr>
          <w:rFonts w:ascii="Times New Roman" w:hAnsi="Times New Roman" w:cs="Times New Roman"/>
          <w:color w:val="000000" w:themeColor="text1"/>
          <w:sz w:val="24"/>
          <w:szCs w:val="24"/>
          <w:shd w:val="clear" w:color="auto" w:fill="FDFDFD"/>
        </w:rPr>
        <w:t>ve</w:t>
      </w:r>
      <w:r w:rsidR="002D1CA9" w:rsidRPr="007A78D8">
        <w:rPr>
          <w:rFonts w:ascii="Times New Roman" w:hAnsi="Times New Roman" w:cs="Times New Roman"/>
          <w:color w:val="000000" w:themeColor="text1"/>
          <w:sz w:val="24"/>
          <w:szCs w:val="24"/>
          <w:shd w:val="clear" w:color="auto" w:fill="FDFDFD"/>
        </w:rPr>
        <w:t xml:space="preserve"> not</w:t>
      </w:r>
      <w:r w:rsidR="00EB247D" w:rsidRPr="007A78D8">
        <w:rPr>
          <w:rFonts w:ascii="Times New Roman" w:hAnsi="Times New Roman" w:cs="Times New Roman"/>
          <w:color w:val="000000" w:themeColor="text1"/>
          <w:sz w:val="24"/>
          <w:szCs w:val="24"/>
          <w:shd w:val="clear" w:color="auto" w:fill="FDFDFD"/>
        </w:rPr>
        <w:t xml:space="preserve"> been</w:t>
      </w:r>
      <w:r w:rsidR="002D1CA9" w:rsidRPr="007A78D8">
        <w:rPr>
          <w:rFonts w:ascii="Times New Roman" w:hAnsi="Times New Roman" w:cs="Times New Roman"/>
          <w:color w:val="000000" w:themeColor="text1"/>
          <w:sz w:val="24"/>
          <w:szCs w:val="24"/>
          <w:shd w:val="clear" w:color="auto" w:fill="FDFDFD"/>
        </w:rPr>
        <w:t xml:space="preserve"> </w:t>
      </w:r>
      <w:r>
        <w:rPr>
          <w:rFonts w:ascii="Times New Roman" w:hAnsi="Times New Roman" w:cs="Times New Roman"/>
          <w:color w:val="000000" w:themeColor="text1"/>
          <w:sz w:val="24"/>
          <w:szCs w:val="24"/>
          <w:shd w:val="clear" w:color="auto" w:fill="FDFDFD"/>
        </w:rPr>
        <w:t xml:space="preserve">an </w:t>
      </w:r>
      <w:r w:rsidR="002D1CA9" w:rsidRPr="007A78D8">
        <w:rPr>
          <w:rFonts w:ascii="Times New Roman" w:hAnsi="Times New Roman" w:cs="Times New Roman"/>
          <w:color w:val="000000" w:themeColor="text1"/>
          <w:sz w:val="24"/>
          <w:szCs w:val="24"/>
          <w:shd w:val="clear" w:color="auto" w:fill="FDFDFD"/>
        </w:rPr>
        <w:t>active</w:t>
      </w:r>
      <w:r>
        <w:rPr>
          <w:rFonts w:ascii="Times New Roman" w:hAnsi="Times New Roman" w:cs="Times New Roman"/>
          <w:color w:val="000000" w:themeColor="text1"/>
          <w:sz w:val="24"/>
          <w:szCs w:val="24"/>
          <w:shd w:val="clear" w:color="auto" w:fill="FDFDFD"/>
        </w:rPr>
        <w:t xml:space="preserve"> area of study</w:t>
      </w:r>
      <w:r w:rsidR="002D1CA9" w:rsidRPr="007A78D8">
        <w:rPr>
          <w:rFonts w:ascii="Times New Roman" w:hAnsi="Times New Roman" w:cs="Times New Roman"/>
          <w:color w:val="000000" w:themeColor="text1"/>
          <w:sz w:val="24"/>
          <w:szCs w:val="24"/>
          <w:shd w:val="clear" w:color="auto" w:fill="FDFDFD"/>
        </w:rPr>
        <w:t>.</w:t>
      </w:r>
      <w:r w:rsidR="002D1CA9" w:rsidRPr="007A78D8">
        <w:rPr>
          <w:rFonts w:ascii="Times New Roman" w:hAnsi="Times New Roman" w:cs="Times New Roman"/>
          <w:color w:val="1F497D" w:themeColor="text2"/>
          <w:sz w:val="24"/>
          <w:szCs w:val="24"/>
          <w:shd w:val="clear" w:color="auto" w:fill="FDFDFD"/>
        </w:rPr>
        <w:t xml:space="preserve"> </w:t>
      </w:r>
      <w:r w:rsidR="002B6E56" w:rsidRPr="007A78D8">
        <w:rPr>
          <w:rFonts w:ascii="Times New Roman" w:hAnsi="Times New Roman" w:cs="Times New Roman"/>
          <w:color w:val="000000" w:themeColor="text1"/>
          <w:sz w:val="24"/>
          <w:szCs w:val="24"/>
          <w:shd w:val="clear" w:color="auto" w:fill="FDFDFD"/>
        </w:rPr>
        <w:t xml:space="preserve">Nevertheless, </w:t>
      </w:r>
      <w:r w:rsidR="000B4196">
        <w:rPr>
          <w:rFonts w:ascii="Times New Roman" w:hAnsi="Times New Roman" w:cs="Times New Roman"/>
          <w:color w:val="000000" w:themeColor="text1"/>
          <w:sz w:val="24"/>
          <w:szCs w:val="24"/>
          <w:shd w:val="clear" w:color="auto" w:fill="FDFDFD"/>
        </w:rPr>
        <w:t>Clark</w:t>
      </w:r>
      <w:r w:rsidR="002B6E56" w:rsidRPr="007A78D8">
        <w:rPr>
          <w:rFonts w:ascii="Times New Roman" w:hAnsi="Times New Roman" w:cs="Times New Roman"/>
          <w:color w:val="000000" w:themeColor="text1"/>
          <w:sz w:val="24"/>
          <w:szCs w:val="24"/>
          <w:shd w:val="clear" w:color="auto" w:fill="FDFDFD"/>
        </w:rPr>
        <w:t xml:space="preserve"> </w:t>
      </w:r>
      <w:r w:rsidR="0061105A" w:rsidRPr="007A78D8">
        <w:rPr>
          <w:rFonts w:ascii="Times New Roman" w:hAnsi="Times New Roman" w:cs="Times New Roman"/>
          <w:color w:val="000000" w:themeColor="text1"/>
          <w:sz w:val="24"/>
          <w:szCs w:val="24"/>
          <w:shd w:val="clear" w:color="auto" w:fill="FDFDFD"/>
        </w:rPr>
        <w:t xml:space="preserve">has </w:t>
      </w:r>
      <w:r w:rsidR="002B6E56" w:rsidRPr="007A78D8">
        <w:rPr>
          <w:rFonts w:ascii="Times New Roman" w:hAnsi="Times New Roman" w:cs="Times New Roman"/>
          <w:color w:val="000000" w:themeColor="text1"/>
          <w:sz w:val="24"/>
          <w:szCs w:val="24"/>
          <w:shd w:val="clear" w:color="auto" w:fill="FDFDFD"/>
        </w:rPr>
        <w:t>argued that the</w:t>
      </w:r>
      <w:r w:rsidR="0061105A" w:rsidRPr="007A78D8">
        <w:rPr>
          <w:rFonts w:ascii="Times New Roman" w:hAnsi="Times New Roman" w:cs="Times New Roman"/>
          <w:color w:val="000000" w:themeColor="text1"/>
          <w:sz w:val="24"/>
          <w:szCs w:val="24"/>
          <w:shd w:val="clear" w:color="auto" w:fill="FDFDFD"/>
        </w:rPr>
        <w:t xml:space="preserve"> heritage</w:t>
      </w:r>
      <w:r w:rsidR="002B6E56" w:rsidRPr="007A78D8">
        <w:rPr>
          <w:rFonts w:ascii="Times New Roman" w:hAnsi="Times New Roman" w:cs="Times New Roman"/>
          <w:color w:val="000000" w:themeColor="text1"/>
          <w:sz w:val="24"/>
          <w:szCs w:val="24"/>
          <w:shd w:val="clear" w:color="auto" w:fill="FDFDFD"/>
        </w:rPr>
        <w:t xml:space="preserve"> projec</w:t>
      </w:r>
      <w:r>
        <w:rPr>
          <w:rFonts w:ascii="Times New Roman" w:hAnsi="Times New Roman" w:cs="Times New Roman"/>
          <w:color w:val="000000" w:themeColor="text1"/>
          <w:sz w:val="24"/>
          <w:szCs w:val="24"/>
          <w:shd w:val="clear" w:color="auto" w:fill="FDFDFD"/>
        </w:rPr>
        <w:t>t in the UK</w:t>
      </w:r>
      <w:r w:rsidR="002B6E56" w:rsidRPr="007A78D8">
        <w:rPr>
          <w:rFonts w:ascii="Times New Roman" w:hAnsi="Times New Roman" w:cs="Times New Roman"/>
          <w:color w:val="000000" w:themeColor="text1"/>
          <w:sz w:val="24"/>
          <w:szCs w:val="24"/>
          <w:shd w:val="clear" w:color="auto" w:fill="FDFDFD"/>
        </w:rPr>
        <w:t>,</w:t>
      </w:r>
      <w:r w:rsidR="0061105A" w:rsidRPr="007A78D8">
        <w:rPr>
          <w:rFonts w:ascii="Times New Roman" w:hAnsi="Times New Roman" w:cs="Times New Roman"/>
          <w:color w:val="000000" w:themeColor="text1"/>
          <w:sz w:val="24"/>
          <w:szCs w:val="24"/>
          <w:shd w:val="clear" w:color="auto" w:fill="FDFDFD"/>
        </w:rPr>
        <w:t xml:space="preserve"> </w:t>
      </w:r>
      <w:r w:rsidR="002B6E56" w:rsidRPr="007A78D8">
        <w:rPr>
          <w:rFonts w:ascii="Times New Roman" w:hAnsi="Times New Roman" w:cs="Times New Roman"/>
          <w:color w:val="000000" w:themeColor="text1"/>
          <w:sz w:val="24"/>
          <w:szCs w:val="24"/>
          <w:shd w:val="clear" w:color="auto" w:fill="FDFDFD"/>
        </w:rPr>
        <w:t xml:space="preserve">nationally supported </w:t>
      </w:r>
      <w:r w:rsidR="0061105A" w:rsidRPr="007A78D8">
        <w:rPr>
          <w:rFonts w:ascii="Times New Roman" w:hAnsi="Times New Roman" w:cs="Times New Roman"/>
          <w:color w:val="000000" w:themeColor="text1"/>
          <w:sz w:val="24"/>
          <w:szCs w:val="24"/>
          <w:shd w:val="clear" w:color="auto" w:fill="FDFDFD"/>
        </w:rPr>
        <w:t xml:space="preserve">by </w:t>
      </w:r>
      <w:r>
        <w:rPr>
          <w:rFonts w:ascii="Times New Roman" w:hAnsi="Times New Roman" w:cs="Times New Roman"/>
          <w:color w:val="000000" w:themeColor="text1"/>
          <w:sz w:val="24"/>
          <w:szCs w:val="24"/>
          <w:shd w:val="clear" w:color="auto" w:fill="FDFDFD"/>
        </w:rPr>
        <w:t xml:space="preserve">the </w:t>
      </w:r>
      <w:r w:rsidR="0061105A" w:rsidRPr="007A78D8">
        <w:rPr>
          <w:rFonts w:ascii="Times New Roman" w:hAnsi="Times New Roman" w:cs="Times New Roman"/>
          <w:color w:val="000000" w:themeColor="text1"/>
          <w:sz w:val="24"/>
          <w:szCs w:val="24"/>
          <w:shd w:val="clear" w:color="auto" w:fill="FDFDFD"/>
        </w:rPr>
        <w:t>Heritage Lottery Fund</w:t>
      </w:r>
      <w:r>
        <w:rPr>
          <w:rFonts w:ascii="Times New Roman" w:hAnsi="Times New Roman" w:cs="Times New Roman"/>
          <w:color w:val="000000" w:themeColor="text1"/>
          <w:sz w:val="24"/>
          <w:szCs w:val="24"/>
          <w:shd w:val="clear" w:color="auto" w:fill="FDFDFD"/>
        </w:rPr>
        <w:t xml:space="preserve"> </w:t>
      </w:r>
      <w:r w:rsidR="007107E6">
        <w:rPr>
          <w:rFonts w:ascii="Times New Roman" w:hAnsi="Times New Roman" w:cs="Times New Roman"/>
          <w:color w:val="000000" w:themeColor="text1"/>
          <w:sz w:val="24"/>
          <w:szCs w:val="24"/>
          <w:shd w:val="clear" w:color="auto" w:fill="FDFDFD"/>
        </w:rPr>
        <w:t>(HLF)</w:t>
      </w:r>
      <w:r w:rsidR="002B6E56" w:rsidRPr="007A78D8">
        <w:rPr>
          <w:rFonts w:ascii="Times New Roman" w:hAnsi="Times New Roman" w:cs="Times New Roman"/>
          <w:color w:val="000000" w:themeColor="text1"/>
          <w:sz w:val="24"/>
          <w:szCs w:val="24"/>
          <w:shd w:val="clear" w:color="auto" w:fill="FDFDFD"/>
        </w:rPr>
        <w:t xml:space="preserve">, has the advantage of broadening the </w:t>
      </w:r>
      <w:r w:rsidR="0061105A" w:rsidRPr="007A78D8">
        <w:rPr>
          <w:rFonts w:ascii="Times New Roman" w:hAnsi="Times New Roman" w:cs="Times New Roman"/>
          <w:color w:val="000000" w:themeColor="text1"/>
          <w:sz w:val="24"/>
          <w:szCs w:val="24"/>
          <w:shd w:val="clear" w:color="auto" w:fill="FDFDFD"/>
        </w:rPr>
        <w:t>concept</w:t>
      </w:r>
      <w:r w:rsidR="002B6E56" w:rsidRPr="007A78D8">
        <w:rPr>
          <w:rFonts w:ascii="Times New Roman" w:hAnsi="Times New Roman" w:cs="Times New Roman"/>
          <w:color w:val="000000" w:themeColor="text1"/>
          <w:sz w:val="24"/>
          <w:szCs w:val="24"/>
          <w:shd w:val="clear" w:color="auto" w:fill="FDFDFD"/>
        </w:rPr>
        <w:t xml:space="preserve"> of heritage and bringing ordinary peopl</w:t>
      </w:r>
      <w:r w:rsidR="0061105A" w:rsidRPr="007A78D8">
        <w:rPr>
          <w:rFonts w:ascii="Times New Roman" w:hAnsi="Times New Roman" w:cs="Times New Roman"/>
          <w:color w:val="000000" w:themeColor="text1"/>
          <w:sz w:val="24"/>
          <w:szCs w:val="24"/>
          <w:shd w:val="clear" w:color="auto" w:fill="FDFDFD"/>
        </w:rPr>
        <w:t xml:space="preserve">e </w:t>
      </w:r>
      <w:r w:rsidR="002B6E56" w:rsidRPr="007A78D8">
        <w:rPr>
          <w:rFonts w:ascii="Times New Roman" w:hAnsi="Times New Roman" w:cs="Times New Roman"/>
          <w:color w:val="000000" w:themeColor="text1"/>
          <w:sz w:val="24"/>
          <w:szCs w:val="24"/>
          <w:shd w:val="clear" w:color="auto" w:fill="FDFDFD"/>
        </w:rPr>
        <w:t>into the heritage field.</w:t>
      </w:r>
      <w:r w:rsidR="0061105A" w:rsidRPr="007A78D8">
        <w:rPr>
          <w:rStyle w:val="a5"/>
          <w:rFonts w:ascii="Times New Roman" w:hAnsi="Times New Roman" w:cs="Times New Roman"/>
          <w:color w:val="000000" w:themeColor="text1"/>
          <w:sz w:val="24"/>
          <w:szCs w:val="24"/>
          <w:shd w:val="clear" w:color="auto" w:fill="FDFDFD"/>
        </w:rPr>
        <w:footnoteReference w:id="3"/>
      </w:r>
      <w:r w:rsidR="002B6E56" w:rsidRPr="007A78D8">
        <w:rPr>
          <w:rFonts w:ascii="Times New Roman" w:hAnsi="Times New Roman" w:cs="Times New Roman"/>
          <w:color w:val="FF0000"/>
          <w:sz w:val="24"/>
          <w:szCs w:val="24"/>
          <w:shd w:val="clear" w:color="auto" w:fill="FDFDFD"/>
        </w:rPr>
        <w:t xml:space="preserve"> </w:t>
      </w:r>
      <w:r w:rsidR="00655F73" w:rsidRPr="007A78D8">
        <w:rPr>
          <w:rFonts w:ascii="Times New Roman" w:hAnsi="Times New Roman" w:cs="Times New Roman"/>
          <w:color w:val="000000" w:themeColor="text1"/>
          <w:sz w:val="24"/>
          <w:szCs w:val="24"/>
          <w:shd w:val="clear" w:color="auto" w:fill="FDFDFD"/>
        </w:rPr>
        <w:t>Barile</w:t>
      </w:r>
      <w:r w:rsidR="002B6E56" w:rsidRPr="007A78D8">
        <w:rPr>
          <w:rFonts w:ascii="Times New Roman" w:hAnsi="Times New Roman" w:cs="Times New Roman"/>
          <w:color w:val="000000" w:themeColor="text1"/>
          <w:sz w:val="24"/>
          <w:szCs w:val="24"/>
          <w:shd w:val="clear" w:color="auto" w:fill="FDFDFD"/>
        </w:rPr>
        <w:t xml:space="preserve"> and</w:t>
      </w:r>
      <w:r w:rsidR="00655F73" w:rsidRPr="007A78D8">
        <w:rPr>
          <w:rFonts w:ascii="Times New Roman" w:hAnsi="Times New Roman" w:cs="Times New Roman"/>
          <w:color w:val="000000" w:themeColor="text1"/>
          <w:sz w:val="24"/>
          <w:szCs w:val="24"/>
          <w:shd w:val="clear" w:color="auto" w:fill="FDFDFD"/>
        </w:rPr>
        <w:t xml:space="preserve"> Saviano</w:t>
      </w:r>
      <w:r w:rsidR="002B6E56" w:rsidRPr="007A78D8">
        <w:rPr>
          <w:rFonts w:ascii="Times New Roman" w:hAnsi="Times New Roman" w:cs="Times New Roman"/>
          <w:color w:val="000000" w:themeColor="text1"/>
          <w:sz w:val="24"/>
          <w:szCs w:val="24"/>
          <w:shd w:val="clear" w:color="auto" w:fill="FDFDFD"/>
        </w:rPr>
        <w:t xml:space="preserve"> </w:t>
      </w:r>
      <w:r w:rsidR="00655F73" w:rsidRPr="007A78D8">
        <w:rPr>
          <w:rFonts w:ascii="Times New Roman" w:hAnsi="Times New Roman" w:cs="Times New Roman"/>
          <w:color w:val="000000" w:themeColor="text1"/>
          <w:sz w:val="24"/>
          <w:szCs w:val="24"/>
          <w:shd w:val="clear" w:color="auto" w:fill="FDFDFD"/>
        </w:rPr>
        <w:t xml:space="preserve">have </w:t>
      </w:r>
      <w:r w:rsidR="002B6E56" w:rsidRPr="007A78D8">
        <w:rPr>
          <w:rFonts w:ascii="Times New Roman" w:hAnsi="Times New Roman" w:cs="Times New Roman"/>
          <w:color w:val="000000" w:themeColor="text1"/>
          <w:sz w:val="24"/>
          <w:szCs w:val="24"/>
          <w:shd w:val="clear" w:color="auto" w:fill="FDFDFD"/>
        </w:rPr>
        <w:t xml:space="preserve">also stressed the need </w:t>
      </w:r>
      <w:r w:rsidR="00291EDC" w:rsidRPr="007A78D8">
        <w:rPr>
          <w:rFonts w:ascii="Times New Roman" w:hAnsi="Times New Roman" w:cs="Times New Roman"/>
          <w:color w:val="000000"/>
          <w:sz w:val="24"/>
          <w:szCs w:val="24"/>
          <w:shd w:val="clear" w:color="auto" w:fill="FDFDFD"/>
        </w:rPr>
        <w:t>for a change to governance in a way that considers enhancement an</w:t>
      </w:r>
      <w:r>
        <w:rPr>
          <w:rFonts w:ascii="Times New Roman" w:hAnsi="Times New Roman" w:cs="Times New Roman"/>
          <w:color w:val="000000"/>
          <w:sz w:val="24"/>
          <w:szCs w:val="24"/>
          <w:shd w:val="clear" w:color="auto" w:fill="FDFDFD"/>
        </w:rPr>
        <w:t xml:space="preserve">d </w:t>
      </w:r>
      <w:r w:rsidR="00291EDC" w:rsidRPr="007A78D8">
        <w:rPr>
          <w:rFonts w:ascii="Times New Roman" w:hAnsi="Times New Roman" w:cs="Times New Roman"/>
          <w:color w:val="000000"/>
          <w:sz w:val="24"/>
          <w:szCs w:val="24"/>
          <w:shd w:val="clear" w:color="auto" w:fill="FDFDFD"/>
        </w:rPr>
        <w:t>sustainability of heritage values from a dominant perspective that focuse</w:t>
      </w:r>
      <w:r>
        <w:rPr>
          <w:rFonts w:ascii="Times New Roman" w:hAnsi="Times New Roman" w:cs="Times New Roman"/>
          <w:color w:val="000000"/>
          <w:sz w:val="24"/>
          <w:szCs w:val="24"/>
          <w:shd w:val="clear" w:color="auto" w:fill="FDFDFD"/>
        </w:rPr>
        <w:t>s</w:t>
      </w:r>
      <w:r w:rsidR="00291EDC" w:rsidRPr="007A78D8">
        <w:rPr>
          <w:rFonts w:ascii="Times New Roman" w:hAnsi="Times New Roman" w:cs="Times New Roman"/>
          <w:color w:val="000000"/>
          <w:sz w:val="24"/>
          <w:szCs w:val="24"/>
          <w:shd w:val="clear" w:color="auto" w:fill="FDFDFD"/>
        </w:rPr>
        <w:t xml:space="preserve"> on heritage's </w:t>
      </w:r>
      <w:r w:rsidR="00291EDC" w:rsidRPr="007A78D8">
        <w:rPr>
          <w:rFonts w:ascii="Times New Roman" w:hAnsi="Times New Roman" w:cs="Times New Roman"/>
          <w:color w:val="000000"/>
          <w:sz w:val="24"/>
          <w:szCs w:val="24"/>
          <w:shd w:val="clear" w:color="auto" w:fill="FDFDFD"/>
        </w:rPr>
        <w:lastRenderedPageBreak/>
        <w:t>conservation and protection in relation to Italian cultural heritage management.</w:t>
      </w:r>
      <w:r w:rsidR="00291EDC" w:rsidRPr="007A78D8">
        <w:rPr>
          <w:rStyle w:val="a5"/>
          <w:rFonts w:ascii="Times New Roman" w:hAnsi="Times New Roman" w:cs="Times New Roman"/>
          <w:color w:val="000000"/>
          <w:sz w:val="24"/>
          <w:szCs w:val="24"/>
          <w:shd w:val="clear" w:color="auto" w:fill="FDFDFD"/>
        </w:rPr>
        <w:footnoteReference w:id="4"/>
      </w:r>
    </w:p>
    <w:p w14:paraId="67AE6FA7" w14:textId="77777777" w:rsidR="00A276B5" w:rsidRDefault="007465D5" w:rsidP="007465D5">
      <w:pPr>
        <w:widowControl/>
        <w:wordWrap/>
        <w:autoSpaceDE/>
        <w:autoSpaceDN/>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Therefore, this study aim</w:t>
      </w:r>
      <w:r w:rsidR="00A276B5" w:rsidRPr="007A78D8">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to derive the necessary </w:t>
      </w:r>
      <w:r w:rsidR="00A276B5" w:rsidRPr="007A78D8">
        <w:rPr>
          <w:rFonts w:ascii="Times New Roman" w:hAnsi="Times New Roman" w:cs="Times New Roman"/>
          <w:color w:val="000000"/>
          <w:sz w:val="24"/>
          <w:szCs w:val="24"/>
          <w:shd w:val="clear" w:color="auto" w:fill="FDFDFD"/>
        </w:rPr>
        <w:t>factors</w:t>
      </w:r>
      <w:r w:rsidRPr="007A78D8">
        <w:rPr>
          <w:rFonts w:ascii="Times New Roman" w:hAnsi="Times New Roman" w:cs="Times New Roman"/>
          <w:color w:val="000000"/>
          <w:sz w:val="24"/>
          <w:szCs w:val="24"/>
          <w:shd w:val="clear" w:color="auto" w:fill="FDFDFD"/>
        </w:rPr>
        <w:t xml:space="preserve"> for better governance, focusing on the </w:t>
      </w:r>
      <w:r w:rsidR="001430B6" w:rsidRPr="007A78D8">
        <w:rPr>
          <w:rFonts w:ascii="Times New Roman" w:hAnsi="Times New Roman" w:cs="Times New Roman"/>
          <w:color w:val="000000"/>
          <w:sz w:val="24"/>
          <w:szCs w:val="24"/>
          <w:shd w:val="clear" w:color="auto" w:fill="FDFDFD"/>
        </w:rPr>
        <w:t xml:space="preserve">heritage utilisation </w:t>
      </w:r>
      <w:r w:rsidRPr="007A78D8">
        <w:rPr>
          <w:rFonts w:ascii="Times New Roman" w:hAnsi="Times New Roman" w:cs="Times New Roman"/>
          <w:color w:val="000000"/>
          <w:sz w:val="24"/>
          <w:szCs w:val="24"/>
          <w:shd w:val="clear" w:color="auto" w:fill="FDFDFD"/>
        </w:rPr>
        <w:t>project</w:t>
      </w:r>
      <w:r w:rsidR="001430B6" w:rsidRPr="007A78D8">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in </w:t>
      </w:r>
      <w:r w:rsidR="001430B6" w:rsidRPr="007A78D8">
        <w:rPr>
          <w:rFonts w:ascii="Times New Roman" w:hAnsi="Times New Roman" w:cs="Times New Roman"/>
          <w:color w:val="000000"/>
          <w:sz w:val="24"/>
          <w:szCs w:val="24"/>
          <w:shd w:val="clear" w:color="auto" w:fill="FDFDFD"/>
        </w:rPr>
        <w:t xml:space="preserve">South </w:t>
      </w:r>
      <w:r w:rsidRPr="007A78D8">
        <w:rPr>
          <w:rFonts w:ascii="Times New Roman" w:hAnsi="Times New Roman" w:cs="Times New Roman"/>
          <w:color w:val="000000"/>
          <w:sz w:val="24"/>
          <w:szCs w:val="24"/>
          <w:shd w:val="clear" w:color="auto" w:fill="FDFDFD"/>
        </w:rPr>
        <w:t>Korea. The case</w:t>
      </w:r>
      <w:r w:rsidR="00A276B5" w:rsidRPr="007A78D8">
        <w:rPr>
          <w:rFonts w:ascii="Times New Roman" w:hAnsi="Times New Roman" w:cs="Times New Roman"/>
          <w:color w:val="000000"/>
          <w:sz w:val="24"/>
          <w:szCs w:val="24"/>
          <w:shd w:val="clear" w:color="auto" w:fill="FDFDFD"/>
        </w:rPr>
        <w:t xml:space="preserve">s </w:t>
      </w:r>
      <w:r w:rsidRPr="007A78D8">
        <w:rPr>
          <w:rFonts w:ascii="Times New Roman" w:hAnsi="Times New Roman" w:cs="Times New Roman"/>
          <w:color w:val="000000"/>
          <w:sz w:val="24"/>
          <w:szCs w:val="24"/>
          <w:shd w:val="clear" w:color="auto" w:fill="FDFDFD"/>
        </w:rPr>
        <w:t xml:space="preserve">for analysis </w:t>
      </w:r>
      <w:r w:rsidR="00A276B5" w:rsidRPr="007A78D8">
        <w:rPr>
          <w:rFonts w:ascii="Times New Roman" w:hAnsi="Times New Roman" w:cs="Times New Roman"/>
          <w:color w:val="000000"/>
          <w:sz w:val="24"/>
          <w:szCs w:val="24"/>
          <w:shd w:val="clear" w:color="auto" w:fill="FDFDFD"/>
        </w:rPr>
        <w:t>are</w:t>
      </w:r>
      <w:r w:rsidRPr="007A78D8">
        <w:rPr>
          <w:rFonts w:ascii="Times New Roman" w:hAnsi="Times New Roman" w:cs="Times New Roman"/>
          <w:color w:val="000000"/>
          <w:sz w:val="24"/>
          <w:szCs w:val="24"/>
          <w:shd w:val="clear" w:color="auto" w:fill="FDFDFD"/>
        </w:rPr>
        <w:t xml:space="preserve"> the </w:t>
      </w:r>
      <w:r w:rsidR="00A276B5" w:rsidRPr="007A78D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Heritage Night project in </w:t>
      </w:r>
      <w:proofErr w:type="spellStart"/>
      <w:r w:rsidRPr="007A78D8">
        <w:rPr>
          <w:rFonts w:ascii="Times New Roman" w:hAnsi="Times New Roman" w:cs="Times New Roman"/>
          <w:color w:val="000000"/>
          <w:sz w:val="24"/>
          <w:szCs w:val="24"/>
          <w:shd w:val="clear" w:color="auto" w:fill="FDFDFD"/>
        </w:rPr>
        <w:t>Seongbuk</w:t>
      </w:r>
      <w:proofErr w:type="spellEnd"/>
      <w:r w:rsidR="00A276B5" w:rsidRPr="007A78D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and</w:t>
      </w:r>
      <w:r w:rsidR="00926174">
        <w:rPr>
          <w:rFonts w:ascii="Times New Roman" w:hAnsi="Times New Roman" w:cs="Times New Roman"/>
          <w:color w:val="000000"/>
          <w:sz w:val="24"/>
          <w:szCs w:val="24"/>
          <w:shd w:val="clear" w:color="auto" w:fill="FDFDFD"/>
        </w:rPr>
        <w:t xml:space="preserve"> the</w:t>
      </w:r>
      <w:r w:rsidRPr="007A78D8">
        <w:rPr>
          <w:rFonts w:ascii="Times New Roman" w:hAnsi="Times New Roman" w:cs="Times New Roman"/>
          <w:color w:val="000000"/>
          <w:sz w:val="24"/>
          <w:szCs w:val="24"/>
          <w:shd w:val="clear" w:color="auto" w:fill="FDFDFD"/>
        </w:rPr>
        <w:t xml:space="preserve"> </w:t>
      </w:r>
      <w:r w:rsidR="00A276B5" w:rsidRPr="007A78D8">
        <w:rPr>
          <w:rFonts w:ascii="Times New Roman" w:hAnsi="Times New Roman" w:cs="Times New Roman"/>
          <w:color w:val="000000"/>
          <w:sz w:val="24"/>
          <w:szCs w:val="24"/>
          <w:shd w:val="clear" w:color="auto" w:fill="FDFDFD"/>
        </w:rPr>
        <w:t>‘</w:t>
      </w:r>
      <w:proofErr w:type="spellStart"/>
      <w:r w:rsidRPr="007A78D8">
        <w:rPr>
          <w:rFonts w:ascii="Times New Roman" w:hAnsi="Times New Roman" w:cs="Times New Roman"/>
          <w:color w:val="000000"/>
          <w:sz w:val="24"/>
          <w:szCs w:val="24"/>
          <w:shd w:val="clear" w:color="auto" w:fill="FDFDFD"/>
        </w:rPr>
        <w:t>Wolbong</w:t>
      </w:r>
      <w:proofErr w:type="spellEnd"/>
      <w:r w:rsidR="00A276B5" w:rsidRPr="007A78D8">
        <w:rPr>
          <w:rFonts w:ascii="Times New Roman" w:hAnsi="Times New Roman" w:cs="Times New Roman"/>
          <w:color w:val="000000"/>
          <w:sz w:val="24"/>
          <w:szCs w:val="24"/>
          <w:shd w:val="clear" w:color="auto" w:fill="FDFDFD"/>
        </w:rPr>
        <w:t xml:space="preserve"> </w:t>
      </w:r>
      <w:proofErr w:type="spellStart"/>
      <w:r w:rsidR="00A276B5" w:rsidRPr="007A78D8">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eowon</w:t>
      </w:r>
      <w:proofErr w:type="spellEnd"/>
      <w:r w:rsidR="00926174">
        <w:rPr>
          <w:rFonts w:ascii="Times New Roman" w:hAnsi="Times New Roman" w:cs="Times New Roman"/>
          <w:color w:val="000000"/>
          <w:sz w:val="24"/>
          <w:szCs w:val="24"/>
          <w:shd w:val="clear" w:color="auto" w:fill="FDFDFD"/>
        </w:rPr>
        <w:t xml:space="preserve"> </w:t>
      </w:r>
      <w:r w:rsidR="00621496">
        <w:rPr>
          <w:rFonts w:ascii="Times New Roman" w:hAnsi="Times New Roman" w:cs="Times New Roman"/>
          <w:color w:val="000000"/>
          <w:sz w:val="24"/>
          <w:szCs w:val="24"/>
          <w:shd w:val="clear" w:color="auto" w:fill="FDFDFD"/>
        </w:rPr>
        <w:t>(Confucian Academy) Heritage</w:t>
      </w:r>
      <w:r w:rsidRPr="007A78D8">
        <w:rPr>
          <w:rFonts w:ascii="Times New Roman" w:hAnsi="Times New Roman" w:cs="Times New Roman"/>
          <w:color w:val="000000"/>
          <w:sz w:val="24"/>
          <w:szCs w:val="24"/>
          <w:shd w:val="clear" w:color="auto" w:fill="FDFDFD"/>
        </w:rPr>
        <w:t xml:space="preserve"> Project</w:t>
      </w:r>
      <w:r w:rsidR="00A276B5" w:rsidRPr="007A78D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These projects have been going on for more than three years, and are characteri</w:t>
      </w:r>
      <w:r w:rsidR="00EB247D" w:rsidRPr="007A78D8">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ed by the fact that several participants, especially local governments, civic groups, villagers and owners, have been building and operating governance together. </w:t>
      </w:r>
      <w:r w:rsidR="00A276B5" w:rsidRPr="007A78D8">
        <w:rPr>
          <w:rFonts w:ascii="Times New Roman" w:hAnsi="Times New Roman" w:cs="Times New Roman"/>
          <w:color w:val="000000"/>
          <w:sz w:val="24"/>
          <w:szCs w:val="24"/>
          <w:shd w:val="clear" w:color="auto" w:fill="FDFDFD"/>
        </w:rPr>
        <w:t>As a result</w:t>
      </w:r>
      <w:r w:rsidRPr="007A78D8">
        <w:rPr>
          <w:rFonts w:ascii="Times New Roman" w:hAnsi="Times New Roman" w:cs="Times New Roman"/>
          <w:color w:val="000000"/>
          <w:sz w:val="24"/>
          <w:szCs w:val="24"/>
          <w:shd w:val="clear" w:color="auto" w:fill="FDFDFD"/>
        </w:rPr>
        <w:t xml:space="preserve">, this </w:t>
      </w:r>
      <w:r w:rsidR="00A276B5" w:rsidRPr="007A78D8">
        <w:rPr>
          <w:rFonts w:ascii="Times New Roman" w:hAnsi="Times New Roman" w:cs="Times New Roman"/>
          <w:color w:val="000000"/>
          <w:sz w:val="24"/>
          <w:szCs w:val="24"/>
          <w:shd w:val="clear" w:color="auto" w:fill="FDFDFD"/>
        </w:rPr>
        <w:t>paper</w:t>
      </w:r>
      <w:r w:rsidRPr="007A78D8">
        <w:rPr>
          <w:rFonts w:ascii="Times New Roman" w:hAnsi="Times New Roman" w:cs="Times New Roman"/>
          <w:color w:val="000000"/>
          <w:sz w:val="24"/>
          <w:szCs w:val="24"/>
          <w:shd w:val="clear" w:color="auto" w:fill="FDFDFD"/>
        </w:rPr>
        <w:t xml:space="preserve"> </w:t>
      </w:r>
      <w:r w:rsidR="00A276B5" w:rsidRPr="007A78D8">
        <w:rPr>
          <w:rFonts w:ascii="Times New Roman" w:hAnsi="Times New Roman" w:cs="Times New Roman"/>
          <w:color w:val="000000"/>
          <w:sz w:val="24"/>
          <w:szCs w:val="24"/>
          <w:shd w:val="clear" w:color="auto" w:fill="FDFDFD"/>
        </w:rPr>
        <w:t xml:space="preserve">seeks to draw </w:t>
      </w:r>
      <w:r w:rsidR="00926174">
        <w:rPr>
          <w:rFonts w:ascii="Times New Roman" w:hAnsi="Times New Roman" w:cs="Times New Roman"/>
          <w:color w:val="000000"/>
          <w:sz w:val="24"/>
          <w:szCs w:val="24"/>
          <w:shd w:val="clear" w:color="auto" w:fill="FDFDFD"/>
        </w:rPr>
        <w:t xml:space="preserve">meaningful </w:t>
      </w:r>
      <w:r w:rsidR="00A276B5" w:rsidRPr="007A78D8">
        <w:rPr>
          <w:rFonts w:ascii="Times New Roman" w:hAnsi="Times New Roman" w:cs="Times New Roman"/>
          <w:color w:val="000000"/>
          <w:sz w:val="24"/>
          <w:szCs w:val="24"/>
          <w:shd w:val="clear" w:color="auto" w:fill="FDFDFD"/>
        </w:rPr>
        <w:t>implications for</w:t>
      </w:r>
      <w:r w:rsidR="00926174">
        <w:rPr>
          <w:rFonts w:ascii="Times New Roman" w:hAnsi="Times New Roman" w:cs="Times New Roman"/>
          <w:color w:val="000000"/>
          <w:sz w:val="24"/>
          <w:szCs w:val="24"/>
          <w:shd w:val="clear" w:color="auto" w:fill="FDFDFD"/>
        </w:rPr>
        <w:t xml:space="preserve"> </w:t>
      </w:r>
      <w:r w:rsidR="00A276B5" w:rsidRPr="007A78D8">
        <w:rPr>
          <w:rFonts w:ascii="Times New Roman" w:hAnsi="Times New Roman" w:cs="Times New Roman"/>
          <w:color w:val="000000"/>
          <w:sz w:val="24"/>
          <w:szCs w:val="24"/>
          <w:shd w:val="clear" w:color="auto" w:fill="FDFDFD"/>
        </w:rPr>
        <w:t>heritage projects by analysing Korean cases, presupposing that governance should precede the heritage projects.</w:t>
      </w:r>
    </w:p>
    <w:p w14:paraId="29FE5347" w14:textId="77777777" w:rsidR="007A78D8" w:rsidRPr="007A78D8" w:rsidRDefault="007A78D8" w:rsidP="007465D5">
      <w:pPr>
        <w:widowControl/>
        <w:wordWrap/>
        <w:autoSpaceDE/>
        <w:autoSpaceDN/>
        <w:spacing w:line="360" w:lineRule="auto"/>
        <w:rPr>
          <w:rFonts w:ascii="Times New Roman" w:hAnsi="Times New Roman" w:cs="Times New Roman"/>
          <w:color w:val="000000"/>
          <w:sz w:val="24"/>
          <w:szCs w:val="24"/>
          <w:shd w:val="clear" w:color="auto" w:fill="FDFDFD"/>
        </w:rPr>
      </w:pPr>
    </w:p>
    <w:p w14:paraId="1CCD9D11" w14:textId="77777777" w:rsidR="002B6E56" w:rsidRPr="007A78D8" w:rsidRDefault="007465D5" w:rsidP="00926174">
      <w:pPr>
        <w:widowControl/>
        <w:wordWrap/>
        <w:autoSpaceDE/>
        <w:autoSpaceDN/>
        <w:spacing w:line="360" w:lineRule="auto"/>
        <w:ind w:left="120" w:hangingChars="50" w:hanging="120"/>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sz w:val="24"/>
          <w:szCs w:val="24"/>
          <w:shd w:val="clear" w:color="auto" w:fill="FDFDFD"/>
        </w:rPr>
        <w:t xml:space="preserve">To achieve this </w:t>
      </w:r>
      <w:r w:rsidR="00A276B5" w:rsidRPr="007A78D8">
        <w:rPr>
          <w:rFonts w:ascii="Times New Roman" w:hAnsi="Times New Roman" w:cs="Times New Roman"/>
          <w:color w:val="000000"/>
          <w:sz w:val="24"/>
          <w:szCs w:val="24"/>
          <w:shd w:val="clear" w:color="auto" w:fill="FDFDFD"/>
        </w:rPr>
        <w:t>aim</w:t>
      </w:r>
      <w:r w:rsidRPr="007A78D8">
        <w:rPr>
          <w:rFonts w:ascii="Times New Roman" w:hAnsi="Times New Roman" w:cs="Times New Roman"/>
          <w:color w:val="000000"/>
          <w:sz w:val="24"/>
          <w:szCs w:val="24"/>
          <w:shd w:val="clear" w:color="auto" w:fill="FDFDFD"/>
        </w:rPr>
        <w:t>, two research quest</w:t>
      </w:r>
      <w:r w:rsidR="00EB247D" w:rsidRPr="007A78D8">
        <w:rPr>
          <w:rFonts w:ascii="Times New Roman" w:hAnsi="Times New Roman" w:cs="Times New Roman"/>
          <w:color w:val="000000"/>
          <w:sz w:val="24"/>
          <w:szCs w:val="24"/>
          <w:shd w:val="clear" w:color="auto" w:fill="FDFDFD"/>
        </w:rPr>
        <w:t>ion</w:t>
      </w:r>
      <w:r w:rsidRPr="007A78D8">
        <w:rPr>
          <w:rFonts w:ascii="Times New Roman" w:hAnsi="Times New Roman" w:cs="Times New Roman"/>
          <w:color w:val="000000"/>
          <w:sz w:val="24"/>
          <w:szCs w:val="24"/>
          <w:shd w:val="clear" w:color="auto" w:fill="FDFDFD"/>
        </w:rPr>
        <w:t xml:space="preserve">s have been </w:t>
      </w:r>
      <w:r w:rsidR="00926174">
        <w:rPr>
          <w:rFonts w:ascii="Times New Roman" w:hAnsi="Times New Roman" w:cs="Times New Roman"/>
          <w:color w:val="000000"/>
          <w:sz w:val="24"/>
          <w:szCs w:val="24"/>
          <w:shd w:val="clear" w:color="auto" w:fill="FDFDFD"/>
        </w:rPr>
        <w:t>chosen</w:t>
      </w:r>
      <w:r w:rsidRPr="007A78D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rPr>
        <w:br/>
      </w:r>
      <w:r w:rsidR="00926174">
        <w:rPr>
          <w:rFonts w:ascii="Times New Roman" w:hAnsi="Times New Roman" w:cs="Times New Roman"/>
          <w:color w:val="000000"/>
          <w:sz w:val="24"/>
          <w:szCs w:val="24"/>
          <w:shd w:val="clear" w:color="auto" w:fill="FDFDFD"/>
        </w:rPr>
        <w:t>1. W</w:t>
      </w:r>
      <w:r w:rsidRPr="007A78D8">
        <w:rPr>
          <w:rFonts w:ascii="Times New Roman" w:hAnsi="Times New Roman" w:cs="Times New Roman"/>
          <w:color w:val="000000"/>
          <w:sz w:val="24"/>
          <w:szCs w:val="24"/>
          <w:shd w:val="clear" w:color="auto" w:fill="FDFDFD"/>
        </w:rPr>
        <w:t xml:space="preserve">hat </w:t>
      </w:r>
      <w:r w:rsidR="00A276B5" w:rsidRPr="007A78D8">
        <w:rPr>
          <w:rFonts w:ascii="Times New Roman" w:hAnsi="Times New Roman" w:cs="Times New Roman"/>
          <w:color w:val="000000"/>
          <w:sz w:val="24"/>
          <w:szCs w:val="24"/>
          <w:shd w:val="clear" w:color="auto" w:fill="FDFDFD"/>
        </w:rPr>
        <w:t xml:space="preserve">actors </w:t>
      </w:r>
      <w:r w:rsidRPr="007A78D8">
        <w:rPr>
          <w:rFonts w:ascii="Times New Roman" w:hAnsi="Times New Roman" w:cs="Times New Roman"/>
          <w:color w:val="000000"/>
          <w:sz w:val="24"/>
          <w:szCs w:val="24"/>
          <w:shd w:val="clear" w:color="auto" w:fill="FDFDFD"/>
        </w:rPr>
        <w:t xml:space="preserve">are involved in the </w:t>
      </w:r>
      <w:r w:rsidR="00A276B5" w:rsidRPr="007A78D8">
        <w:rPr>
          <w:rFonts w:ascii="Times New Roman" w:hAnsi="Times New Roman" w:cs="Times New Roman"/>
          <w:color w:val="000000"/>
          <w:sz w:val="24"/>
          <w:szCs w:val="24"/>
          <w:shd w:val="clear" w:color="auto" w:fill="FDFDFD"/>
        </w:rPr>
        <w:t>he</w:t>
      </w:r>
      <w:r w:rsidRPr="007A78D8">
        <w:rPr>
          <w:rFonts w:ascii="Times New Roman" w:hAnsi="Times New Roman" w:cs="Times New Roman"/>
          <w:color w:val="000000"/>
          <w:sz w:val="24"/>
          <w:szCs w:val="24"/>
          <w:shd w:val="clear" w:color="auto" w:fill="FDFDFD"/>
        </w:rPr>
        <w:t xml:space="preserve">ritage </w:t>
      </w:r>
      <w:r w:rsidR="00A276B5" w:rsidRPr="007A78D8">
        <w:rPr>
          <w:rFonts w:ascii="Times New Roman" w:hAnsi="Times New Roman" w:cs="Times New Roman"/>
          <w:color w:val="000000"/>
          <w:sz w:val="24"/>
          <w:szCs w:val="24"/>
          <w:shd w:val="clear" w:color="auto" w:fill="FDFDFD"/>
        </w:rPr>
        <w:t>p</w:t>
      </w:r>
      <w:r w:rsidRPr="007A78D8">
        <w:rPr>
          <w:rFonts w:ascii="Times New Roman" w:hAnsi="Times New Roman" w:cs="Times New Roman"/>
          <w:color w:val="000000"/>
          <w:sz w:val="24"/>
          <w:szCs w:val="24"/>
          <w:shd w:val="clear" w:color="auto" w:fill="FDFDFD"/>
        </w:rPr>
        <w:t>roject</w:t>
      </w:r>
      <w:r w:rsidR="00926174">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in </w:t>
      </w:r>
      <w:r w:rsidR="00A276B5" w:rsidRPr="007A78D8">
        <w:rPr>
          <w:rFonts w:ascii="Times New Roman" w:hAnsi="Times New Roman" w:cs="Times New Roman"/>
          <w:color w:val="000000"/>
          <w:sz w:val="24"/>
          <w:szCs w:val="24"/>
          <w:shd w:val="clear" w:color="auto" w:fill="FDFDFD"/>
        </w:rPr>
        <w:t xml:space="preserve">South </w:t>
      </w:r>
      <w:r w:rsidRPr="007A78D8">
        <w:rPr>
          <w:rFonts w:ascii="Times New Roman" w:hAnsi="Times New Roman" w:cs="Times New Roman"/>
          <w:color w:val="000000"/>
          <w:sz w:val="24"/>
          <w:szCs w:val="24"/>
          <w:shd w:val="clear" w:color="auto" w:fill="FDFDFD"/>
        </w:rPr>
        <w:t>Korea, and what functions do they have?</w:t>
      </w:r>
      <w:r w:rsidRPr="007A78D8">
        <w:rPr>
          <w:rFonts w:ascii="Times New Roman" w:hAnsi="Times New Roman" w:cs="Times New Roman"/>
          <w:color w:val="000000"/>
          <w:sz w:val="24"/>
          <w:szCs w:val="24"/>
        </w:rPr>
        <w:br/>
      </w:r>
      <w:r w:rsidR="00926174">
        <w:rPr>
          <w:rFonts w:ascii="Times New Roman" w:hAnsi="Times New Roman" w:cs="Times New Roman"/>
          <w:color w:val="000000"/>
          <w:sz w:val="24"/>
          <w:szCs w:val="24"/>
          <w:shd w:val="clear" w:color="auto" w:fill="FDFDFD"/>
        </w:rPr>
        <w:t>2. B</w:t>
      </w:r>
      <w:r w:rsidRPr="007A78D8">
        <w:rPr>
          <w:rFonts w:ascii="Times New Roman" w:hAnsi="Times New Roman" w:cs="Times New Roman"/>
          <w:color w:val="000000"/>
          <w:sz w:val="24"/>
          <w:szCs w:val="24"/>
          <w:shd w:val="clear" w:color="auto" w:fill="FDFDFD"/>
        </w:rPr>
        <w:t xml:space="preserve">ased on the implications of the case </w:t>
      </w:r>
      <w:r w:rsidR="00A276B5" w:rsidRPr="007A78D8">
        <w:rPr>
          <w:rFonts w:ascii="Times New Roman" w:hAnsi="Times New Roman" w:cs="Times New Roman"/>
          <w:color w:val="000000"/>
          <w:sz w:val="24"/>
          <w:szCs w:val="24"/>
          <w:shd w:val="clear" w:color="auto" w:fill="FDFDFD"/>
        </w:rPr>
        <w:t>stud</w:t>
      </w:r>
      <w:r w:rsidR="00926174">
        <w:rPr>
          <w:rFonts w:ascii="Times New Roman" w:hAnsi="Times New Roman" w:cs="Times New Roman"/>
          <w:color w:val="000000"/>
          <w:sz w:val="24"/>
          <w:szCs w:val="24"/>
          <w:shd w:val="clear" w:color="auto" w:fill="FDFDFD"/>
        </w:rPr>
        <w:t>ies</w:t>
      </w:r>
      <w:r w:rsidRPr="007A78D8">
        <w:rPr>
          <w:rFonts w:ascii="Times New Roman" w:hAnsi="Times New Roman" w:cs="Times New Roman"/>
          <w:color w:val="000000"/>
          <w:sz w:val="24"/>
          <w:szCs w:val="24"/>
          <w:shd w:val="clear" w:color="auto" w:fill="FDFDFD"/>
        </w:rPr>
        <w:t xml:space="preserve">, what </w:t>
      </w:r>
      <w:r w:rsidR="00A276B5" w:rsidRPr="007A78D8">
        <w:rPr>
          <w:rFonts w:ascii="Times New Roman" w:hAnsi="Times New Roman" w:cs="Times New Roman"/>
          <w:color w:val="000000"/>
          <w:sz w:val="24"/>
          <w:szCs w:val="24"/>
          <w:shd w:val="clear" w:color="auto" w:fill="FDFDFD"/>
        </w:rPr>
        <w:t>factors are needed to effectively develop</w:t>
      </w:r>
      <w:r w:rsidR="00926174">
        <w:rPr>
          <w:rFonts w:ascii="Times New Roman" w:hAnsi="Times New Roman" w:cs="Times New Roman"/>
          <w:color w:val="000000"/>
          <w:sz w:val="24"/>
          <w:szCs w:val="24"/>
          <w:shd w:val="clear" w:color="auto" w:fill="FDFDFD"/>
        </w:rPr>
        <w:t xml:space="preserve"> </w:t>
      </w:r>
      <w:r w:rsidR="00A276B5" w:rsidRPr="007A78D8">
        <w:rPr>
          <w:rFonts w:ascii="Times New Roman" w:hAnsi="Times New Roman" w:cs="Times New Roman"/>
          <w:color w:val="000000"/>
          <w:sz w:val="24"/>
          <w:szCs w:val="24"/>
          <w:shd w:val="clear" w:color="auto" w:fill="FDFDFD"/>
        </w:rPr>
        <w:t>heritage project</w:t>
      </w:r>
      <w:r w:rsidR="00926174">
        <w:rPr>
          <w:rFonts w:ascii="Times New Roman" w:hAnsi="Times New Roman" w:cs="Times New Roman"/>
          <w:color w:val="000000"/>
          <w:sz w:val="24"/>
          <w:szCs w:val="24"/>
          <w:shd w:val="clear" w:color="auto" w:fill="FDFDFD"/>
        </w:rPr>
        <w:t>s</w:t>
      </w:r>
      <w:r w:rsidR="000E2AF7" w:rsidRPr="007A78D8">
        <w:rPr>
          <w:rFonts w:ascii="Times New Roman" w:hAnsi="Times New Roman" w:cs="Times New Roman"/>
          <w:color w:val="000000"/>
          <w:sz w:val="24"/>
          <w:szCs w:val="24"/>
          <w:shd w:val="clear" w:color="auto" w:fill="FDFDFD"/>
        </w:rPr>
        <w:t xml:space="preserve"> in terms of governa</w:t>
      </w:r>
      <w:r w:rsidR="00D22719">
        <w:rPr>
          <w:rFonts w:ascii="Times New Roman" w:hAnsi="Times New Roman" w:cs="Times New Roman"/>
          <w:color w:val="000000"/>
          <w:sz w:val="24"/>
          <w:szCs w:val="24"/>
          <w:shd w:val="clear" w:color="auto" w:fill="FDFDFD"/>
        </w:rPr>
        <w:t>n</w:t>
      </w:r>
      <w:r w:rsidR="000E2AF7" w:rsidRPr="007A78D8">
        <w:rPr>
          <w:rFonts w:ascii="Times New Roman" w:hAnsi="Times New Roman" w:cs="Times New Roman"/>
          <w:color w:val="000000"/>
          <w:sz w:val="24"/>
          <w:szCs w:val="24"/>
          <w:shd w:val="clear" w:color="auto" w:fill="FDFDFD"/>
        </w:rPr>
        <w:t>ce</w:t>
      </w:r>
      <w:r w:rsidR="00A276B5" w:rsidRPr="007A78D8">
        <w:rPr>
          <w:rFonts w:ascii="Times New Roman" w:hAnsi="Times New Roman" w:cs="Times New Roman"/>
          <w:color w:val="000000"/>
          <w:sz w:val="24"/>
          <w:szCs w:val="24"/>
          <w:shd w:val="clear" w:color="auto" w:fill="FDFDFD"/>
        </w:rPr>
        <w:t>?</w:t>
      </w:r>
      <w:r w:rsidR="002B6E56" w:rsidRPr="007A78D8">
        <w:rPr>
          <w:rFonts w:ascii="Times New Roman" w:hAnsi="Times New Roman" w:cs="Times New Roman"/>
          <w:color w:val="FF0000"/>
          <w:sz w:val="24"/>
          <w:szCs w:val="24"/>
          <w:shd w:val="clear" w:color="auto" w:fill="FDFDFD"/>
        </w:rPr>
        <w:br w:type="page"/>
      </w:r>
    </w:p>
    <w:p w14:paraId="170F5997" w14:textId="77777777" w:rsidR="002B6E56" w:rsidRPr="00D22719" w:rsidRDefault="00DF1A68" w:rsidP="00DF1A68">
      <w:pPr>
        <w:wordWrap/>
        <w:spacing w:line="360" w:lineRule="auto"/>
        <w:rPr>
          <w:rFonts w:ascii="Times New Roman" w:hAnsi="Times New Roman" w:cs="Times New Roman"/>
          <w:color w:val="000000" w:themeColor="text1"/>
          <w:sz w:val="28"/>
          <w:szCs w:val="28"/>
          <w:shd w:val="clear" w:color="auto" w:fill="FDFDFD"/>
        </w:rPr>
      </w:pPr>
      <w:r w:rsidRPr="00D22719">
        <w:rPr>
          <w:rFonts w:ascii="Times New Roman" w:hAnsi="Times New Roman" w:cs="Times New Roman"/>
          <w:color w:val="000000" w:themeColor="text1"/>
          <w:sz w:val="28"/>
          <w:szCs w:val="28"/>
          <w:shd w:val="clear" w:color="auto" w:fill="FDFDFD"/>
        </w:rPr>
        <w:lastRenderedPageBreak/>
        <w:t>1.2.</w:t>
      </w:r>
      <w:r w:rsidR="00A276B5" w:rsidRPr="00D22719">
        <w:rPr>
          <w:rFonts w:ascii="Times New Roman" w:hAnsi="Times New Roman" w:cs="Times New Roman"/>
          <w:color w:val="000000" w:themeColor="text1"/>
          <w:sz w:val="28"/>
          <w:szCs w:val="28"/>
          <w:shd w:val="clear" w:color="auto" w:fill="FDFDFD"/>
        </w:rPr>
        <w:t xml:space="preserve"> Methodology and Contents</w:t>
      </w:r>
    </w:p>
    <w:p w14:paraId="42ECA31D" w14:textId="77777777" w:rsidR="00411548" w:rsidRPr="007A78D8" w:rsidRDefault="002B6E56" w:rsidP="00545D87">
      <w:pPr>
        <w:wordWrap/>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Th</w:t>
      </w:r>
      <w:r w:rsidR="00937916">
        <w:rPr>
          <w:rFonts w:ascii="Times New Roman" w:hAnsi="Times New Roman" w:cs="Times New Roman"/>
          <w:color w:val="000000" w:themeColor="text1"/>
          <w:sz w:val="24"/>
          <w:szCs w:val="24"/>
          <w:shd w:val="clear" w:color="auto" w:fill="FDFDFD"/>
        </w:rPr>
        <w:t xml:space="preserve">is is a qualitative </w:t>
      </w:r>
      <w:r w:rsidRPr="007A78D8">
        <w:rPr>
          <w:rFonts w:ascii="Times New Roman" w:hAnsi="Times New Roman" w:cs="Times New Roman"/>
          <w:color w:val="000000" w:themeColor="text1"/>
          <w:sz w:val="24"/>
          <w:szCs w:val="24"/>
          <w:shd w:val="clear" w:color="auto" w:fill="FDFDFD"/>
        </w:rPr>
        <w:t>resear</w:t>
      </w:r>
      <w:r w:rsidR="00937916">
        <w:rPr>
          <w:rFonts w:ascii="Times New Roman" w:hAnsi="Times New Roman" w:cs="Times New Roman"/>
          <w:color w:val="000000" w:themeColor="text1"/>
          <w:sz w:val="24"/>
          <w:szCs w:val="24"/>
          <w:shd w:val="clear" w:color="auto" w:fill="FDFDFD"/>
        </w:rPr>
        <w:t xml:space="preserve">ch study that </w:t>
      </w:r>
      <w:r w:rsidRPr="007A78D8">
        <w:rPr>
          <w:rFonts w:ascii="Times New Roman" w:hAnsi="Times New Roman" w:cs="Times New Roman"/>
          <w:color w:val="000000" w:themeColor="text1"/>
          <w:sz w:val="24"/>
          <w:szCs w:val="24"/>
          <w:shd w:val="clear" w:color="auto" w:fill="FDFDFD"/>
        </w:rPr>
        <w:t>us</w:t>
      </w:r>
      <w:r w:rsidR="00937916">
        <w:rPr>
          <w:rFonts w:ascii="Times New Roman" w:hAnsi="Times New Roman" w:cs="Times New Roman"/>
          <w:color w:val="000000" w:themeColor="text1"/>
          <w:sz w:val="24"/>
          <w:szCs w:val="24"/>
          <w:shd w:val="clear" w:color="auto" w:fill="FDFDFD"/>
        </w:rPr>
        <w:t>es</w:t>
      </w:r>
      <w:r w:rsidRPr="007A78D8">
        <w:rPr>
          <w:rFonts w:ascii="Times New Roman" w:hAnsi="Times New Roman" w:cs="Times New Roman"/>
          <w:color w:val="000000" w:themeColor="text1"/>
          <w:sz w:val="24"/>
          <w:szCs w:val="24"/>
          <w:shd w:val="clear" w:color="auto" w:fill="FDFDFD"/>
        </w:rPr>
        <w:t xml:space="preserve"> </w:t>
      </w:r>
      <w:r w:rsidR="00937916">
        <w:rPr>
          <w:rFonts w:ascii="Times New Roman" w:hAnsi="Times New Roman" w:cs="Times New Roman"/>
          <w:color w:val="000000" w:themeColor="text1"/>
          <w:sz w:val="24"/>
          <w:szCs w:val="24"/>
          <w:shd w:val="clear" w:color="auto" w:fill="FDFDFD"/>
        </w:rPr>
        <w:t xml:space="preserve">a </w:t>
      </w:r>
      <w:r w:rsidRPr="007A78D8">
        <w:rPr>
          <w:rFonts w:ascii="Times New Roman" w:hAnsi="Times New Roman" w:cs="Times New Roman"/>
          <w:color w:val="000000" w:themeColor="text1"/>
          <w:sz w:val="24"/>
          <w:szCs w:val="24"/>
          <w:shd w:val="clear" w:color="auto" w:fill="FDFDFD"/>
        </w:rPr>
        <w:t xml:space="preserve">literature </w:t>
      </w:r>
      <w:r w:rsidR="001B1615" w:rsidRPr="007A78D8">
        <w:rPr>
          <w:rFonts w:ascii="Times New Roman" w:hAnsi="Times New Roman" w:cs="Times New Roman"/>
          <w:color w:val="000000" w:themeColor="text1"/>
          <w:sz w:val="24"/>
          <w:szCs w:val="24"/>
          <w:shd w:val="clear" w:color="auto" w:fill="FDFDFD"/>
        </w:rPr>
        <w:t>review</w:t>
      </w:r>
      <w:r w:rsidRPr="007A78D8">
        <w:rPr>
          <w:rFonts w:ascii="Times New Roman" w:hAnsi="Times New Roman" w:cs="Times New Roman"/>
          <w:color w:val="000000" w:themeColor="text1"/>
          <w:sz w:val="24"/>
          <w:szCs w:val="24"/>
          <w:shd w:val="clear" w:color="auto" w:fill="FDFDFD"/>
        </w:rPr>
        <w:t>, case stud</w:t>
      </w:r>
      <w:r w:rsidR="00937916">
        <w:rPr>
          <w:rFonts w:ascii="Times New Roman" w:hAnsi="Times New Roman" w:cs="Times New Roman"/>
          <w:color w:val="000000" w:themeColor="text1"/>
          <w:sz w:val="24"/>
          <w:szCs w:val="24"/>
          <w:shd w:val="clear" w:color="auto" w:fill="FDFDFD"/>
        </w:rPr>
        <w:t>ies</w:t>
      </w:r>
      <w:r w:rsidRPr="007A78D8">
        <w:rPr>
          <w:rFonts w:ascii="Times New Roman" w:hAnsi="Times New Roman" w:cs="Times New Roman"/>
          <w:color w:val="000000" w:themeColor="text1"/>
          <w:sz w:val="24"/>
          <w:szCs w:val="24"/>
          <w:shd w:val="clear" w:color="auto" w:fill="FDFDFD"/>
        </w:rPr>
        <w:t xml:space="preserve"> and </w:t>
      </w:r>
      <w:r w:rsidR="00937916">
        <w:rPr>
          <w:rFonts w:ascii="Times New Roman" w:hAnsi="Times New Roman" w:cs="Times New Roman"/>
          <w:color w:val="000000" w:themeColor="text1"/>
          <w:sz w:val="24"/>
          <w:szCs w:val="24"/>
          <w:shd w:val="clear" w:color="auto" w:fill="FDFDFD"/>
        </w:rPr>
        <w:t xml:space="preserve">structured </w:t>
      </w:r>
      <w:r w:rsidRPr="007A78D8">
        <w:rPr>
          <w:rFonts w:ascii="Times New Roman" w:hAnsi="Times New Roman" w:cs="Times New Roman"/>
          <w:color w:val="000000" w:themeColor="text1"/>
          <w:sz w:val="24"/>
          <w:szCs w:val="24"/>
          <w:shd w:val="clear" w:color="auto" w:fill="FDFDFD"/>
        </w:rPr>
        <w:t>interview</w:t>
      </w:r>
      <w:r w:rsidR="00937916">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Qualitative research has the advantage of providing contextual understanding by identifying various aspects of the phenomena to be studied. </w:t>
      </w:r>
      <w:r w:rsidR="00411548" w:rsidRPr="007A78D8">
        <w:rPr>
          <w:rFonts w:ascii="Times New Roman" w:hAnsi="Times New Roman" w:cs="Times New Roman"/>
          <w:color w:val="000000" w:themeColor="text1"/>
          <w:sz w:val="24"/>
          <w:szCs w:val="24"/>
          <w:shd w:val="clear" w:color="auto" w:fill="FDFDFD"/>
        </w:rPr>
        <w:t>For the study, the theoretical background of the main keywords</w:t>
      </w:r>
      <w:r w:rsidR="00722E59">
        <w:rPr>
          <w:rFonts w:ascii="Times New Roman" w:hAnsi="Times New Roman" w:cs="Times New Roman"/>
          <w:color w:val="000000" w:themeColor="text1"/>
          <w:sz w:val="24"/>
          <w:szCs w:val="24"/>
          <w:shd w:val="clear" w:color="auto" w:fill="FDFDFD"/>
        </w:rPr>
        <w:t xml:space="preserve"> ‒</w:t>
      </w:r>
      <w:r w:rsidR="00411548" w:rsidRPr="007A78D8">
        <w:rPr>
          <w:rFonts w:ascii="Times New Roman" w:hAnsi="Times New Roman" w:cs="Times New Roman"/>
          <w:color w:val="000000" w:themeColor="text1"/>
          <w:sz w:val="24"/>
          <w:szCs w:val="24"/>
          <w:shd w:val="clear" w:color="auto" w:fill="FDFDFD"/>
        </w:rPr>
        <w:t xml:space="preserve"> 'heritage'</w:t>
      </w:r>
      <w:r w:rsidR="00722E59">
        <w:rPr>
          <w:rFonts w:ascii="Times New Roman" w:hAnsi="Times New Roman" w:cs="Times New Roman"/>
          <w:color w:val="000000" w:themeColor="text1"/>
          <w:sz w:val="24"/>
          <w:szCs w:val="24"/>
          <w:shd w:val="clear" w:color="auto" w:fill="FDFDFD"/>
        </w:rPr>
        <w:t xml:space="preserve"> and </w:t>
      </w:r>
      <w:r w:rsidR="00411548" w:rsidRPr="007A78D8">
        <w:rPr>
          <w:rFonts w:ascii="Times New Roman" w:hAnsi="Times New Roman" w:cs="Times New Roman"/>
          <w:color w:val="000000" w:themeColor="text1"/>
          <w:sz w:val="24"/>
          <w:szCs w:val="24"/>
          <w:shd w:val="clear" w:color="auto" w:fill="FDFDFD"/>
        </w:rPr>
        <w:t xml:space="preserve">'governance' </w:t>
      </w:r>
      <w:r w:rsidR="00722E59">
        <w:rPr>
          <w:rFonts w:ascii="Times New Roman" w:hAnsi="Times New Roman" w:cs="Times New Roman"/>
          <w:color w:val="000000" w:themeColor="text1"/>
          <w:sz w:val="24"/>
          <w:szCs w:val="24"/>
          <w:shd w:val="clear" w:color="auto" w:fill="FDFDFD"/>
        </w:rPr>
        <w:t xml:space="preserve">‒ will </w:t>
      </w:r>
      <w:r w:rsidR="00411548" w:rsidRPr="007A78D8">
        <w:rPr>
          <w:rFonts w:ascii="Times New Roman" w:hAnsi="Times New Roman" w:cs="Times New Roman"/>
          <w:color w:val="000000" w:themeColor="text1"/>
          <w:sz w:val="24"/>
          <w:szCs w:val="24"/>
          <w:shd w:val="clear" w:color="auto" w:fill="FDFDFD"/>
        </w:rPr>
        <w:t>be discussed first by referring to literature</w:t>
      </w:r>
      <w:r w:rsidR="00722E59">
        <w:rPr>
          <w:rFonts w:ascii="Times New Roman" w:hAnsi="Times New Roman" w:cs="Times New Roman"/>
          <w:color w:val="000000" w:themeColor="text1"/>
          <w:sz w:val="24"/>
          <w:szCs w:val="24"/>
          <w:shd w:val="clear" w:color="auto" w:fill="FDFDFD"/>
        </w:rPr>
        <w:t>,</w:t>
      </w:r>
      <w:r w:rsidR="00411548" w:rsidRPr="007A78D8">
        <w:rPr>
          <w:rFonts w:ascii="Times New Roman" w:hAnsi="Times New Roman" w:cs="Times New Roman"/>
          <w:color w:val="000000" w:themeColor="text1"/>
          <w:sz w:val="24"/>
          <w:szCs w:val="24"/>
          <w:shd w:val="clear" w:color="auto" w:fill="FDFDFD"/>
        </w:rPr>
        <w:t xml:space="preserve"> such as reports, articles and books. </w:t>
      </w:r>
      <w:r w:rsidR="00722E59">
        <w:rPr>
          <w:rFonts w:ascii="Times New Roman" w:hAnsi="Times New Roman" w:cs="Times New Roman"/>
          <w:color w:val="000000" w:themeColor="text1"/>
          <w:sz w:val="24"/>
          <w:szCs w:val="24"/>
          <w:shd w:val="clear" w:color="auto" w:fill="FDFDFD"/>
        </w:rPr>
        <w:t>Following this</w:t>
      </w:r>
      <w:r w:rsidR="00411548" w:rsidRPr="007A78D8">
        <w:rPr>
          <w:rFonts w:ascii="Times New Roman" w:hAnsi="Times New Roman" w:cs="Times New Roman"/>
          <w:color w:val="000000" w:themeColor="text1"/>
          <w:sz w:val="24"/>
          <w:szCs w:val="24"/>
          <w:shd w:val="clear" w:color="auto" w:fill="FDFDFD"/>
        </w:rPr>
        <w:t xml:space="preserve">, </w:t>
      </w:r>
      <w:r w:rsidR="00722E59">
        <w:rPr>
          <w:rFonts w:ascii="Times New Roman" w:hAnsi="Times New Roman" w:cs="Times New Roman"/>
          <w:color w:val="000000" w:themeColor="text1"/>
          <w:sz w:val="24"/>
          <w:szCs w:val="24"/>
          <w:shd w:val="clear" w:color="auto" w:fill="FDFDFD"/>
        </w:rPr>
        <w:t>the analysis of chosen heritage project cases</w:t>
      </w:r>
      <w:r w:rsidR="00411548" w:rsidRPr="007A78D8">
        <w:rPr>
          <w:rFonts w:ascii="Times New Roman" w:hAnsi="Times New Roman" w:cs="Times New Roman"/>
          <w:color w:val="000000" w:themeColor="text1"/>
          <w:sz w:val="24"/>
          <w:szCs w:val="24"/>
          <w:shd w:val="clear" w:color="auto" w:fill="FDFDFD"/>
        </w:rPr>
        <w:t xml:space="preserve"> </w:t>
      </w:r>
      <w:r w:rsidR="00722E59">
        <w:rPr>
          <w:rFonts w:ascii="Times New Roman" w:hAnsi="Times New Roman" w:cs="Times New Roman"/>
          <w:color w:val="000000" w:themeColor="text1"/>
          <w:sz w:val="24"/>
          <w:szCs w:val="24"/>
          <w:shd w:val="clear" w:color="auto" w:fill="FDFDFD"/>
        </w:rPr>
        <w:t xml:space="preserve">‒ the </w:t>
      </w:r>
      <w:r w:rsidR="00411548" w:rsidRPr="007A78D8">
        <w:rPr>
          <w:rFonts w:ascii="Times New Roman" w:hAnsi="Times New Roman" w:cs="Times New Roman"/>
          <w:color w:val="000000" w:themeColor="text1"/>
          <w:sz w:val="24"/>
          <w:szCs w:val="24"/>
          <w:shd w:val="clear" w:color="auto" w:fill="FDFDFD"/>
        </w:rPr>
        <w:t>'Heritage Night</w:t>
      </w:r>
      <w:r w:rsidR="00E54563" w:rsidRPr="007A78D8">
        <w:rPr>
          <w:rFonts w:ascii="Times New Roman" w:hAnsi="Times New Roman" w:cs="Times New Roman"/>
          <w:color w:val="000000" w:themeColor="text1"/>
          <w:sz w:val="24"/>
          <w:szCs w:val="24"/>
          <w:shd w:val="clear" w:color="auto" w:fill="FDFDFD"/>
        </w:rPr>
        <w:t xml:space="preserve"> project in </w:t>
      </w:r>
      <w:proofErr w:type="spellStart"/>
      <w:r w:rsidR="00E54563" w:rsidRPr="007A78D8">
        <w:rPr>
          <w:rFonts w:ascii="Times New Roman" w:hAnsi="Times New Roman" w:cs="Times New Roman"/>
          <w:color w:val="000000" w:themeColor="text1"/>
          <w:sz w:val="24"/>
          <w:szCs w:val="24"/>
          <w:shd w:val="clear" w:color="auto" w:fill="FDFDFD"/>
        </w:rPr>
        <w:t>Seongbuk</w:t>
      </w:r>
      <w:proofErr w:type="spellEnd"/>
      <w:r w:rsidR="00411548" w:rsidRPr="007A78D8">
        <w:rPr>
          <w:rFonts w:ascii="Times New Roman" w:hAnsi="Times New Roman" w:cs="Times New Roman"/>
          <w:color w:val="000000" w:themeColor="text1"/>
          <w:sz w:val="24"/>
          <w:szCs w:val="24"/>
          <w:shd w:val="clear" w:color="auto" w:fill="FDFDFD"/>
        </w:rPr>
        <w:t xml:space="preserve">' and </w:t>
      </w:r>
      <w:r w:rsidR="00722E59">
        <w:rPr>
          <w:rFonts w:ascii="Times New Roman" w:hAnsi="Times New Roman" w:cs="Times New Roman"/>
          <w:color w:val="000000" w:themeColor="text1"/>
          <w:sz w:val="24"/>
          <w:szCs w:val="24"/>
          <w:shd w:val="clear" w:color="auto" w:fill="FDFDFD"/>
        </w:rPr>
        <w:t xml:space="preserve">the </w:t>
      </w:r>
      <w:r w:rsidR="00411548" w:rsidRPr="007A78D8">
        <w:rPr>
          <w:rFonts w:ascii="Times New Roman" w:hAnsi="Times New Roman" w:cs="Times New Roman"/>
          <w:color w:val="000000" w:themeColor="text1"/>
          <w:sz w:val="24"/>
          <w:szCs w:val="24"/>
          <w:shd w:val="clear" w:color="auto" w:fill="FDFDFD"/>
        </w:rPr>
        <w:t>'</w:t>
      </w:r>
      <w:proofErr w:type="spellStart"/>
      <w:r w:rsidR="00411548" w:rsidRPr="007A78D8">
        <w:rPr>
          <w:rFonts w:ascii="Times New Roman" w:hAnsi="Times New Roman" w:cs="Times New Roman"/>
          <w:color w:val="000000" w:themeColor="text1"/>
          <w:sz w:val="24"/>
          <w:szCs w:val="24"/>
          <w:shd w:val="clear" w:color="auto" w:fill="FDFDFD"/>
        </w:rPr>
        <w:t>Wolbong</w:t>
      </w:r>
      <w:proofErr w:type="spellEnd"/>
      <w:r w:rsidR="00411548" w:rsidRPr="007A78D8">
        <w:rPr>
          <w:rFonts w:ascii="Times New Roman" w:hAnsi="Times New Roman" w:cs="Times New Roman"/>
          <w:color w:val="000000" w:themeColor="text1"/>
          <w:sz w:val="24"/>
          <w:szCs w:val="24"/>
          <w:shd w:val="clear" w:color="auto" w:fill="FDFDFD"/>
        </w:rPr>
        <w:t xml:space="preserve"> </w:t>
      </w:r>
      <w:proofErr w:type="spellStart"/>
      <w:r w:rsidR="00411548" w:rsidRPr="007A78D8">
        <w:rPr>
          <w:rFonts w:ascii="Times New Roman" w:hAnsi="Times New Roman" w:cs="Times New Roman"/>
          <w:color w:val="000000" w:themeColor="text1"/>
          <w:sz w:val="24"/>
          <w:szCs w:val="24"/>
          <w:shd w:val="clear" w:color="auto" w:fill="FDFDFD"/>
        </w:rPr>
        <w:t>Seowon</w:t>
      </w:r>
      <w:proofErr w:type="spellEnd"/>
      <w:r w:rsidR="00411548" w:rsidRPr="007A78D8">
        <w:rPr>
          <w:rFonts w:ascii="Times New Roman" w:hAnsi="Times New Roman" w:cs="Times New Roman"/>
          <w:color w:val="000000" w:themeColor="text1"/>
          <w:sz w:val="24"/>
          <w:szCs w:val="24"/>
          <w:shd w:val="clear" w:color="auto" w:fill="FDFDFD"/>
        </w:rPr>
        <w:t xml:space="preserve"> </w:t>
      </w:r>
      <w:r w:rsidR="00722E59">
        <w:rPr>
          <w:rFonts w:ascii="Times New Roman" w:hAnsi="Times New Roman" w:cs="Times New Roman"/>
          <w:color w:val="000000" w:themeColor="text1"/>
          <w:sz w:val="24"/>
          <w:szCs w:val="24"/>
          <w:shd w:val="clear" w:color="auto" w:fill="FDFDFD"/>
        </w:rPr>
        <w:t>Heritage</w:t>
      </w:r>
      <w:r w:rsidR="00411548" w:rsidRPr="007A78D8">
        <w:rPr>
          <w:rFonts w:ascii="Times New Roman" w:hAnsi="Times New Roman" w:cs="Times New Roman"/>
          <w:color w:val="000000" w:themeColor="text1"/>
          <w:sz w:val="24"/>
          <w:szCs w:val="24"/>
          <w:shd w:val="clear" w:color="auto" w:fill="FDFDFD"/>
        </w:rPr>
        <w:t xml:space="preserve"> Project' </w:t>
      </w:r>
      <w:r w:rsidR="00722E59">
        <w:rPr>
          <w:rFonts w:ascii="Times New Roman" w:hAnsi="Times New Roman" w:cs="Times New Roman"/>
          <w:color w:val="000000" w:themeColor="text1"/>
          <w:sz w:val="24"/>
          <w:szCs w:val="24"/>
          <w:shd w:val="clear" w:color="auto" w:fill="FDFDFD"/>
        </w:rPr>
        <w:t>‒ regarding participa</w:t>
      </w:r>
      <w:r w:rsidR="00722E59">
        <w:rPr>
          <w:rFonts w:ascii="Times New Roman" w:hAnsi="Times New Roman" w:cs="Times New Roman" w:hint="eastAsia"/>
          <w:color w:val="000000" w:themeColor="text1"/>
          <w:sz w:val="24"/>
          <w:szCs w:val="24"/>
          <w:shd w:val="clear" w:color="auto" w:fill="FDFDFD"/>
        </w:rPr>
        <w:t>t</w:t>
      </w:r>
      <w:r w:rsidR="00722E59">
        <w:rPr>
          <w:rFonts w:ascii="Times New Roman" w:hAnsi="Times New Roman" w:cs="Times New Roman"/>
          <w:color w:val="000000" w:themeColor="text1"/>
          <w:sz w:val="24"/>
          <w:szCs w:val="24"/>
          <w:shd w:val="clear" w:color="auto" w:fill="FDFDFD"/>
        </w:rPr>
        <w:t xml:space="preserve">ion </w:t>
      </w:r>
      <w:r w:rsidR="00411548" w:rsidRPr="007A78D8">
        <w:rPr>
          <w:rFonts w:ascii="Times New Roman" w:hAnsi="Times New Roman" w:cs="Times New Roman"/>
          <w:color w:val="000000" w:themeColor="text1"/>
          <w:sz w:val="24"/>
          <w:szCs w:val="24"/>
          <w:shd w:val="clear" w:color="auto" w:fill="FDFDFD"/>
        </w:rPr>
        <w:t>methods and roles of actors, including the government, private sector and civil society</w:t>
      </w:r>
      <w:r w:rsidR="00722E59">
        <w:rPr>
          <w:rFonts w:ascii="Times New Roman" w:hAnsi="Times New Roman" w:cs="Times New Roman"/>
          <w:color w:val="000000" w:themeColor="text1"/>
          <w:sz w:val="24"/>
          <w:szCs w:val="24"/>
          <w:shd w:val="clear" w:color="auto" w:fill="FDFDFD"/>
        </w:rPr>
        <w:t>, are presented</w:t>
      </w:r>
      <w:r w:rsidR="00411548" w:rsidRPr="007A78D8">
        <w:rPr>
          <w:rFonts w:ascii="Times New Roman" w:hAnsi="Times New Roman" w:cs="Times New Roman"/>
          <w:color w:val="000000" w:themeColor="text1"/>
          <w:sz w:val="24"/>
          <w:szCs w:val="24"/>
          <w:shd w:val="clear" w:color="auto" w:fill="FDFDFD"/>
        </w:rPr>
        <w:t>. The case stud</w:t>
      </w:r>
      <w:r w:rsidR="00722E59">
        <w:rPr>
          <w:rFonts w:ascii="Times New Roman" w:hAnsi="Times New Roman" w:cs="Times New Roman"/>
          <w:color w:val="000000" w:themeColor="text1"/>
          <w:sz w:val="24"/>
          <w:szCs w:val="24"/>
          <w:shd w:val="clear" w:color="auto" w:fill="FDFDFD"/>
        </w:rPr>
        <w:t>ies</w:t>
      </w:r>
      <w:r w:rsidR="00411548" w:rsidRPr="007A78D8">
        <w:rPr>
          <w:rFonts w:ascii="Times New Roman" w:hAnsi="Times New Roman" w:cs="Times New Roman"/>
          <w:color w:val="000000" w:themeColor="text1"/>
          <w:sz w:val="24"/>
          <w:szCs w:val="24"/>
          <w:shd w:val="clear" w:color="auto" w:fill="FDFDFD"/>
        </w:rPr>
        <w:t xml:space="preserve"> </w:t>
      </w:r>
      <w:r w:rsidR="00722E59">
        <w:rPr>
          <w:rFonts w:ascii="Times New Roman" w:hAnsi="Times New Roman" w:cs="Times New Roman"/>
          <w:color w:val="000000" w:themeColor="text1"/>
          <w:sz w:val="24"/>
          <w:szCs w:val="24"/>
          <w:shd w:val="clear" w:color="auto" w:fill="FDFDFD"/>
        </w:rPr>
        <w:t xml:space="preserve">were compiled from project plan reports, </w:t>
      </w:r>
      <w:r w:rsidR="00411548" w:rsidRPr="007A78D8">
        <w:rPr>
          <w:rFonts w:ascii="Times New Roman" w:hAnsi="Times New Roman" w:cs="Times New Roman"/>
          <w:color w:val="000000" w:themeColor="text1"/>
          <w:sz w:val="24"/>
          <w:szCs w:val="24"/>
          <w:shd w:val="clear" w:color="auto" w:fill="FDFDFD"/>
        </w:rPr>
        <w:t>final reports, and the local newspaper articles</w:t>
      </w:r>
      <w:r w:rsidR="00722E59">
        <w:rPr>
          <w:rFonts w:ascii="Times New Roman" w:hAnsi="Times New Roman" w:cs="Times New Roman"/>
          <w:color w:val="000000" w:themeColor="text1"/>
          <w:sz w:val="24"/>
          <w:szCs w:val="24"/>
          <w:shd w:val="clear" w:color="auto" w:fill="FDFDFD"/>
        </w:rPr>
        <w:t>. Additionally,</w:t>
      </w:r>
      <w:r w:rsidR="00411548" w:rsidRPr="007A78D8">
        <w:rPr>
          <w:rFonts w:ascii="Times New Roman" w:hAnsi="Times New Roman" w:cs="Times New Roman"/>
          <w:color w:val="000000" w:themeColor="text1"/>
          <w:sz w:val="24"/>
          <w:szCs w:val="24"/>
          <w:shd w:val="clear" w:color="auto" w:fill="FDFDFD"/>
        </w:rPr>
        <w:t xml:space="preserve"> the interview</w:t>
      </w:r>
      <w:r w:rsidR="00722E59">
        <w:rPr>
          <w:rFonts w:ascii="Times New Roman" w:hAnsi="Times New Roman" w:cs="Times New Roman"/>
          <w:color w:val="000000" w:themeColor="text1"/>
          <w:sz w:val="24"/>
          <w:szCs w:val="24"/>
          <w:shd w:val="clear" w:color="auto" w:fill="FDFDFD"/>
        </w:rPr>
        <w:t>s</w:t>
      </w:r>
      <w:r w:rsidR="00411548" w:rsidRPr="007A78D8">
        <w:rPr>
          <w:rFonts w:ascii="Times New Roman" w:hAnsi="Times New Roman" w:cs="Times New Roman"/>
          <w:color w:val="000000" w:themeColor="text1"/>
          <w:sz w:val="24"/>
          <w:szCs w:val="24"/>
          <w:shd w:val="clear" w:color="auto" w:fill="FDFDFD"/>
        </w:rPr>
        <w:t xml:space="preserve"> with the project managers </w:t>
      </w:r>
      <w:r w:rsidR="00722E59">
        <w:rPr>
          <w:rFonts w:ascii="Times New Roman" w:hAnsi="Times New Roman" w:cs="Times New Roman"/>
          <w:color w:val="000000" w:themeColor="text1"/>
          <w:sz w:val="24"/>
          <w:szCs w:val="24"/>
          <w:shd w:val="clear" w:color="auto" w:fill="FDFDFD"/>
        </w:rPr>
        <w:t>were</w:t>
      </w:r>
      <w:r w:rsidR="00411548" w:rsidRPr="007A78D8">
        <w:rPr>
          <w:rFonts w:ascii="Times New Roman" w:hAnsi="Times New Roman" w:cs="Times New Roman"/>
          <w:color w:val="000000" w:themeColor="text1"/>
          <w:sz w:val="24"/>
          <w:szCs w:val="24"/>
          <w:shd w:val="clear" w:color="auto" w:fill="FDFDFD"/>
        </w:rPr>
        <w:t xml:space="preserve"> conducted to find out information about specific circumstances that </w:t>
      </w:r>
      <w:r w:rsidR="00722E59">
        <w:rPr>
          <w:rFonts w:ascii="Times New Roman" w:hAnsi="Times New Roman" w:cs="Times New Roman"/>
          <w:color w:val="000000" w:themeColor="text1"/>
          <w:sz w:val="24"/>
          <w:szCs w:val="24"/>
          <w:shd w:val="clear" w:color="auto" w:fill="FDFDFD"/>
        </w:rPr>
        <w:t xml:space="preserve">could not </w:t>
      </w:r>
      <w:r w:rsidR="00411548" w:rsidRPr="007A78D8">
        <w:rPr>
          <w:rFonts w:ascii="Times New Roman" w:hAnsi="Times New Roman" w:cs="Times New Roman"/>
          <w:color w:val="000000" w:themeColor="text1"/>
          <w:sz w:val="24"/>
          <w:szCs w:val="24"/>
          <w:shd w:val="clear" w:color="auto" w:fill="FDFDFD"/>
        </w:rPr>
        <w:t xml:space="preserve">be revealed in the reports. </w:t>
      </w:r>
      <w:r w:rsidR="000B69E9" w:rsidRPr="007A78D8">
        <w:rPr>
          <w:rFonts w:ascii="Times New Roman" w:hAnsi="Times New Roman" w:cs="Times New Roman"/>
          <w:color w:val="000000" w:themeColor="text1"/>
          <w:sz w:val="24"/>
          <w:szCs w:val="24"/>
          <w:shd w:val="clear" w:color="auto" w:fill="FDFDFD"/>
        </w:rPr>
        <w:t>The interview</w:t>
      </w:r>
      <w:r w:rsidR="00722E59">
        <w:rPr>
          <w:rFonts w:ascii="Times New Roman" w:hAnsi="Times New Roman" w:cs="Times New Roman"/>
          <w:color w:val="000000" w:themeColor="text1"/>
          <w:sz w:val="24"/>
          <w:szCs w:val="24"/>
          <w:shd w:val="clear" w:color="auto" w:fill="FDFDFD"/>
        </w:rPr>
        <w:t>s</w:t>
      </w:r>
      <w:r w:rsidR="000B69E9" w:rsidRPr="007A78D8">
        <w:rPr>
          <w:rFonts w:ascii="Times New Roman" w:hAnsi="Times New Roman" w:cs="Times New Roman"/>
          <w:color w:val="000000" w:themeColor="text1"/>
          <w:sz w:val="24"/>
          <w:szCs w:val="24"/>
          <w:shd w:val="clear" w:color="auto" w:fill="FDFDFD"/>
        </w:rPr>
        <w:t xml:space="preserve"> </w:t>
      </w:r>
      <w:r w:rsidR="00722E59">
        <w:rPr>
          <w:rFonts w:ascii="Times New Roman" w:hAnsi="Times New Roman" w:cs="Times New Roman"/>
          <w:color w:val="000000" w:themeColor="text1"/>
          <w:sz w:val="24"/>
          <w:szCs w:val="24"/>
          <w:shd w:val="clear" w:color="auto" w:fill="FDFDFD"/>
        </w:rPr>
        <w:t>were</w:t>
      </w:r>
      <w:r w:rsidR="000B69E9" w:rsidRPr="007A78D8">
        <w:rPr>
          <w:rFonts w:ascii="Times New Roman" w:hAnsi="Times New Roman" w:cs="Times New Roman"/>
          <w:color w:val="000000" w:themeColor="text1"/>
          <w:sz w:val="24"/>
          <w:szCs w:val="24"/>
          <w:shd w:val="clear" w:color="auto" w:fill="FDFDFD"/>
        </w:rPr>
        <w:t xml:space="preserve"> conducted by </w:t>
      </w:r>
      <w:r w:rsidR="00722E59">
        <w:rPr>
          <w:rFonts w:ascii="Times New Roman" w:hAnsi="Times New Roman" w:cs="Times New Roman"/>
          <w:color w:val="000000" w:themeColor="text1"/>
          <w:sz w:val="24"/>
          <w:szCs w:val="24"/>
          <w:shd w:val="clear" w:color="auto" w:fill="FDFDFD"/>
        </w:rPr>
        <w:t xml:space="preserve">having participants answer </w:t>
      </w:r>
      <w:r w:rsidR="000B69E9" w:rsidRPr="007A78D8">
        <w:rPr>
          <w:rFonts w:ascii="Times New Roman" w:hAnsi="Times New Roman" w:cs="Times New Roman"/>
          <w:color w:val="000000" w:themeColor="text1"/>
          <w:sz w:val="24"/>
          <w:szCs w:val="24"/>
          <w:shd w:val="clear" w:color="auto" w:fill="FDFDFD"/>
        </w:rPr>
        <w:t xml:space="preserve">written questionnaires and </w:t>
      </w:r>
      <w:r w:rsidR="00722E59">
        <w:rPr>
          <w:rFonts w:ascii="Times New Roman" w:hAnsi="Times New Roman" w:cs="Times New Roman"/>
          <w:color w:val="000000" w:themeColor="text1"/>
          <w:sz w:val="24"/>
          <w:szCs w:val="24"/>
          <w:shd w:val="clear" w:color="auto" w:fill="FDFDFD"/>
        </w:rPr>
        <w:t>undertake</w:t>
      </w:r>
      <w:r w:rsidR="000B69E9" w:rsidRPr="007A78D8">
        <w:rPr>
          <w:rFonts w:ascii="Times New Roman" w:hAnsi="Times New Roman" w:cs="Times New Roman"/>
          <w:color w:val="000000" w:themeColor="text1"/>
          <w:sz w:val="24"/>
          <w:szCs w:val="24"/>
          <w:shd w:val="clear" w:color="auto" w:fill="FDFDFD"/>
        </w:rPr>
        <w:t xml:space="preserve"> video call to supplement </w:t>
      </w:r>
      <w:r w:rsidR="00722E59">
        <w:rPr>
          <w:rFonts w:ascii="Times New Roman" w:hAnsi="Times New Roman" w:cs="Times New Roman"/>
          <w:color w:val="000000" w:themeColor="text1"/>
          <w:sz w:val="24"/>
          <w:szCs w:val="24"/>
          <w:shd w:val="clear" w:color="auto" w:fill="FDFDFD"/>
        </w:rPr>
        <w:t>this questionnaire</w:t>
      </w:r>
      <w:r w:rsidR="000B69E9" w:rsidRPr="007A78D8">
        <w:rPr>
          <w:rFonts w:ascii="Times New Roman" w:hAnsi="Times New Roman" w:cs="Times New Roman"/>
          <w:color w:val="000000" w:themeColor="text1"/>
          <w:sz w:val="24"/>
          <w:szCs w:val="24"/>
          <w:shd w:val="clear" w:color="auto" w:fill="FDFDFD"/>
        </w:rPr>
        <w:t>.</w:t>
      </w:r>
    </w:p>
    <w:p w14:paraId="0B3A5E4A" w14:textId="77777777" w:rsidR="00DD248B" w:rsidRPr="007A78D8" w:rsidRDefault="00DD248B" w:rsidP="00545D87">
      <w:pPr>
        <w:wordWrap/>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This study consists of a total of </w:t>
      </w:r>
      <w:r w:rsidR="00FD3A4C" w:rsidRPr="007A78D8">
        <w:rPr>
          <w:rFonts w:ascii="Times New Roman" w:hAnsi="Times New Roman" w:cs="Times New Roman"/>
          <w:color w:val="000000" w:themeColor="text1"/>
          <w:sz w:val="24"/>
          <w:szCs w:val="24"/>
          <w:shd w:val="clear" w:color="auto" w:fill="FDFDFD"/>
        </w:rPr>
        <w:t>five</w:t>
      </w:r>
      <w:r w:rsidRPr="007A78D8">
        <w:rPr>
          <w:rFonts w:ascii="Times New Roman" w:hAnsi="Times New Roman" w:cs="Times New Roman"/>
          <w:color w:val="000000" w:themeColor="text1"/>
          <w:sz w:val="24"/>
          <w:szCs w:val="24"/>
          <w:shd w:val="clear" w:color="auto" w:fill="FDFDFD"/>
        </w:rPr>
        <w:t xml:space="preserve"> chapters:</w:t>
      </w:r>
    </w:p>
    <w:p w14:paraId="593FECB0" w14:textId="77777777" w:rsidR="006A64F3" w:rsidRPr="007A78D8" w:rsidRDefault="002B6E56" w:rsidP="00545D87">
      <w:pPr>
        <w:wordWrap/>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Chapter 1 </w:t>
      </w:r>
      <w:r w:rsidR="00722E59">
        <w:rPr>
          <w:rFonts w:ascii="Times New Roman" w:hAnsi="Times New Roman" w:cs="Times New Roman"/>
          <w:color w:val="000000" w:themeColor="text1"/>
          <w:sz w:val="24"/>
          <w:szCs w:val="24"/>
          <w:shd w:val="clear" w:color="auto" w:fill="FDFDFD"/>
        </w:rPr>
        <w:t xml:space="preserve">is </w:t>
      </w:r>
      <w:r w:rsidR="00DD248B" w:rsidRPr="007A78D8">
        <w:rPr>
          <w:rFonts w:ascii="Times New Roman" w:hAnsi="Times New Roman" w:cs="Times New Roman"/>
          <w:color w:val="000000" w:themeColor="text1"/>
          <w:sz w:val="24"/>
          <w:szCs w:val="24"/>
          <w:shd w:val="clear" w:color="auto" w:fill="FDFDFD"/>
        </w:rPr>
        <w:t>t</w:t>
      </w:r>
      <w:r w:rsidRPr="007A78D8">
        <w:rPr>
          <w:rFonts w:ascii="Times New Roman" w:hAnsi="Times New Roman" w:cs="Times New Roman"/>
          <w:color w:val="000000" w:themeColor="text1"/>
          <w:sz w:val="24"/>
          <w:szCs w:val="24"/>
          <w:shd w:val="clear" w:color="auto" w:fill="FDFDFD"/>
        </w:rPr>
        <w:t xml:space="preserve">he introduction </w:t>
      </w:r>
      <w:r w:rsidR="00722E59">
        <w:rPr>
          <w:rFonts w:ascii="Times New Roman" w:hAnsi="Times New Roman" w:cs="Times New Roman"/>
          <w:color w:val="000000" w:themeColor="text1"/>
          <w:sz w:val="24"/>
          <w:szCs w:val="24"/>
          <w:shd w:val="clear" w:color="auto" w:fill="FDFDFD"/>
        </w:rPr>
        <w:t xml:space="preserve">and </w:t>
      </w:r>
      <w:r w:rsidRPr="007A78D8">
        <w:rPr>
          <w:rFonts w:ascii="Times New Roman" w:hAnsi="Times New Roman" w:cs="Times New Roman"/>
          <w:color w:val="000000" w:themeColor="text1"/>
          <w:sz w:val="24"/>
          <w:szCs w:val="24"/>
          <w:shd w:val="clear" w:color="auto" w:fill="FDFDFD"/>
        </w:rPr>
        <w:t>describes the background</w:t>
      </w:r>
      <w:r w:rsidR="00722E59">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purpose </w:t>
      </w:r>
      <w:r w:rsidR="00722E59">
        <w:rPr>
          <w:rFonts w:ascii="Times New Roman" w:hAnsi="Times New Roman" w:cs="Times New Roman"/>
          <w:color w:val="000000" w:themeColor="text1"/>
          <w:sz w:val="24"/>
          <w:szCs w:val="24"/>
          <w:shd w:val="clear" w:color="auto" w:fill="FDFDFD"/>
        </w:rPr>
        <w:t xml:space="preserve">and </w:t>
      </w:r>
      <w:r w:rsidRPr="007A78D8">
        <w:rPr>
          <w:rFonts w:ascii="Times New Roman" w:hAnsi="Times New Roman" w:cs="Times New Roman"/>
          <w:color w:val="000000" w:themeColor="text1"/>
          <w:sz w:val="24"/>
          <w:szCs w:val="24"/>
          <w:shd w:val="clear" w:color="auto" w:fill="FDFDFD"/>
        </w:rPr>
        <w:t>method</w:t>
      </w:r>
      <w:r w:rsidR="0015260D" w:rsidRPr="007A78D8">
        <w:rPr>
          <w:rFonts w:ascii="Times New Roman" w:hAnsi="Times New Roman" w:cs="Times New Roman"/>
          <w:color w:val="000000" w:themeColor="text1"/>
          <w:sz w:val="24"/>
          <w:szCs w:val="24"/>
          <w:shd w:val="clear" w:color="auto" w:fill="FDFDFD"/>
        </w:rPr>
        <w:t>ology</w:t>
      </w:r>
      <w:r w:rsidRPr="007A78D8">
        <w:rPr>
          <w:rFonts w:ascii="Times New Roman" w:hAnsi="Times New Roman" w:cs="Times New Roman"/>
          <w:color w:val="000000" w:themeColor="text1"/>
          <w:sz w:val="24"/>
          <w:szCs w:val="24"/>
          <w:shd w:val="clear" w:color="auto" w:fill="FDFDFD"/>
        </w:rPr>
        <w:t xml:space="preserve"> and</w:t>
      </w:r>
      <w:r w:rsidR="00722E59">
        <w:rPr>
          <w:rFonts w:ascii="Times New Roman" w:hAnsi="Times New Roman" w:cs="Times New Roman"/>
          <w:color w:val="000000" w:themeColor="text1"/>
          <w:sz w:val="24"/>
          <w:szCs w:val="24"/>
          <w:shd w:val="clear" w:color="auto" w:fill="FDFDFD"/>
        </w:rPr>
        <w:t xml:space="preserve"> outlines the </w:t>
      </w:r>
      <w:r w:rsidRPr="007A78D8">
        <w:rPr>
          <w:rFonts w:ascii="Times New Roman" w:hAnsi="Times New Roman" w:cs="Times New Roman"/>
          <w:color w:val="000000" w:themeColor="text1"/>
          <w:sz w:val="24"/>
          <w:szCs w:val="24"/>
          <w:shd w:val="clear" w:color="auto" w:fill="FDFDFD"/>
        </w:rPr>
        <w:t>contents of the study.</w:t>
      </w: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 xml:space="preserve">Chapter 2 discusses what heritage is and the process of changes in policies surrounding </w:t>
      </w:r>
      <w:r w:rsidR="006A64F3" w:rsidRPr="007A78D8">
        <w:rPr>
          <w:rFonts w:ascii="Times New Roman" w:hAnsi="Times New Roman" w:cs="Times New Roman"/>
          <w:color w:val="000000" w:themeColor="text1"/>
          <w:sz w:val="24"/>
          <w:szCs w:val="24"/>
          <w:shd w:val="clear" w:color="auto" w:fill="FDFDFD"/>
        </w:rPr>
        <w:t>heritage</w:t>
      </w:r>
      <w:r w:rsidRPr="007A78D8">
        <w:rPr>
          <w:rFonts w:ascii="Times New Roman" w:hAnsi="Times New Roman" w:cs="Times New Roman"/>
          <w:color w:val="000000" w:themeColor="text1"/>
          <w:sz w:val="24"/>
          <w:szCs w:val="24"/>
          <w:shd w:val="clear" w:color="auto" w:fill="FDFDFD"/>
        </w:rPr>
        <w:t xml:space="preserve">. </w:t>
      </w:r>
      <w:proofErr w:type="gramStart"/>
      <w:r w:rsidR="006A64F3" w:rsidRPr="007A78D8">
        <w:rPr>
          <w:rFonts w:ascii="Times New Roman" w:hAnsi="Times New Roman" w:cs="Times New Roman"/>
          <w:color w:val="000000"/>
          <w:sz w:val="24"/>
          <w:szCs w:val="24"/>
          <w:shd w:val="clear" w:color="auto" w:fill="FDFDFD"/>
        </w:rPr>
        <w:t>In particular, utili</w:t>
      </w:r>
      <w:r w:rsidR="00276DC8" w:rsidRPr="007A78D8">
        <w:rPr>
          <w:rFonts w:ascii="Times New Roman" w:hAnsi="Times New Roman" w:cs="Times New Roman"/>
          <w:color w:val="000000"/>
          <w:sz w:val="24"/>
          <w:szCs w:val="24"/>
          <w:shd w:val="clear" w:color="auto" w:fill="FDFDFD"/>
        </w:rPr>
        <w:t>s</w:t>
      </w:r>
      <w:r w:rsidR="006A64F3" w:rsidRPr="007A78D8">
        <w:rPr>
          <w:rFonts w:ascii="Times New Roman" w:hAnsi="Times New Roman" w:cs="Times New Roman"/>
          <w:color w:val="000000"/>
          <w:sz w:val="24"/>
          <w:szCs w:val="24"/>
          <w:shd w:val="clear" w:color="auto" w:fill="FDFDFD"/>
        </w:rPr>
        <w:t>ation</w:t>
      </w:r>
      <w:proofErr w:type="gramEnd"/>
      <w:r w:rsidR="006A64F3" w:rsidRPr="007A78D8">
        <w:rPr>
          <w:rFonts w:ascii="Times New Roman" w:hAnsi="Times New Roman" w:cs="Times New Roman"/>
          <w:color w:val="000000"/>
          <w:sz w:val="24"/>
          <w:szCs w:val="24"/>
          <w:shd w:val="clear" w:color="auto" w:fill="FDFDFD"/>
        </w:rPr>
        <w:t xml:space="preserve"> and promotion activities that spread the value and meaning of heritage and enhance understanding within society are </w:t>
      </w:r>
      <w:r w:rsidR="00B21A2A" w:rsidRPr="007A78D8">
        <w:rPr>
          <w:rFonts w:ascii="Times New Roman" w:hAnsi="Times New Roman" w:cs="Times New Roman"/>
          <w:color w:val="000000"/>
          <w:sz w:val="24"/>
          <w:szCs w:val="24"/>
          <w:shd w:val="clear" w:color="auto" w:fill="FDFDFD"/>
        </w:rPr>
        <w:t>analysed</w:t>
      </w:r>
      <w:r w:rsidR="006A64F3" w:rsidRPr="007A78D8">
        <w:rPr>
          <w:rFonts w:ascii="Times New Roman" w:hAnsi="Times New Roman" w:cs="Times New Roman"/>
          <w:color w:val="000000"/>
          <w:sz w:val="24"/>
          <w:szCs w:val="24"/>
          <w:shd w:val="clear" w:color="auto" w:fill="FDFDFD"/>
        </w:rPr>
        <w:t>. It also outlines the concept of governance</w:t>
      </w:r>
      <w:r w:rsidR="00B21A2A" w:rsidRPr="007A78D8">
        <w:rPr>
          <w:rFonts w:ascii="Times New Roman" w:hAnsi="Times New Roman" w:cs="Times New Roman"/>
          <w:color w:val="000000"/>
          <w:sz w:val="24"/>
          <w:szCs w:val="24"/>
          <w:shd w:val="clear" w:color="auto" w:fill="FDFDFD"/>
        </w:rPr>
        <w:t xml:space="preserve">, </w:t>
      </w:r>
      <w:r w:rsidR="006A64F3" w:rsidRPr="007A78D8">
        <w:rPr>
          <w:rFonts w:ascii="Times New Roman" w:hAnsi="Times New Roman" w:cs="Times New Roman"/>
          <w:color w:val="000000"/>
          <w:sz w:val="24"/>
          <w:szCs w:val="24"/>
          <w:shd w:val="clear" w:color="auto" w:fill="FDFDFD"/>
        </w:rPr>
        <w:t>and more specifically</w:t>
      </w:r>
      <w:r w:rsidR="00722E59">
        <w:rPr>
          <w:rFonts w:ascii="Times New Roman" w:hAnsi="Times New Roman" w:cs="Times New Roman"/>
          <w:color w:val="000000"/>
          <w:sz w:val="24"/>
          <w:szCs w:val="24"/>
          <w:shd w:val="clear" w:color="auto" w:fill="FDFDFD"/>
        </w:rPr>
        <w:t>,</w:t>
      </w:r>
      <w:r w:rsidR="006A64F3" w:rsidRPr="007A78D8">
        <w:rPr>
          <w:rFonts w:ascii="Times New Roman" w:hAnsi="Times New Roman" w:cs="Times New Roman"/>
          <w:color w:val="000000"/>
          <w:sz w:val="24"/>
          <w:szCs w:val="24"/>
          <w:shd w:val="clear" w:color="auto" w:fill="FDFDFD"/>
        </w:rPr>
        <w:t xml:space="preserve"> what heritage governance means.</w:t>
      </w:r>
    </w:p>
    <w:p w14:paraId="0467F16F" w14:textId="77777777" w:rsidR="00FD3A4C" w:rsidRPr="007A78D8" w:rsidRDefault="002B6E56" w:rsidP="00545D87">
      <w:pPr>
        <w:wordWrap/>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Chapter 3 </w:t>
      </w:r>
      <w:r w:rsidR="00FD3A4C" w:rsidRPr="007A78D8">
        <w:rPr>
          <w:rFonts w:ascii="Times New Roman" w:hAnsi="Times New Roman" w:cs="Times New Roman"/>
          <w:color w:val="000000" w:themeColor="text1"/>
          <w:sz w:val="24"/>
          <w:szCs w:val="24"/>
          <w:shd w:val="clear" w:color="auto" w:fill="FDFDFD"/>
        </w:rPr>
        <w:t>analyses the composition, role and implications of governance, focusing on the case of South Korea's heritage utili</w:t>
      </w:r>
      <w:r w:rsidR="00722E59">
        <w:rPr>
          <w:rFonts w:ascii="Times New Roman" w:hAnsi="Times New Roman" w:cs="Times New Roman"/>
          <w:color w:val="000000" w:themeColor="text1"/>
          <w:sz w:val="24"/>
          <w:szCs w:val="24"/>
          <w:shd w:val="clear" w:color="auto" w:fill="FDFDFD"/>
        </w:rPr>
        <w:t>s</w:t>
      </w:r>
      <w:r w:rsidR="00FD3A4C" w:rsidRPr="007A78D8">
        <w:rPr>
          <w:rFonts w:ascii="Times New Roman" w:hAnsi="Times New Roman" w:cs="Times New Roman"/>
          <w:color w:val="000000" w:themeColor="text1"/>
          <w:sz w:val="24"/>
          <w:szCs w:val="24"/>
          <w:shd w:val="clear" w:color="auto" w:fill="FDFDFD"/>
        </w:rPr>
        <w:t>ation projects.</w:t>
      </w:r>
    </w:p>
    <w:p w14:paraId="22A5EC78" w14:textId="77777777" w:rsidR="00FD3A4C" w:rsidRPr="007A78D8" w:rsidRDefault="002B6E56" w:rsidP="00545D87">
      <w:pPr>
        <w:wordWrap/>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Chapter 4 present</w:t>
      </w:r>
      <w:r w:rsidR="00FD3A4C"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the </w:t>
      </w:r>
      <w:r w:rsidR="00CF34AA">
        <w:rPr>
          <w:rFonts w:ascii="Times New Roman" w:hAnsi="Times New Roman" w:cs="Times New Roman"/>
          <w:color w:val="000000" w:themeColor="text1"/>
          <w:sz w:val="24"/>
          <w:szCs w:val="24"/>
          <w:shd w:val="clear" w:color="auto" w:fill="FDFDFD"/>
        </w:rPr>
        <w:t xml:space="preserve">findings, </w:t>
      </w:r>
      <w:r w:rsidRPr="007A78D8">
        <w:rPr>
          <w:rFonts w:ascii="Times New Roman" w:hAnsi="Times New Roman" w:cs="Times New Roman"/>
          <w:color w:val="000000" w:themeColor="text1"/>
          <w:sz w:val="24"/>
          <w:szCs w:val="24"/>
          <w:shd w:val="clear" w:color="auto" w:fill="FDFDFD"/>
        </w:rPr>
        <w:t xml:space="preserve">and </w:t>
      </w:r>
      <w:r w:rsidR="00FD3A4C" w:rsidRPr="007A78D8">
        <w:rPr>
          <w:rFonts w:ascii="Times New Roman" w:hAnsi="Times New Roman" w:cs="Times New Roman"/>
          <w:color w:val="000000" w:themeColor="text1"/>
          <w:sz w:val="24"/>
          <w:szCs w:val="24"/>
          <w:shd w:val="clear" w:color="auto" w:fill="FDFDFD"/>
        </w:rPr>
        <w:t>finally</w:t>
      </w:r>
      <w:r w:rsidR="00722E59">
        <w:rPr>
          <w:rFonts w:ascii="Times New Roman" w:hAnsi="Times New Roman" w:cs="Times New Roman"/>
          <w:color w:val="000000" w:themeColor="text1"/>
          <w:sz w:val="24"/>
          <w:szCs w:val="24"/>
          <w:shd w:val="clear" w:color="auto" w:fill="FDFDFD"/>
        </w:rPr>
        <w:t>,</w:t>
      </w:r>
      <w:r w:rsidR="00FD3A4C"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Chapter 5 summari</w:t>
      </w:r>
      <w:r w:rsidR="00FD3A4C"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es the results based on the full content.</w:t>
      </w:r>
    </w:p>
    <w:p w14:paraId="526D7376" w14:textId="77777777" w:rsidR="00545D87" w:rsidRDefault="00545D87">
      <w:pPr>
        <w:widowControl/>
        <w:wordWrap/>
        <w:autoSpaceDE/>
        <w:autoSpaceDN/>
        <w:jc w:val="left"/>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br w:type="page"/>
      </w:r>
    </w:p>
    <w:p w14:paraId="4BF354BA" w14:textId="77777777" w:rsidR="00545D87" w:rsidRPr="00545D87" w:rsidRDefault="00545D87" w:rsidP="00545D87">
      <w:pPr>
        <w:widowControl/>
        <w:wordWrap/>
        <w:autoSpaceDE/>
        <w:autoSpaceDN/>
        <w:jc w:val="center"/>
        <w:rPr>
          <w:rFonts w:ascii="Times New Roman" w:hAnsi="Times New Roman" w:cs="Times New Roman"/>
          <w:color w:val="000000" w:themeColor="text1"/>
          <w:sz w:val="32"/>
          <w:szCs w:val="32"/>
          <w:shd w:val="clear" w:color="auto" w:fill="FDFDFD"/>
        </w:rPr>
      </w:pPr>
      <w:r w:rsidRPr="00545D87">
        <w:rPr>
          <w:rFonts w:ascii="Times New Roman" w:hAnsi="Times New Roman" w:cs="Times New Roman"/>
          <w:color w:val="000000" w:themeColor="text1"/>
          <w:sz w:val="32"/>
          <w:szCs w:val="32"/>
          <w:shd w:val="clear" w:color="auto" w:fill="FDFDFD"/>
        </w:rPr>
        <w:lastRenderedPageBreak/>
        <w:t xml:space="preserve">Chapter </w:t>
      </w:r>
      <w:r>
        <w:rPr>
          <w:rFonts w:ascii="Times New Roman" w:hAnsi="Times New Roman" w:cs="Times New Roman"/>
          <w:color w:val="000000" w:themeColor="text1"/>
          <w:sz w:val="32"/>
          <w:szCs w:val="32"/>
          <w:shd w:val="clear" w:color="auto" w:fill="FDFDFD"/>
        </w:rPr>
        <w:t>2</w:t>
      </w:r>
    </w:p>
    <w:p w14:paraId="51063BC3" w14:textId="77777777" w:rsidR="00545D87" w:rsidRPr="007A78D8" w:rsidRDefault="00545D87" w:rsidP="00545D87">
      <w:pPr>
        <w:widowControl/>
        <w:wordWrap/>
        <w:autoSpaceDE/>
        <w:autoSpaceDN/>
        <w:jc w:val="center"/>
        <w:rPr>
          <w:rFonts w:ascii="Times New Roman" w:hAnsi="Times New Roman" w:cs="Times New Roman"/>
          <w:color w:val="000000" w:themeColor="text1"/>
          <w:sz w:val="36"/>
          <w:szCs w:val="36"/>
          <w:shd w:val="clear" w:color="auto" w:fill="FDFDFD"/>
        </w:rPr>
      </w:pPr>
    </w:p>
    <w:p w14:paraId="772F79A9" w14:textId="77777777" w:rsidR="00545D87" w:rsidRDefault="00545D87" w:rsidP="00545D87">
      <w:pPr>
        <w:widowControl/>
        <w:wordWrap/>
        <w:autoSpaceDE/>
        <w:autoSpaceDN/>
        <w:jc w:val="center"/>
        <w:rPr>
          <w:rFonts w:ascii="Times New Roman" w:hAnsi="Times New Roman" w:cs="Times New Roman"/>
          <w:color w:val="000000" w:themeColor="text1"/>
          <w:sz w:val="36"/>
          <w:szCs w:val="36"/>
          <w:shd w:val="clear" w:color="auto" w:fill="FDFDFD"/>
        </w:rPr>
      </w:pPr>
      <w:r>
        <w:rPr>
          <w:rFonts w:ascii="Times New Roman" w:hAnsi="Times New Roman" w:cs="Times New Roman"/>
          <w:color w:val="000000" w:themeColor="text1"/>
          <w:sz w:val="36"/>
          <w:szCs w:val="36"/>
          <w:shd w:val="clear" w:color="auto" w:fill="FDFDFD"/>
        </w:rPr>
        <w:t>REVIEW OF LITERATURE</w:t>
      </w:r>
    </w:p>
    <w:p w14:paraId="735B2FB8" w14:textId="77777777" w:rsidR="00545D87" w:rsidRPr="007A78D8" w:rsidRDefault="00545D87" w:rsidP="00545D87">
      <w:pPr>
        <w:widowControl/>
        <w:wordWrap/>
        <w:autoSpaceDE/>
        <w:autoSpaceDN/>
        <w:jc w:val="center"/>
        <w:rPr>
          <w:rFonts w:ascii="Times New Roman" w:hAnsi="Times New Roman" w:cs="Times New Roman"/>
          <w:color w:val="000000" w:themeColor="text1"/>
          <w:sz w:val="36"/>
          <w:szCs w:val="36"/>
          <w:shd w:val="clear" w:color="auto" w:fill="FDFDFD"/>
        </w:rPr>
      </w:pPr>
    </w:p>
    <w:p w14:paraId="0C429245" w14:textId="77777777" w:rsidR="00545D87" w:rsidRDefault="00545D87" w:rsidP="002B6E56">
      <w:pPr>
        <w:rPr>
          <w:rFonts w:ascii="Times New Roman" w:hAnsi="Times New Roman" w:cs="Times New Roman"/>
          <w:color w:val="000000"/>
          <w:sz w:val="24"/>
          <w:szCs w:val="24"/>
          <w:shd w:val="clear" w:color="auto" w:fill="FDFDFD"/>
        </w:rPr>
      </w:pPr>
    </w:p>
    <w:p w14:paraId="70F20E3F" w14:textId="77777777" w:rsidR="002B6E56" w:rsidRPr="00BF4298" w:rsidRDefault="00BF4298" w:rsidP="002B6E56">
      <w:pPr>
        <w:rPr>
          <w:rFonts w:ascii="Times New Roman" w:hAnsi="Times New Roman" w:cs="Times New Roman"/>
          <w:color w:val="000000"/>
          <w:sz w:val="28"/>
          <w:szCs w:val="28"/>
          <w:shd w:val="clear" w:color="auto" w:fill="FDFDFD"/>
        </w:rPr>
      </w:pPr>
      <w:r w:rsidRPr="00BF4298">
        <w:rPr>
          <w:rFonts w:ascii="Times New Roman" w:hAnsi="Times New Roman" w:cs="Times New Roman"/>
          <w:color w:val="000000"/>
          <w:sz w:val="28"/>
          <w:szCs w:val="28"/>
          <w:shd w:val="clear" w:color="auto" w:fill="FDFDFD"/>
        </w:rPr>
        <w:t xml:space="preserve">2.1. </w:t>
      </w:r>
      <w:r>
        <w:rPr>
          <w:rFonts w:ascii="Times New Roman" w:hAnsi="Times New Roman" w:cs="Times New Roman"/>
          <w:color w:val="000000"/>
          <w:sz w:val="28"/>
          <w:szCs w:val="28"/>
          <w:shd w:val="clear" w:color="auto" w:fill="FDFDFD"/>
        </w:rPr>
        <w:t>D</w:t>
      </w:r>
      <w:r w:rsidR="002B6E56" w:rsidRPr="00BF4298">
        <w:rPr>
          <w:rFonts w:ascii="Times New Roman" w:hAnsi="Times New Roman" w:cs="Times New Roman"/>
          <w:color w:val="000000"/>
          <w:sz w:val="28"/>
          <w:szCs w:val="28"/>
          <w:shd w:val="clear" w:color="auto" w:fill="FDFDFD"/>
        </w:rPr>
        <w:t xml:space="preserve">efinition and </w:t>
      </w:r>
      <w:r>
        <w:rPr>
          <w:rFonts w:ascii="Times New Roman" w:hAnsi="Times New Roman" w:cs="Times New Roman"/>
          <w:color w:val="000000"/>
          <w:sz w:val="28"/>
          <w:szCs w:val="28"/>
          <w:shd w:val="clear" w:color="auto" w:fill="FDFDFD"/>
        </w:rPr>
        <w:t>S</w:t>
      </w:r>
      <w:r w:rsidR="002B6E56" w:rsidRPr="00BF4298">
        <w:rPr>
          <w:rFonts w:ascii="Times New Roman" w:hAnsi="Times New Roman" w:cs="Times New Roman"/>
          <w:color w:val="000000"/>
          <w:sz w:val="28"/>
          <w:szCs w:val="28"/>
          <w:shd w:val="clear" w:color="auto" w:fill="FDFDFD"/>
        </w:rPr>
        <w:t xml:space="preserve">cope of </w:t>
      </w:r>
      <w:r>
        <w:rPr>
          <w:rFonts w:ascii="Times New Roman" w:hAnsi="Times New Roman" w:cs="Times New Roman"/>
          <w:color w:val="000000"/>
          <w:sz w:val="28"/>
          <w:szCs w:val="28"/>
          <w:shd w:val="clear" w:color="auto" w:fill="FDFDFD"/>
        </w:rPr>
        <w:t>H</w:t>
      </w:r>
      <w:r w:rsidR="002B6E56" w:rsidRPr="00BF4298">
        <w:rPr>
          <w:rFonts w:ascii="Times New Roman" w:hAnsi="Times New Roman" w:cs="Times New Roman"/>
          <w:color w:val="000000"/>
          <w:sz w:val="28"/>
          <w:szCs w:val="28"/>
          <w:shd w:val="clear" w:color="auto" w:fill="FDFDFD"/>
        </w:rPr>
        <w:t>eritage</w:t>
      </w:r>
    </w:p>
    <w:p w14:paraId="11197509"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rPr>
        <w:br/>
      </w:r>
      <w:r w:rsidRPr="007A78D8">
        <w:rPr>
          <w:rFonts w:ascii="Times New Roman" w:hAnsi="Times New Roman" w:cs="Times New Roman"/>
          <w:color w:val="000000"/>
          <w:sz w:val="24"/>
          <w:szCs w:val="24"/>
          <w:shd w:val="clear" w:color="auto" w:fill="FDFDFD"/>
        </w:rPr>
        <w:t>Heritage is a complex concept</w:t>
      </w:r>
      <w:r w:rsidR="00A450BD">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w:t>
      </w:r>
      <w:r w:rsidR="00A450BD">
        <w:rPr>
          <w:rFonts w:ascii="Times New Roman" w:hAnsi="Times New Roman" w:cs="Times New Roman"/>
          <w:color w:val="000000"/>
          <w:sz w:val="24"/>
          <w:szCs w:val="24"/>
          <w:shd w:val="clear" w:color="auto" w:fill="FDFDFD"/>
        </w:rPr>
        <w:t xml:space="preserve">and </w:t>
      </w:r>
      <w:r w:rsidRPr="007A78D8">
        <w:rPr>
          <w:rFonts w:ascii="Times New Roman" w:hAnsi="Times New Roman" w:cs="Times New Roman"/>
          <w:color w:val="000000"/>
          <w:sz w:val="24"/>
          <w:szCs w:val="24"/>
          <w:shd w:val="clear" w:color="auto" w:fill="FDFDFD"/>
        </w:rPr>
        <w:t>disputes and discussions continue</w:t>
      </w:r>
      <w:r w:rsidR="00A450BD">
        <w:rPr>
          <w:rFonts w:ascii="Times New Roman" w:hAnsi="Times New Roman" w:cs="Times New Roman"/>
          <w:color w:val="000000"/>
          <w:sz w:val="24"/>
          <w:szCs w:val="24"/>
          <w:shd w:val="clear" w:color="auto" w:fill="FDFDFD"/>
        </w:rPr>
        <w:t xml:space="preserve"> concerning</w:t>
      </w:r>
      <w:r w:rsidRPr="007A78D8">
        <w:rPr>
          <w:rFonts w:ascii="Times New Roman" w:hAnsi="Times New Roman" w:cs="Times New Roman"/>
          <w:color w:val="000000"/>
          <w:sz w:val="24"/>
          <w:szCs w:val="24"/>
          <w:shd w:val="clear" w:color="auto" w:fill="FDFDFD"/>
        </w:rPr>
        <w:t xml:space="preserve"> its definition and scope. Academically and theoretically, heritage has been discussed as a discourse, and practically and technically, international organisations and individual countries have defined heritage as an object of policy through conventions, charters and legislations. </w:t>
      </w:r>
    </w:p>
    <w:p w14:paraId="18AB8E59" w14:textId="77777777" w:rsidR="002B6E56" w:rsidRPr="007A78D8" w:rsidRDefault="002B6E56" w:rsidP="00DF6C35">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 xml:space="preserve">Heritage in academic and sematic discussions </w:t>
      </w:r>
      <w:r w:rsidR="00A450BD">
        <w:rPr>
          <w:rFonts w:ascii="Times New Roman" w:hAnsi="Times New Roman" w:cs="Times New Roman"/>
          <w:color w:val="000000"/>
          <w:sz w:val="24"/>
          <w:szCs w:val="24"/>
          <w:shd w:val="clear" w:color="auto" w:fill="FDFDFD"/>
        </w:rPr>
        <w:t>has been</w:t>
      </w:r>
      <w:r w:rsidRPr="007A78D8">
        <w:rPr>
          <w:rFonts w:ascii="Times New Roman" w:hAnsi="Times New Roman" w:cs="Times New Roman"/>
          <w:color w:val="000000"/>
          <w:sz w:val="24"/>
          <w:szCs w:val="24"/>
          <w:shd w:val="clear" w:color="auto" w:fill="FDFDFD"/>
        </w:rPr>
        <w:t xml:space="preserve"> recognised as a discourse in recent years. </w:t>
      </w:r>
      <w:r w:rsidR="00D26191">
        <w:rPr>
          <w:rFonts w:ascii="Times New Roman" w:hAnsi="Times New Roman" w:cs="Times New Roman"/>
          <w:color w:val="000000"/>
          <w:sz w:val="24"/>
          <w:szCs w:val="24"/>
          <w:shd w:val="clear" w:color="auto" w:fill="FDFDFD"/>
        </w:rPr>
        <w:t>‘D</w:t>
      </w:r>
      <w:r w:rsidRPr="007A78D8">
        <w:rPr>
          <w:rFonts w:ascii="Times New Roman" w:hAnsi="Times New Roman" w:cs="Times New Roman"/>
          <w:color w:val="000000"/>
          <w:sz w:val="24"/>
          <w:szCs w:val="24"/>
          <w:shd w:val="clear" w:color="auto" w:fill="FDFDFD"/>
        </w:rPr>
        <w:t>iscourse</w:t>
      </w:r>
      <w:r w:rsidR="00D26191">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is ‘a form of social practice’, which is organised by a society's 'situations, institutions and social structures'</w:t>
      </w:r>
      <w:r w:rsidR="00D26191">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but inversely, it also shapes series of social knowledge and </w:t>
      </w:r>
      <w:r w:rsidR="00D26191">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identities of group</w:t>
      </w:r>
      <w:r w:rsidR="00D26191">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of people.</w:t>
      </w:r>
      <w:r w:rsidRPr="007A78D8">
        <w:rPr>
          <w:rStyle w:val="a5"/>
          <w:rFonts w:ascii="Times New Roman" w:hAnsi="Times New Roman" w:cs="Times New Roman"/>
          <w:color w:val="000000"/>
          <w:sz w:val="24"/>
          <w:szCs w:val="24"/>
          <w:shd w:val="clear" w:color="auto" w:fill="FDFDFD"/>
        </w:rPr>
        <w:footnoteReference w:id="5"/>
      </w:r>
      <w:r w:rsidRPr="007A78D8">
        <w:rPr>
          <w:rFonts w:ascii="Times New Roman" w:hAnsi="Times New Roman" w:cs="Times New Roman"/>
          <w:color w:val="000000"/>
          <w:sz w:val="24"/>
          <w:szCs w:val="24"/>
          <w:shd w:val="clear" w:color="auto" w:fill="FDFDFD"/>
        </w:rPr>
        <w:t xml:space="preserve"> From this view, </w:t>
      </w:r>
      <w:r w:rsidRPr="007A78D8">
        <w:rPr>
          <w:rFonts w:ascii="Times New Roman" w:hAnsi="Times New Roman" w:cs="Times New Roman"/>
          <w:color w:val="000000" w:themeColor="text1"/>
          <w:sz w:val="24"/>
          <w:szCs w:val="24"/>
          <w:shd w:val="clear" w:color="auto" w:fill="FDFDFD"/>
        </w:rPr>
        <w:t xml:space="preserve">heritage is formed by a society and individuals, but at the same time, the dominant discourse that was created in this way has </w:t>
      </w:r>
      <w:r w:rsidRPr="00B25A49">
        <w:rPr>
          <w:rFonts w:ascii="Times New Roman" w:hAnsi="Times New Roman" w:cs="Times New Roman"/>
          <w:color w:val="000000" w:themeColor="text1"/>
          <w:sz w:val="24"/>
          <w:szCs w:val="24"/>
          <w:shd w:val="clear" w:color="auto" w:fill="FDFDFD"/>
        </w:rPr>
        <w:t xml:space="preserve">a strong influence on the way of thinking of society members. In connection with this, Smith </w:t>
      </w:r>
      <w:r w:rsidR="008102AD" w:rsidRPr="00B25A49">
        <w:rPr>
          <w:rFonts w:ascii="Times New Roman" w:hAnsi="Times New Roman" w:cs="Times New Roman"/>
          <w:color w:val="000000" w:themeColor="text1"/>
          <w:sz w:val="24"/>
          <w:szCs w:val="24"/>
          <w:shd w:val="clear" w:color="auto" w:fill="FDFDFD"/>
        </w:rPr>
        <w:t xml:space="preserve">has </w:t>
      </w:r>
      <w:r w:rsidRPr="00B25A49">
        <w:rPr>
          <w:rFonts w:ascii="Times New Roman" w:hAnsi="Times New Roman" w:cs="Times New Roman"/>
          <w:color w:val="000000" w:themeColor="text1"/>
          <w:sz w:val="24"/>
          <w:szCs w:val="24"/>
          <w:shd w:val="clear" w:color="auto" w:fill="FDFDFD"/>
        </w:rPr>
        <w:t>referred to existing heritage discourse as ‘Authorised Heritage Discourse (AHD)’, which focuses on experts and governments, western countries, and tangible things such as monuments and buildings.</w:t>
      </w:r>
      <w:r w:rsidRPr="00B25A49">
        <w:rPr>
          <w:rStyle w:val="a5"/>
          <w:rFonts w:ascii="Times New Roman" w:hAnsi="Times New Roman" w:cs="Times New Roman"/>
          <w:color w:val="000000" w:themeColor="text1"/>
          <w:sz w:val="24"/>
          <w:szCs w:val="24"/>
          <w:shd w:val="clear" w:color="auto" w:fill="FDFDFD"/>
        </w:rPr>
        <w:footnoteReference w:id="6"/>
      </w:r>
      <w:r w:rsidRPr="00B25A49">
        <w:rPr>
          <w:rFonts w:ascii="Times New Roman" w:hAnsi="Times New Roman" w:cs="Times New Roman"/>
          <w:color w:val="000000" w:themeColor="text1"/>
          <w:sz w:val="24"/>
          <w:szCs w:val="24"/>
          <w:shd w:val="clear" w:color="auto" w:fill="FDFDFD"/>
        </w:rPr>
        <w:t xml:space="preserve"> She </w:t>
      </w:r>
      <w:r w:rsidRPr="007A78D8">
        <w:rPr>
          <w:rFonts w:ascii="Times New Roman" w:hAnsi="Times New Roman" w:cs="Times New Roman"/>
          <w:color w:val="000000" w:themeColor="text1"/>
          <w:sz w:val="24"/>
          <w:szCs w:val="24"/>
          <w:shd w:val="clear" w:color="auto" w:fill="FDFDFD"/>
        </w:rPr>
        <w:t>has also argued that ‘Critical Discourse Analysis’ can be an important tool for analysing what heritage is and what role it plays in contemporary society.</w:t>
      </w:r>
      <w:r w:rsidRPr="007A78D8">
        <w:rPr>
          <w:rStyle w:val="a5"/>
          <w:rFonts w:ascii="Times New Roman" w:hAnsi="Times New Roman" w:cs="Times New Roman"/>
          <w:color w:val="000000" w:themeColor="text1"/>
          <w:sz w:val="24"/>
          <w:szCs w:val="24"/>
          <w:shd w:val="clear" w:color="auto" w:fill="FDFDFD"/>
        </w:rPr>
        <w:footnoteReference w:id="7"/>
      </w:r>
      <w:r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Combining these points, heritage as a discourse </w:t>
      </w:r>
      <w:r w:rsidR="00D26191">
        <w:rPr>
          <w:rFonts w:ascii="Times New Roman" w:hAnsi="Times New Roman" w:cs="Times New Roman"/>
          <w:color w:val="000000"/>
          <w:sz w:val="24"/>
          <w:szCs w:val="24"/>
          <w:shd w:val="clear" w:color="auto" w:fill="FDFDFD"/>
        </w:rPr>
        <w:t>frames</w:t>
      </w:r>
      <w:r w:rsidRPr="007A78D8">
        <w:rPr>
          <w:rFonts w:ascii="Times New Roman" w:hAnsi="Times New Roman" w:cs="Times New Roman"/>
          <w:color w:val="000000"/>
          <w:sz w:val="24"/>
          <w:szCs w:val="24"/>
          <w:shd w:val="clear" w:color="auto" w:fill="FDFDFD"/>
        </w:rPr>
        <w:t xml:space="preserve"> </w:t>
      </w:r>
      <w:r w:rsidR="00D26191">
        <w:rPr>
          <w:rFonts w:ascii="Times New Roman" w:hAnsi="Times New Roman" w:cs="Times New Roman"/>
          <w:color w:val="000000"/>
          <w:sz w:val="24"/>
          <w:szCs w:val="24"/>
          <w:shd w:val="clear" w:color="auto" w:fill="FDFDFD"/>
        </w:rPr>
        <w:t xml:space="preserve">heritage as </w:t>
      </w:r>
      <w:r w:rsidRPr="007A78D8">
        <w:rPr>
          <w:rFonts w:ascii="Times New Roman" w:hAnsi="Times New Roman" w:cs="Times New Roman"/>
          <w:color w:val="000000"/>
          <w:sz w:val="24"/>
          <w:szCs w:val="24"/>
          <w:shd w:val="clear" w:color="auto" w:fill="FDFDFD"/>
        </w:rPr>
        <w:t xml:space="preserve">a </w:t>
      </w:r>
      <w:r w:rsidR="00D26191">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process</w:t>
      </w:r>
      <w:r w:rsidR="00D26191">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w:t>
      </w:r>
      <w:r w:rsidR="00D26191">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produced, shared and reproduced by people in a society</w:t>
      </w:r>
      <w:r w:rsidR="002703C5">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 so</w:t>
      </w:r>
      <w:r w:rsidR="002703C5">
        <w:rPr>
          <w:rFonts w:ascii="Times New Roman" w:hAnsi="Times New Roman" w:cs="Times New Roman"/>
          <w:color w:val="000000"/>
          <w:sz w:val="24"/>
          <w:szCs w:val="24"/>
          <w:shd w:val="clear" w:color="auto" w:fill="FDFDFD"/>
        </w:rPr>
        <w:t xml:space="preserve"> that</w:t>
      </w:r>
      <w:r w:rsidRPr="007A78D8">
        <w:rPr>
          <w:rFonts w:ascii="Times New Roman" w:hAnsi="Times New Roman" w:cs="Times New Roman"/>
          <w:color w:val="000000"/>
          <w:sz w:val="24"/>
          <w:szCs w:val="24"/>
          <w:shd w:val="clear" w:color="auto" w:fill="FDFDFD"/>
        </w:rPr>
        <w:t xml:space="preserve"> it can be seen as a broad concept that includes not only certain objects, buildings, places but also thoughts, values and rituals.</w:t>
      </w:r>
    </w:p>
    <w:p w14:paraId="0880A907" w14:textId="77777777" w:rsidR="002B6E56" w:rsidRPr="00BE65E7" w:rsidRDefault="002B6E56" w:rsidP="00DF6C35">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On the other hand, international organisations and </w:t>
      </w:r>
      <w:r w:rsidR="002703C5">
        <w:rPr>
          <w:rFonts w:ascii="Times New Roman" w:hAnsi="Times New Roman" w:cs="Times New Roman"/>
          <w:color w:val="000000" w:themeColor="text1"/>
          <w:sz w:val="24"/>
          <w:szCs w:val="24"/>
          <w:shd w:val="clear" w:color="auto" w:fill="FDFDFD"/>
        </w:rPr>
        <w:t>individual</w:t>
      </w:r>
      <w:r w:rsidRPr="007A78D8">
        <w:rPr>
          <w:rFonts w:ascii="Times New Roman" w:hAnsi="Times New Roman" w:cs="Times New Roman"/>
          <w:color w:val="000000" w:themeColor="text1"/>
          <w:sz w:val="24"/>
          <w:szCs w:val="24"/>
          <w:shd w:val="clear" w:color="auto" w:fill="FDFDFD"/>
        </w:rPr>
        <w:t xml:space="preserve"> </w:t>
      </w:r>
      <w:r w:rsidR="002703C5">
        <w:rPr>
          <w:rFonts w:ascii="Times New Roman" w:hAnsi="Times New Roman" w:cs="Times New Roman"/>
          <w:color w:val="000000" w:themeColor="text1"/>
          <w:sz w:val="24"/>
          <w:szCs w:val="24"/>
          <w:shd w:val="clear" w:color="auto" w:fill="FDFDFD"/>
        </w:rPr>
        <w:t>nations</w:t>
      </w:r>
      <w:r w:rsidRPr="007A78D8">
        <w:rPr>
          <w:rFonts w:ascii="Times New Roman" w:hAnsi="Times New Roman" w:cs="Times New Roman"/>
          <w:color w:val="000000" w:themeColor="text1"/>
          <w:sz w:val="24"/>
          <w:szCs w:val="24"/>
          <w:shd w:val="clear" w:color="auto" w:fill="FDFDFD"/>
        </w:rPr>
        <w:t xml:space="preserve"> are drawing up technical definition of heritage </w:t>
      </w:r>
      <w:r w:rsidR="002703C5">
        <w:rPr>
          <w:rFonts w:ascii="Times New Roman" w:hAnsi="Times New Roman" w:cs="Times New Roman"/>
          <w:color w:val="000000" w:themeColor="text1"/>
          <w:sz w:val="24"/>
          <w:szCs w:val="24"/>
          <w:shd w:val="clear" w:color="auto" w:fill="FDFDFD"/>
        </w:rPr>
        <w:t xml:space="preserve">that bring it into the realm of management in order to promote practical activities </w:t>
      </w:r>
      <w:r w:rsidRPr="007A78D8">
        <w:rPr>
          <w:rFonts w:ascii="Times New Roman" w:hAnsi="Times New Roman" w:cs="Times New Roman"/>
          <w:color w:val="000000" w:themeColor="text1"/>
          <w:sz w:val="24"/>
          <w:szCs w:val="24"/>
          <w:shd w:val="clear" w:color="auto" w:fill="FDFDFD"/>
        </w:rPr>
        <w:t xml:space="preserve">such as conservation, preservation and restoration. Among the international organisations </w:t>
      </w:r>
      <w:r w:rsidR="002703C5">
        <w:rPr>
          <w:rFonts w:ascii="Times New Roman" w:hAnsi="Times New Roman" w:cs="Times New Roman"/>
          <w:color w:val="000000" w:themeColor="text1"/>
          <w:sz w:val="24"/>
          <w:szCs w:val="24"/>
          <w:shd w:val="clear" w:color="auto" w:fill="FDFDFD"/>
        </w:rPr>
        <w:t xml:space="preserve">concerned with </w:t>
      </w:r>
      <w:r w:rsidRPr="007A78D8">
        <w:rPr>
          <w:rFonts w:ascii="Times New Roman" w:hAnsi="Times New Roman" w:cs="Times New Roman"/>
          <w:color w:val="000000" w:themeColor="text1"/>
          <w:sz w:val="24"/>
          <w:szCs w:val="24"/>
          <w:shd w:val="clear" w:color="auto" w:fill="FDFDFD"/>
        </w:rPr>
        <w:t xml:space="preserve">heritage, </w:t>
      </w:r>
      <w:r w:rsidR="002703C5">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 xml:space="preserve">International Council on Monuments and Sites (ICOMOS) and </w:t>
      </w:r>
      <w:r w:rsidR="002703C5">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 xml:space="preserve">United Nations Educational, Scientific and Cultural Organization (UNESCO) are institutions of importance </w:t>
      </w:r>
      <w:r w:rsidR="002703C5">
        <w:rPr>
          <w:rFonts w:ascii="Times New Roman" w:hAnsi="Times New Roman" w:cs="Times New Roman"/>
          <w:color w:val="000000" w:themeColor="text1"/>
          <w:sz w:val="24"/>
          <w:szCs w:val="24"/>
          <w:shd w:val="clear" w:color="auto" w:fill="FDFDFD"/>
        </w:rPr>
        <w:t>for</w:t>
      </w:r>
      <w:r w:rsidRPr="007A78D8">
        <w:rPr>
          <w:rFonts w:ascii="Times New Roman" w:hAnsi="Times New Roman" w:cs="Times New Roman"/>
          <w:color w:val="000000" w:themeColor="text1"/>
          <w:sz w:val="24"/>
          <w:szCs w:val="24"/>
          <w:shd w:val="clear" w:color="auto" w:fill="FDFDFD"/>
        </w:rPr>
        <w:t xml:space="preserve"> their influence. The term ‘heritage’ appeared in</w:t>
      </w:r>
      <w:r w:rsidR="002703C5">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lastRenderedPageBreak/>
        <w:t>Articles 1 and 2 of the ‘</w:t>
      </w:r>
      <w:r w:rsidR="00151226">
        <w:rPr>
          <w:rFonts w:ascii="Times New Roman" w:hAnsi="Times New Roman" w:cs="Times New Roman"/>
          <w:color w:val="000000" w:themeColor="text1"/>
          <w:sz w:val="24"/>
          <w:szCs w:val="24"/>
          <w:shd w:val="clear" w:color="auto" w:fill="FDFDFD"/>
        </w:rPr>
        <w:t>Convention Concerning the Protection of the World Cultural and Natural Heritage</w:t>
      </w:r>
      <w:r w:rsidRPr="007A78D8">
        <w:rPr>
          <w:rFonts w:ascii="Times New Roman" w:hAnsi="Times New Roman" w:cs="Times New Roman"/>
          <w:color w:val="000000" w:themeColor="text1"/>
          <w:sz w:val="24"/>
          <w:szCs w:val="24"/>
          <w:shd w:val="clear" w:color="auto" w:fill="FDFDFD"/>
        </w:rPr>
        <w:t>’</w:t>
      </w:r>
      <w:r w:rsidR="00151226">
        <w:rPr>
          <w:rFonts w:ascii="Times New Roman" w:hAnsi="Times New Roman" w:cs="Times New Roman"/>
          <w:color w:val="000000" w:themeColor="text1"/>
          <w:sz w:val="24"/>
          <w:szCs w:val="24"/>
          <w:shd w:val="clear" w:color="auto" w:fill="FDFDFD"/>
        </w:rPr>
        <w:t xml:space="preserve"> of UNESCO</w:t>
      </w:r>
      <w:r w:rsidRPr="007A78D8">
        <w:rPr>
          <w:rFonts w:ascii="Times New Roman" w:hAnsi="Times New Roman" w:cs="Times New Roman"/>
          <w:color w:val="000000" w:themeColor="text1"/>
          <w:sz w:val="24"/>
          <w:szCs w:val="24"/>
          <w:shd w:val="clear" w:color="auto" w:fill="FDFDFD"/>
        </w:rPr>
        <w:t xml:space="preserve"> in 1972. </w:t>
      </w:r>
      <w:r w:rsidRPr="007A78D8">
        <w:rPr>
          <w:rFonts w:ascii="Times New Roman" w:hAnsi="Times New Roman" w:cs="Times New Roman"/>
          <w:color w:val="000000"/>
          <w:sz w:val="24"/>
          <w:szCs w:val="24"/>
          <w:shd w:val="clear" w:color="auto" w:fill="FDFDFD"/>
        </w:rPr>
        <w:t xml:space="preserve">These provisions divided heritage into cultural and natural. </w:t>
      </w:r>
      <w:r w:rsidR="002703C5">
        <w:rPr>
          <w:rFonts w:ascii="Times New Roman" w:hAnsi="Times New Roman" w:cs="Times New Roman"/>
          <w:color w:val="000000"/>
          <w:sz w:val="24"/>
          <w:szCs w:val="24"/>
          <w:shd w:val="clear" w:color="auto" w:fill="FDFDFD"/>
        </w:rPr>
        <w:t>C</w:t>
      </w:r>
      <w:r w:rsidRPr="007A78D8">
        <w:rPr>
          <w:rFonts w:ascii="Times New Roman" w:hAnsi="Times New Roman" w:cs="Times New Roman"/>
          <w:color w:val="000000"/>
          <w:sz w:val="24"/>
          <w:szCs w:val="24"/>
          <w:shd w:val="clear" w:color="auto" w:fill="FDFDFD"/>
        </w:rPr>
        <w:t>ultural heritage</w:t>
      </w:r>
      <w:r w:rsidR="002703C5">
        <w:rPr>
          <w:rFonts w:ascii="Times New Roman" w:hAnsi="Times New Roman" w:cs="Times New Roman"/>
          <w:color w:val="000000"/>
          <w:sz w:val="24"/>
          <w:szCs w:val="24"/>
          <w:shd w:val="clear" w:color="auto" w:fill="FDFDFD"/>
        </w:rPr>
        <w:t xml:space="preserve"> is defined</w:t>
      </w:r>
      <w:r w:rsidRPr="007A78D8">
        <w:rPr>
          <w:rFonts w:ascii="Times New Roman" w:hAnsi="Times New Roman" w:cs="Times New Roman"/>
          <w:color w:val="000000"/>
          <w:sz w:val="24"/>
          <w:szCs w:val="24"/>
          <w:shd w:val="clear" w:color="auto" w:fill="FDFDFD"/>
        </w:rPr>
        <w:t xml:space="preserve"> as places and objects </w:t>
      </w:r>
      <w:r w:rsidR="002703C5">
        <w:rPr>
          <w:rFonts w:ascii="Times New Roman" w:hAnsi="Times New Roman" w:cs="Times New Roman"/>
          <w:color w:val="000000"/>
          <w:sz w:val="24"/>
          <w:szCs w:val="24"/>
          <w:shd w:val="clear" w:color="auto" w:fill="FDFDFD"/>
        </w:rPr>
        <w:t>that</w:t>
      </w:r>
      <w:r w:rsidRPr="007A78D8">
        <w:rPr>
          <w:rFonts w:ascii="Times New Roman" w:hAnsi="Times New Roman" w:cs="Times New Roman"/>
          <w:color w:val="000000"/>
          <w:sz w:val="24"/>
          <w:szCs w:val="24"/>
          <w:shd w:val="clear" w:color="auto" w:fill="FDFDFD"/>
        </w:rPr>
        <w:t xml:space="preserve"> are of outstanding universal value</w:t>
      </w:r>
      <w:r w:rsidR="002703C5">
        <w:rPr>
          <w:rFonts w:ascii="Times New Roman" w:hAnsi="Times New Roman" w:cs="Times New Roman"/>
          <w:color w:val="000000"/>
          <w:sz w:val="24"/>
          <w:szCs w:val="24"/>
          <w:shd w:val="clear" w:color="auto" w:fill="FDFDFD"/>
        </w:rPr>
        <w:t xml:space="preserve"> </w:t>
      </w:r>
      <w:r w:rsidR="003A1130">
        <w:rPr>
          <w:rFonts w:ascii="Times New Roman" w:hAnsi="Times New Roman" w:cs="Times New Roman"/>
          <w:color w:val="000000"/>
          <w:sz w:val="24"/>
          <w:szCs w:val="24"/>
          <w:shd w:val="clear" w:color="auto" w:fill="FDFDFD"/>
        </w:rPr>
        <w:t>(OUV)</w:t>
      </w:r>
      <w:r w:rsidRPr="007A78D8">
        <w:rPr>
          <w:rFonts w:ascii="Times New Roman" w:hAnsi="Times New Roman" w:cs="Times New Roman"/>
          <w:color w:val="000000"/>
          <w:sz w:val="24"/>
          <w:szCs w:val="24"/>
          <w:shd w:val="clear" w:color="auto" w:fill="FDFDFD"/>
        </w:rPr>
        <w:t xml:space="preserve"> in terms of history, art or science, based on the materiality created by humans such as monuments</w:t>
      </w:r>
      <w:r w:rsidR="002703C5">
        <w:rPr>
          <w:rFonts w:ascii="Times New Roman" w:hAnsi="Times New Roman" w:cs="Times New Roman"/>
          <w:color w:val="000000"/>
          <w:sz w:val="24"/>
          <w:szCs w:val="24"/>
          <w:shd w:val="clear" w:color="auto" w:fill="FDFDFD"/>
        </w:rPr>
        <w:t xml:space="preserve"> or</w:t>
      </w:r>
      <w:r w:rsidRPr="007A78D8">
        <w:rPr>
          <w:rFonts w:ascii="Times New Roman" w:hAnsi="Times New Roman" w:cs="Times New Roman"/>
          <w:color w:val="000000"/>
          <w:sz w:val="24"/>
          <w:szCs w:val="24"/>
          <w:shd w:val="clear" w:color="auto" w:fill="FDFDFD"/>
        </w:rPr>
        <w:t xml:space="preserve"> groups of buildings</w:t>
      </w:r>
      <w:r w:rsidR="002703C5">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and sites</w:t>
      </w:r>
      <w:r w:rsidRPr="007A78D8">
        <w:rPr>
          <w:rFonts w:ascii="Times New Roman" w:hAnsi="Times New Roman" w:cs="Times New Roman"/>
          <w:color w:val="000000" w:themeColor="text1"/>
          <w:sz w:val="24"/>
          <w:szCs w:val="24"/>
          <w:shd w:val="clear" w:color="auto" w:fill="FDFDFD"/>
        </w:rPr>
        <w:t>.</w:t>
      </w:r>
      <w:r w:rsidRPr="007A78D8">
        <w:rPr>
          <w:rStyle w:val="a5"/>
          <w:rFonts w:ascii="Times New Roman" w:hAnsi="Times New Roman" w:cs="Times New Roman"/>
          <w:color w:val="000000" w:themeColor="text1"/>
          <w:sz w:val="24"/>
          <w:szCs w:val="24"/>
          <w:shd w:val="clear" w:color="auto" w:fill="FDFDFD"/>
        </w:rPr>
        <w:footnoteReference w:id="8"/>
      </w:r>
      <w:r w:rsidRPr="007A78D8">
        <w:rPr>
          <w:rFonts w:ascii="Times New Roman" w:hAnsi="Times New Roman" w:cs="Times New Roman"/>
          <w:color w:val="000000" w:themeColor="text1"/>
          <w:sz w:val="24"/>
          <w:szCs w:val="24"/>
          <w:shd w:val="clear" w:color="auto" w:fill="FDFDFD"/>
        </w:rPr>
        <w:t xml:space="preserve"> This definition, which has influenced many countries </w:t>
      </w:r>
      <w:r w:rsidR="002703C5">
        <w:rPr>
          <w:rFonts w:ascii="Times New Roman" w:hAnsi="Times New Roman" w:cs="Times New Roman"/>
          <w:color w:val="000000" w:themeColor="text1"/>
          <w:sz w:val="24"/>
          <w:szCs w:val="24"/>
          <w:shd w:val="clear" w:color="auto" w:fill="FDFDFD"/>
        </w:rPr>
        <w:t>in</w:t>
      </w:r>
      <w:r w:rsidRPr="007A78D8">
        <w:rPr>
          <w:rFonts w:ascii="Times New Roman" w:hAnsi="Times New Roman" w:cs="Times New Roman"/>
          <w:color w:val="000000" w:themeColor="text1"/>
          <w:sz w:val="24"/>
          <w:szCs w:val="24"/>
          <w:shd w:val="clear" w:color="auto" w:fill="FDFDFD"/>
        </w:rPr>
        <w:t xml:space="preserve"> both conventional and official literature, has been criticised for its exclusion of intangible values, such as socio-political contexts and interaction </w:t>
      </w:r>
      <w:r w:rsidR="002703C5">
        <w:rPr>
          <w:rFonts w:ascii="Times New Roman" w:hAnsi="Times New Roman" w:cs="Times New Roman"/>
          <w:color w:val="000000" w:themeColor="text1"/>
          <w:sz w:val="24"/>
          <w:szCs w:val="24"/>
          <w:shd w:val="clear" w:color="auto" w:fill="FDFDFD"/>
        </w:rPr>
        <w:t>between</w:t>
      </w:r>
      <w:r w:rsidRPr="007A78D8">
        <w:rPr>
          <w:rFonts w:ascii="Times New Roman" w:hAnsi="Times New Roman" w:cs="Times New Roman"/>
          <w:color w:val="000000" w:themeColor="text1"/>
          <w:sz w:val="24"/>
          <w:szCs w:val="24"/>
          <w:shd w:val="clear" w:color="auto" w:fill="FDFDFD"/>
        </w:rPr>
        <w:t xml:space="preserve"> human</w:t>
      </w:r>
      <w:r w:rsidR="002703C5">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by focusing only on the specific value inherent in the heritage. International discussions have </w:t>
      </w:r>
      <w:r w:rsidR="00BE65E7">
        <w:rPr>
          <w:rFonts w:ascii="Times New Roman" w:hAnsi="Times New Roman" w:cs="Times New Roman"/>
          <w:color w:val="000000" w:themeColor="text1"/>
          <w:sz w:val="24"/>
          <w:szCs w:val="24"/>
          <w:shd w:val="clear" w:color="auto" w:fill="FDFDFD"/>
        </w:rPr>
        <w:t>taken place</w:t>
      </w:r>
      <w:r w:rsidRPr="007A78D8">
        <w:rPr>
          <w:rFonts w:ascii="Times New Roman" w:hAnsi="Times New Roman" w:cs="Times New Roman"/>
          <w:color w:val="000000" w:themeColor="text1"/>
          <w:sz w:val="24"/>
          <w:szCs w:val="24"/>
          <w:shd w:val="clear" w:color="auto" w:fill="FDFDFD"/>
        </w:rPr>
        <w:t xml:space="preserve"> since the late 1970s </w:t>
      </w:r>
      <w:r w:rsidR="00BE65E7">
        <w:rPr>
          <w:rFonts w:ascii="Times New Roman" w:hAnsi="Times New Roman" w:cs="Times New Roman"/>
          <w:color w:val="000000" w:themeColor="text1"/>
          <w:sz w:val="24"/>
          <w:szCs w:val="24"/>
          <w:shd w:val="clear" w:color="auto" w:fill="FDFDFD"/>
        </w:rPr>
        <w:t>over whether</w:t>
      </w:r>
      <w:r w:rsidRPr="007A78D8">
        <w:rPr>
          <w:rFonts w:ascii="Times New Roman" w:hAnsi="Times New Roman" w:cs="Times New Roman"/>
          <w:color w:val="000000" w:themeColor="text1"/>
          <w:sz w:val="24"/>
          <w:szCs w:val="24"/>
          <w:shd w:val="clear" w:color="auto" w:fill="FDFDFD"/>
        </w:rPr>
        <w:t xml:space="preserve"> </w:t>
      </w:r>
      <w:r w:rsidR="00BE65E7">
        <w:rPr>
          <w:rFonts w:ascii="Times New Roman" w:hAnsi="Times New Roman" w:cs="Times New Roman"/>
          <w:color w:val="000000" w:themeColor="text1"/>
          <w:sz w:val="24"/>
          <w:szCs w:val="24"/>
          <w:shd w:val="clear" w:color="auto" w:fill="FDFDFD"/>
        </w:rPr>
        <w:t xml:space="preserve">the forms of </w:t>
      </w:r>
      <w:r w:rsidRPr="007A78D8">
        <w:rPr>
          <w:rFonts w:ascii="Times New Roman" w:hAnsi="Times New Roman" w:cs="Times New Roman"/>
          <w:color w:val="000000" w:themeColor="text1"/>
          <w:sz w:val="24"/>
          <w:szCs w:val="24"/>
          <w:shd w:val="clear" w:color="auto" w:fill="FDFDFD"/>
        </w:rPr>
        <w:t xml:space="preserve">heritage </w:t>
      </w:r>
      <w:r w:rsidR="00BE65E7">
        <w:rPr>
          <w:rFonts w:ascii="Times New Roman" w:hAnsi="Times New Roman" w:cs="Times New Roman"/>
          <w:color w:val="000000" w:themeColor="text1"/>
          <w:sz w:val="24"/>
          <w:szCs w:val="24"/>
          <w:shd w:val="clear" w:color="auto" w:fill="FDFDFD"/>
        </w:rPr>
        <w:t>that</w:t>
      </w:r>
      <w:r w:rsidRPr="007A78D8">
        <w:rPr>
          <w:rFonts w:ascii="Times New Roman" w:hAnsi="Times New Roman" w:cs="Times New Roman"/>
          <w:color w:val="000000" w:themeColor="text1"/>
          <w:sz w:val="24"/>
          <w:szCs w:val="24"/>
          <w:shd w:val="clear" w:color="auto" w:fill="FDFDFD"/>
        </w:rPr>
        <w:t xml:space="preserve"> should be preserved </w:t>
      </w:r>
      <w:r w:rsidR="00BE65E7">
        <w:rPr>
          <w:rFonts w:ascii="Times New Roman" w:hAnsi="Times New Roman" w:cs="Times New Roman"/>
          <w:color w:val="000000" w:themeColor="text1"/>
          <w:sz w:val="24"/>
          <w:szCs w:val="24"/>
          <w:shd w:val="clear" w:color="auto" w:fill="FDFDFD"/>
        </w:rPr>
        <w:t xml:space="preserve">include only tangible things, and </w:t>
      </w:r>
      <w:r w:rsidRPr="007A78D8">
        <w:rPr>
          <w:rFonts w:ascii="Times New Roman" w:hAnsi="Times New Roman" w:cs="Times New Roman"/>
          <w:color w:val="000000" w:themeColor="text1"/>
          <w:sz w:val="24"/>
          <w:szCs w:val="24"/>
          <w:shd w:val="clear" w:color="auto" w:fill="FDFDFD"/>
        </w:rPr>
        <w:t xml:space="preserve">in </w:t>
      </w:r>
      <w:r w:rsidRPr="00812DD2">
        <w:rPr>
          <w:rFonts w:ascii="Times New Roman" w:hAnsi="Times New Roman" w:cs="Times New Roman"/>
          <w:color w:val="000000" w:themeColor="text1"/>
          <w:sz w:val="24"/>
          <w:szCs w:val="24"/>
          <w:shd w:val="clear" w:color="auto" w:fill="FDFDFD"/>
        </w:rPr>
        <w:t xml:space="preserve">1987, the Washington Charter </w:t>
      </w:r>
      <w:r w:rsidRPr="007A78D8">
        <w:rPr>
          <w:rFonts w:ascii="Times New Roman" w:hAnsi="Times New Roman" w:cs="Times New Roman"/>
          <w:color w:val="000000" w:themeColor="text1"/>
          <w:sz w:val="24"/>
          <w:szCs w:val="24"/>
          <w:shd w:val="clear" w:color="auto" w:fill="FDFDFD"/>
        </w:rPr>
        <w:t>supplemented the material view by declaring that the qualities to be preserved include spiritual elements as well as material elements.</w:t>
      </w:r>
      <w:r w:rsidRPr="007A78D8">
        <w:rPr>
          <w:rStyle w:val="a5"/>
          <w:rFonts w:ascii="Times New Roman" w:hAnsi="Times New Roman" w:cs="Times New Roman"/>
          <w:color w:val="000000" w:themeColor="text1"/>
          <w:sz w:val="24"/>
          <w:szCs w:val="24"/>
          <w:shd w:val="clear" w:color="auto" w:fill="FDFDFD"/>
        </w:rPr>
        <w:footnoteReference w:id="9"/>
      </w:r>
      <w:r w:rsidRPr="007A78D8">
        <w:rPr>
          <w:rFonts w:ascii="Times New Roman" w:hAnsi="Times New Roman" w:cs="Times New Roman"/>
          <w:color w:val="000000" w:themeColor="text1"/>
          <w:sz w:val="24"/>
          <w:szCs w:val="24"/>
          <w:shd w:val="clear" w:color="auto" w:fill="FDFDFD"/>
        </w:rPr>
        <w:t xml:space="preserve"> The 'International Cultural Tourism Charter' published in 1999 also included intangible factors such as </w:t>
      </w:r>
      <w:r w:rsidR="00BE65E7">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past and continuing cultural practices, knowledge and living experiences</w:t>
      </w:r>
      <w:r w:rsidR="00BE65E7">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emphasising that heritage is a broad concept.</w:t>
      </w:r>
      <w:r w:rsidRPr="007A78D8">
        <w:rPr>
          <w:rStyle w:val="a5"/>
          <w:rFonts w:ascii="Times New Roman" w:hAnsi="Times New Roman" w:cs="Times New Roman"/>
          <w:color w:val="000000" w:themeColor="text1"/>
          <w:sz w:val="24"/>
          <w:szCs w:val="24"/>
          <w:shd w:val="clear" w:color="auto" w:fill="FDFDFD"/>
        </w:rPr>
        <w:footnoteReference w:id="10"/>
      </w:r>
      <w:r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The convention adopted in 2003 referred to practices, expressions, knowledge, skills, and even communities </w:t>
      </w:r>
      <w:r w:rsidR="00BE65E7">
        <w:rPr>
          <w:rFonts w:ascii="Times New Roman" w:hAnsi="Times New Roman" w:cs="Times New Roman"/>
          <w:color w:val="000000"/>
          <w:sz w:val="24"/>
          <w:szCs w:val="24"/>
          <w:shd w:val="clear" w:color="auto" w:fill="FDFDFD"/>
        </w:rPr>
        <w:t xml:space="preserve">themselves </w:t>
      </w:r>
      <w:r w:rsidRPr="007A78D8">
        <w:rPr>
          <w:rFonts w:ascii="Times New Roman" w:hAnsi="Times New Roman" w:cs="Times New Roman"/>
          <w:color w:val="000000"/>
          <w:sz w:val="24"/>
          <w:szCs w:val="24"/>
          <w:shd w:val="clear" w:color="auto" w:fill="FDFDFD"/>
        </w:rPr>
        <w:t>as intangible cultural heritage.</w:t>
      </w:r>
      <w:r w:rsidRPr="007A78D8">
        <w:rPr>
          <w:rStyle w:val="a5"/>
          <w:rFonts w:ascii="Times New Roman" w:hAnsi="Times New Roman" w:cs="Times New Roman"/>
          <w:color w:val="000000"/>
          <w:sz w:val="24"/>
          <w:szCs w:val="24"/>
          <w:shd w:val="clear" w:color="auto" w:fill="FDFDFD"/>
        </w:rPr>
        <w:footnoteReference w:id="11"/>
      </w:r>
    </w:p>
    <w:p w14:paraId="4AE129F7" w14:textId="77777777" w:rsidR="002B6E56" w:rsidRDefault="002B6E56" w:rsidP="00DF6C35">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sz w:val="24"/>
          <w:szCs w:val="24"/>
          <w:shd w:val="clear" w:color="auto" w:fill="FDFDFD"/>
        </w:rPr>
        <w:t xml:space="preserve">Every </w:t>
      </w:r>
      <w:r w:rsidR="00BE65E7">
        <w:rPr>
          <w:rFonts w:ascii="Times New Roman" w:hAnsi="Times New Roman" w:cs="Times New Roman"/>
          <w:color w:val="000000"/>
          <w:sz w:val="24"/>
          <w:szCs w:val="24"/>
          <w:shd w:val="clear" w:color="auto" w:fill="FDFDFD"/>
        </w:rPr>
        <w:t>nation</w:t>
      </w:r>
      <w:r w:rsidRPr="007A78D8">
        <w:rPr>
          <w:rFonts w:ascii="Times New Roman" w:hAnsi="Times New Roman" w:cs="Times New Roman"/>
          <w:color w:val="000000"/>
          <w:sz w:val="24"/>
          <w:szCs w:val="24"/>
          <w:shd w:val="clear" w:color="auto" w:fill="FDFDFD"/>
        </w:rPr>
        <w:t xml:space="preserve"> also specifies </w:t>
      </w:r>
      <w:r w:rsidR="00BE65E7">
        <w:rPr>
          <w:rFonts w:ascii="Times New Roman" w:hAnsi="Times New Roman" w:cs="Times New Roman"/>
          <w:color w:val="000000"/>
          <w:sz w:val="24"/>
          <w:szCs w:val="24"/>
          <w:shd w:val="clear" w:color="auto" w:fill="FDFDFD"/>
        </w:rPr>
        <w:t>its</w:t>
      </w:r>
      <w:r w:rsidRPr="007A78D8">
        <w:rPr>
          <w:rFonts w:ascii="Times New Roman" w:hAnsi="Times New Roman" w:cs="Times New Roman"/>
          <w:color w:val="000000"/>
          <w:sz w:val="24"/>
          <w:szCs w:val="24"/>
          <w:shd w:val="clear" w:color="auto" w:fill="FDFDFD"/>
        </w:rPr>
        <w:t xml:space="preserve"> own definitions of heritage in order to implement activities such as designation, </w:t>
      </w:r>
      <w:r w:rsidRPr="007A78D8">
        <w:rPr>
          <w:rFonts w:ascii="Times New Roman" w:hAnsi="Times New Roman" w:cs="Times New Roman"/>
          <w:color w:val="000000" w:themeColor="text1"/>
          <w:sz w:val="24"/>
          <w:szCs w:val="24"/>
          <w:shd w:val="clear" w:color="auto" w:fill="FDFDFD"/>
        </w:rPr>
        <w:t>conservation and management in line with policy efficiency</w:t>
      </w:r>
      <w:r w:rsidR="00BE65E7">
        <w:rPr>
          <w:rFonts w:ascii="Times New Roman" w:hAnsi="Times New Roman" w:cs="Times New Roman"/>
          <w:color w:val="000000" w:themeColor="text1"/>
          <w:sz w:val="24"/>
          <w:szCs w:val="24"/>
          <w:shd w:val="clear" w:color="auto" w:fill="FDFDFD"/>
        </w:rPr>
        <w:t xml:space="preserve"> and</w:t>
      </w:r>
      <w:r w:rsidRPr="007A78D8">
        <w:rPr>
          <w:rFonts w:ascii="Times New Roman" w:hAnsi="Times New Roman" w:cs="Times New Roman"/>
          <w:color w:val="000000" w:themeColor="text1"/>
          <w:sz w:val="24"/>
          <w:szCs w:val="24"/>
          <w:shd w:val="clear" w:color="auto" w:fill="FDFDFD"/>
        </w:rPr>
        <w:t xml:space="preserve"> political and economic </w:t>
      </w:r>
      <w:r w:rsidRPr="00701F2C">
        <w:rPr>
          <w:rFonts w:ascii="Times New Roman" w:hAnsi="Times New Roman" w:cs="Times New Roman"/>
          <w:color w:val="000000" w:themeColor="text1"/>
          <w:sz w:val="24"/>
          <w:szCs w:val="24"/>
          <w:shd w:val="clear" w:color="auto" w:fill="FDFDFD"/>
        </w:rPr>
        <w:t xml:space="preserve">contexts. For instance, in </w:t>
      </w:r>
      <w:r w:rsidR="00BE65E7">
        <w:rPr>
          <w:rFonts w:ascii="Times New Roman" w:hAnsi="Times New Roman" w:cs="Times New Roman"/>
          <w:color w:val="000000" w:themeColor="text1"/>
          <w:sz w:val="24"/>
          <w:szCs w:val="24"/>
          <w:shd w:val="clear" w:color="auto" w:fill="FDFDFD"/>
        </w:rPr>
        <w:t xml:space="preserve">the </w:t>
      </w:r>
      <w:r w:rsidRPr="00701F2C">
        <w:rPr>
          <w:rFonts w:ascii="Times New Roman" w:hAnsi="Times New Roman" w:cs="Times New Roman"/>
          <w:color w:val="000000" w:themeColor="text1"/>
          <w:sz w:val="24"/>
          <w:szCs w:val="24"/>
          <w:shd w:val="clear" w:color="auto" w:fill="FDFDFD"/>
        </w:rPr>
        <w:t xml:space="preserve">United Kingdom, </w:t>
      </w:r>
      <w:r w:rsidR="005B6057" w:rsidRPr="00701F2C">
        <w:rPr>
          <w:rFonts w:ascii="Times New Roman" w:hAnsi="Times New Roman" w:cs="Times New Roman"/>
          <w:color w:val="000000" w:themeColor="text1"/>
          <w:sz w:val="24"/>
          <w:szCs w:val="24"/>
          <w:shd w:val="clear" w:color="auto" w:fill="FDFDFD"/>
        </w:rPr>
        <w:t>‘</w:t>
      </w:r>
      <w:r w:rsidR="0092577E" w:rsidRPr="00701F2C">
        <w:rPr>
          <w:rFonts w:ascii="Times New Roman" w:hAnsi="Times New Roman" w:cs="Times New Roman"/>
          <w:color w:val="000000" w:themeColor="text1"/>
          <w:sz w:val="24"/>
          <w:szCs w:val="24"/>
          <w:shd w:val="clear" w:color="auto" w:fill="FDFDFD"/>
        </w:rPr>
        <w:t>Treasure</w:t>
      </w:r>
      <w:r w:rsidR="005B6057" w:rsidRPr="00701F2C">
        <w:rPr>
          <w:rFonts w:ascii="Times New Roman" w:hAnsi="Times New Roman" w:cs="Times New Roman"/>
          <w:color w:val="000000" w:themeColor="text1"/>
          <w:sz w:val="24"/>
          <w:szCs w:val="24"/>
          <w:shd w:val="clear" w:color="auto" w:fill="FDFDFD"/>
        </w:rPr>
        <w:t>’</w:t>
      </w:r>
      <w:r w:rsidRPr="00701F2C">
        <w:rPr>
          <w:rFonts w:ascii="Times New Roman" w:hAnsi="Times New Roman" w:cs="Times New Roman"/>
          <w:color w:val="000000" w:themeColor="text1"/>
          <w:sz w:val="24"/>
          <w:szCs w:val="24"/>
          <w:shd w:val="clear" w:color="auto" w:fill="FDFDFD"/>
        </w:rPr>
        <w:t xml:space="preserve"> </w:t>
      </w:r>
      <w:r w:rsidR="00BE65E7">
        <w:rPr>
          <w:rFonts w:ascii="Times New Roman" w:hAnsi="Times New Roman" w:cs="Times New Roman"/>
          <w:color w:val="000000" w:themeColor="text1"/>
          <w:sz w:val="24"/>
          <w:szCs w:val="24"/>
          <w:shd w:val="clear" w:color="auto" w:fill="FDFDFD"/>
        </w:rPr>
        <w:t>is the label given by the Treasure Act to</w:t>
      </w:r>
      <w:r w:rsidRPr="00701F2C">
        <w:rPr>
          <w:rFonts w:ascii="Times New Roman" w:hAnsi="Times New Roman" w:cs="Times New Roman"/>
          <w:color w:val="000000" w:themeColor="text1"/>
          <w:sz w:val="24"/>
          <w:szCs w:val="24"/>
          <w:shd w:val="clear" w:color="auto" w:fill="FDFDFD"/>
        </w:rPr>
        <w:t xml:space="preserve"> objects </w:t>
      </w:r>
      <w:r w:rsidR="00BE65E7">
        <w:rPr>
          <w:rFonts w:ascii="Times New Roman" w:hAnsi="Times New Roman" w:cs="Times New Roman"/>
          <w:color w:val="000000" w:themeColor="text1"/>
          <w:sz w:val="24"/>
          <w:szCs w:val="24"/>
          <w:shd w:val="clear" w:color="auto" w:fill="FDFDFD"/>
        </w:rPr>
        <w:t>that</w:t>
      </w:r>
      <w:r w:rsidRPr="00701F2C">
        <w:rPr>
          <w:rFonts w:ascii="Times New Roman" w:hAnsi="Times New Roman" w:cs="Times New Roman"/>
          <w:color w:val="000000" w:themeColor="text1"/>
          <w:sz w:val="24"/>
          <w:szCs w:val="24"/>
          <w:shd w:val="clear" w:color="auto" w:fill="FDFDFD"/>
        </w:rPr>
        <w:t xml:space="preserve"> have historical, architectural and archaeological values</w:t>
      </w:r>
      <w:r w:rsidR="00BE65E7">
        <w:rPr>
          <w:rFonts w:ascii="Times New Roman" w:hAnsi="Times New Roman" w:cs="Times New Roman"/>
          <w:color w:val="000000" w:themeColor="text1"/>
          <w:sz w:val="24"/>
          <w:szCs w:val="24"/>
          <w:shd w:val="clear" w:color="auto" w:fill="FDFDFD"/>
        </w:rPr>
        <w:t>, while</w:t>
      </w:r>
      <w:r w:rsidRPr="00701F2C">
        <w:rPr>
          <w:rFonts w:ascii="Times New Roman" w:hAnsi="Times New Roman" w:cs="Times New Roman"/>
          <w:color w:val="000000" w:themeColor="text1"/>
          <w:sz w:val="24"/>
          <w:szCs w:val="24"/>
          <w:shd w:val="clear" w:color="auto" w:fill="FDFDFD"/>
        </w:rPr>
        <w:t xml:space="preserve"> </w:t>
      </w:r>
      <w:r w:rsidR="005B6057" w:rsidRPr="00701F2C">
        <w:rPr>
          <w:rFonts w:ascii="Times New Roman" w:hAnsi="Times New Roman" w:cs="Times New Roman"/>
          <w:color w:val="000000" w:themeColor="text1"/>
          <w:sz w:val="24"/>
          <w:szCs w:val="24"/>
          <w:shd w:val="clear" w:color="auto" w:fill="FDFDFD"/>
        </w:rPr>
        <w:t>‘</w:t>
      </w:r>
      <w:r w:rsidRPr="00701F2C">
        <w:rPr>
          <w:rFonts w:ascii="Times New Roman" w:hAnsi="Times New Roman" w:cs="Times New Roman"/>
          <w:color w:val="000000" w:themeColor="text1"/>
          <w:sz w:val="24"/>
          <w:szCs w:val="24"/>
          <w:shd w:val="clear" w:color="auto" w:fill="FDFDFD"/>
        </w:rPr>
        <w:t>historic environment</w:t>
      </w:r>
      <w:r w:rsidR="005B6057" w:rsidRPr="00701F2C">
        <w:rPr>
          <w:rFonts w:ascii="Times New Roman" w:hAnsi="Times New Roman" w:cs="Times New Roman"/>
          <w:color w:val="000000" w:themeColor="text1"/>
          <w:sz w:val="24"/>
          <w:szCs w:val="24"/>
          <w:shd w:val="clear" w:color="auto" w:fill="FDFDFD"/>
        </w:rPr>
        <w:t>’</w:t>
      </w:r>
      <w:r w:rsidRPr="00701F2C">
        <w:rPr>
          <w:rFonts w:ascii="Times New Roman" w:hAnsi="Times New Roman" w:cs="Times New Roman"/>
          <w:color w:val="000000" w:themeColor="text1"/>
          <w:sz w:val="24"/>
          <w:szCs w:val="24"/>
          <w:shd w:val="clear" w:color="auto" w:fill="FDFDFD"/>
        </w:rPr>
        <w:t xml:space="preserve"> includ</w:t>
      </w:r>
      <w:r w:rsidR="00BE65E7">
        <w:rPr>
          <w:rFonts w:ascii="Times New Roman" w:hAnsi="Times New Roman" w:cs="Times New Roman"/>
          <w:color w:val="000000" w:themeColor="text1"/>
          <w:sz w:val="24"/>
          <w:szCs w:val="24"/>
          <w:shd w:val="clear" w:color="auto" w:fill="FDFDFD"/>
        </w:rPr>
        <w:t>es</w:t>
      </w:r>
      <w:r w:rsidRPr="00701F2C">
        <w:rPr>
          <w:rFonts w:ascii="Times New Roman" w:hAnsi="Times New Roman" w:cs="Times New Roman"/>
          <w:color w:val="000000" w:themeColor="text1"/>
          <w:sz w:val="24"/>
          <w:szCs w:val="24"/>
          <w:shd w:val="clear" w:color="auto" w:fill="FDFDFD"/>
        </w:rPr>
        <w:t xml:space="preserve"> listed buildings, scheduling monuments, registering parks, gardens and battlefields</w:t>
      </w:r>
      <w:r w:rsidR="00BE65E7">
        <w:rPr>
          <w:rFonts w:ascii="Times New Roman" w:hAnsi="Times New Roman" w:cs="Times New Roman"/>
          <w:color w:val="000000" w:themeColor="text1"/>
          <w:sz w:val="24"/>
          <w:szCs w:val="24"/>
          <w:shd w:val="clear" w:color="auto" w:fill="FDFDFD"/>
        </w:rPr>
        <w:t xml:space="preserve"> and</w:t>
      </w:r>
      <w:r w:rsidRPr="00701F2C">
        <w:rPr>
          <w:rFonts w:ascii="Times New Roman" w:hAnsi="Times New Roman" w:cs="Times New Roman"/>
          <w:color w:val="000000" w:themeColor="text1"/>
          <w:sz w:val="24"/>
          <w:szCs w:val="24"/>
          <w:shd w:val="clear" w:color="auto" w:fill="FDFDFD"/>
        </w:rPr>
        <w:t xml:space="preserve"> protecting wreck sites</w:t>
      </w:r>
      <w:r w:rsidR="00BE65E7">
        <w:rPr>
          <w:rFonts w:ascii="Times New Roman" w:hAnsi="Times New Roman" w:cs="Times New Roman"/>
          <w:color w:val="000000" w:themeColor="text1"/>
          <w:sz w:val="24"/>
          <w:szCs w:val="24"/>
          <w:shd w:val="clear" w:color="auto" w:fill="FDFDFD"/>
        </w:rPr>
        <w:t>.</w:t>
      </w:r>
      <w:r w:rsidRPr="00701F2C">
        <w:rPr>
          <w:rFonts w:ascii="Times New Roman" w:hAnsi="Times New Roman" w:cs="Times New Roman"/>
          <w:color w:val="000000" w:themeColor="text1"/>
          <w:sz w:val="24"/>
          <w:szCs w:val="24"/>
          <w:shd w:val="clear" w:color="auto" w:fill="FDFDFD"/>
        </w:rPr>
        <w:t xml:space="preserve"> </w:t>
      </w:r>
      <w:r w:rsidR="00BE65E7">
        <w:rPr>
          <w:rFonts w:ascii="Times New Roman" w:hAnsi="Times New Roman" w:cs="Times New Roman"/>
          <w:color w:val="000000" w:themeColor="text1"/>
          <w:sz w:val="24"/>
          <w:szCs w:val="24"/>
          <w:shd w:val="clear" w:color="auto" w:fill="FDFDFD"/>
        </w:rPr>
        <w:t>Those are</w:t>
      </w:r>
      <w:r w:rsidRPr="00701F2C">
        <w:rPr>
          <w:rFonts w:ascii="Times New Roman" w:hAnsi="Times New Roman" w:cs="Times New Roman"/>
          <w:color w:val="000000" w:themeColor="text1"/>
          <w:sz w:val="24"/>
          <w:szCs w:val="24"/>
          <w:shd w:val="clear" w:color="auto" w:fill="FDFDFD"/>
        </w:rPr>
        <w:t xml:space="preserve"> designated and managed at the national level according to the guidelines for each type. </w:t>
      </w:r>
      <w:r w:rsidRPr="007A78D8">
        <w:rPr>
          <w:rFonts w:ascii="Times New Roman" w:hAnsi="Times New Roman" w:cs="Times New Roman"/>
          <w:color w:val="000000" w:themeColor="text1"/>
          <w:sz w:val="24"/>
          <w:szCs w:val="24"/>
          <w:shd w:val="clear" w:color="auto" w:fill="FDFDFD"/>
        </w:rPr>
        <w:t>There are differences between countries, but generally</w:t>
      </w:r>
      <w:r w:rsidR="00BE65E7">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heritage </w:t>
      </w:r>
      <w:r w:rsidR="00BE65E7">
        <w:rPr>
          <w:rFonts w:ascii="Times New Roman" w:hAnsi="Times New Roman" w:cs="Times New Roman"/>
          <w:color w:val="000000" w:themeColor="text1"/>
          <w:sz w:val="24"/>
          <w:szCs w:val="24"/>
          <w:shd w:val="clear" w:color="auto" w:fill="FDFDFD"/>
        </w:rPr>
        <w:t xml:space="preserve">as defined by </w:t>
      </w:r>
      <w:r w:rsidRPr="007A78D8">
        <w:rPr>
          <w:rFonts w:ascii="Times New Roman" w:hAnsi="Times New Roman" w:cs="Times New Roman"/>
          <w:color w:val="000000" w:themeColor="text1"/>
          <w:sz w:val="24"/>
          <w:szCs w:val="24"/>
          <w:shd w:val="clear" w:color="auto" w:fill="FDFDFD"/>
        </w:rPr>
        <w:t xml:space="preserve">the state and local governments encompasses relatively similar categories: tangible assets such as buildings, relics </w:t>
      </w:r>
      <w:r w:rsidR="00BE65E7">
        <w:rPr>
          <w:rFonts w:ascii="Times New Roman" w:hAnsi="Times New Roman" w:cs="Times New Roman"/>
          <w:color w:val="000000" w:themeColor="text1"/>
          <w:sz w:val="24"/>
          <w:szCs w:val="24"/>
          <w:shd w:val="clear" w:color="auto" w:fill="FDFDFD"/>
        </w:rPr>
        <w:t xml:space="preserve">and </w:t>
      </w:r>
      <w:r w:rsidRPr="007A78D8">
        <w:rPr>
          <w:rFonts w:ascii="Times New Roman" w:hAnsi="Times New Roman" w:cs="Times New Roman"/>
          <w:color w:val="000000" w:themeColor="text1"/>
          <w:sz w:val="24"/>
          <w:szCs w:val="24"/>
          <w:shd w:val="clear" w:color="auto" w:fill="FDFDFD"/>
        </w:rPr>
        <w:t xml:space="preserve">archaeological sites and intangible resources including traditional skills and rituals. </w:t>
      </w:r>
      <w:r w:rsidRPr="007A78D8">
        <w:rPr>
          <w:rFonts w:ascii="Times New Roman" w:hAnsi="Times New Roman" w:cs="Times New Roman"/>
          <w:color w:val="000000"/>
          <w:sz w:val="24"/>
          <w:szCs w:val="24"/>
          <w:shd w:val="clear" w:color="auto" w:fill="FDFDFD"/>
        </w:rPr>
        <w:t xml:space="preserve">However, as criticised in the AHD discussion, the scope of heritage selected and managed in legal and policy areas is limited in </w:t>
      </w:r>
      <w:r w:rsidRPr="007A78D8">
        <w:rPr>
          <w:rFonts w:ascii="Times New Roman" w:hAnsi="Times New Roman" w:cs="Times New Roman"/>
          <w:color w:val="000000"/>
          <w:sz w:val="24"/>
          <w:szCs w:val="24"/>
          <w:shd w:val="clear" w:color="auto" w:fill="FDFDFD"/>
        </w:rPr>
        <w:lastRenderedPageBreak/>
        <w:t xml:space="preserve">that only those </w:t>
      </w:r>
      <w:r w:rsidR="00BE65E7">
        <w:rPr>
          <w:rFonts w:ascii="Times New Roman" w:hAnsi="Times New Roman" w:cs="Times New Roman"/>
          <w:color w:val="000000"/>
          <w:sz w:val="24"/>
          <w:szCs w:val="24"/>
          <w:shd w:val="clear" w:color="auto" w:fill="FDFDFD"/>
        </w:rPr>
        <w:t xml:space="preserve">heritage objects </w:t>
      </w:r>
      <w:r w:rsidRPr="007A78D8">
        <w:rPr>
          <w:rFonts w:ascii="Times New Roman" w:hAnsi="Times New Roman" w:cs="Times New Roman"/>
          <w:color w:val="000000" w:themeColor="text1"/>
          <w:sz w:val="24"/>
          <w:szCs w:val="24"/>
          <w:shd w:val="clear" w:color="auto" w:fill="FDFDFD"/>
        </w:rPr>
        <w:t>that have been deemed important by formal, authoritative experts and institutions are recognised. Therefore, in this paper, I would like to define heritage as a comprehensive concept</w:t>
      </w:r>
      <w:r w:rsidR="00BE65E7">
        <w:rPr>
          <w:rFonts w:ascii="Times New Roman" w:hAnsi="Times New Roman" w:cs="Times New Roman"/>
          <w:color w:val="000000" w:themeColor="text1"/>
          <w:sz w:val="24"/>
          <w:szCs w:val="24"/>
          <w:shd w:val="clear" w:color="auto" w:fill="FDFDFD"/>
        </w:rPr>
        <w:t xml:space="preserve"> that includes</w:t>
      </w:r>
      <w:r w:rsidRPr="007A78D8">
        <w:rPr>
          <w:rFonts w:ascii="Times New Roman" w:hAnsi="Times New Roman" w:cs="Times New Roman"/>
          <w:color w:val="000000" w:themeColor="text1"/>
          <w:sz w:val="24"/>
          <w:szCs w:val="24"/>
          <w:shd w:val="clear" w:color="auto" w:fill="FDFDFD"/>
        </w:rPr>
        <w:t xml:space="preserve"> objects, places and practices that people have shared and protected from the past and the community </w:t>
      </w:r>
      <w:r w:rsidR="00BE65E7">
        <w:rPr>
          <w:rFonts w:ascii="Times New Roman" w:hAnsi="Times New Roman" w:cs="Times New Roman"/>
          <w:color w:val="000000" w:themeColor="text1"/>
          <w:sz w:val="24"/>
          <w:szCs w:val="24"/>
          <w:shd w:val="clear" w:color="auto" w:fill="FDFDFD"/>
        </w:rPr>
        <w:t xml:space="preserve">and </w:t>
      </w:r>
      <w:r w:rsidRPr="007A78D8">
        <w:rPr>
          <w:rFonts w:ascii="Times New Roman" w:hAnsi="Times New Roman" w:cs="Times New Roman"/>
          <w:color w:val="000000" w:themeColor="text1"/>
          <w:sz w:val="24"/>
          <w:szCs w:val="24"/>
          <w:shd w:val="clear" w:color="auto" w:fill="FDFDFD"/>
        </w:rPr>
        <w:t>oral histor</w:t>
      </w:r>
      <w:r w:rsidR="00BE65E7">
        <w:rPr>
          <w:rFonts w:ascii="Times New Roman" w:hAnsi="Times New Roman" w:cs="Times New Roman"/>
          <w:color w:val="000000" w:themeColor="text1"/>
          <w:sz w:val="24"/>
          <w:szCs w:val="24"/>
          <w:shd w:val="clear" w:color="auto" w:fill="FDFDFD"/>
        </w:rPr>
        <w:t>ies</w:t>
      </w:r>
      <w:r w:rsidRPr="007A78D8">
        <w:rPr>
          <w:rFonts w:ascii="Times New Roman" w:hAnsi="Times New Roman" w:cs="Times New Roman"/>
          <w:color w:val="000000" w:themeColor="text1"/>
          <w:sz w:val="24"/>
          <w:szCs w:val="24"/>
          <w:shd w:val="clear" w:color="auto" w:fill="FDFDFD"/>
        </w:rPr>
        <w:t xml:space="preserve"> </w:t>
      </w:r>
      <w:r w:rsidR="00BE65E7">
        <w:rPr>
          <w:rFonts w:ascii="Times New Roman" w:hAnsi="Times New Roman" w:cs="Times New Roman"/>
          <w:color w:val="000000" w:themeColor="text1"/>
          <w:sz w:val="24"/>
          <w:szCs w:val="24"/>
          <w:shd w:val="clear" w:color="auto" w:fill="FDFDFD"/>
        </w:rPr>
        <w:t>that may not</w:t>
      </w:r>
      <w:r w:rsidRPr="007A78D8">
        <w:rPr>
          <w:rFonts w:ascii="Times New Roman" w:hAnsi="Times New Roman" w:cs="Times New Roman"/>
          <w:color w:val="000000" w:themeColor="text1"/>
          <w:sz w:val="24"/>
          <w:szCs w:val="24"/>
          <w:shd w:val="clear" w:color="auto" w:fill="FDFDFD"/>
        </w:rPr>
        <w:t xml:space="preserve"> have</w:t>
      </w:r>
      <w:r w:rsidR="00BE65E7">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been officially designated.</w:t>
      </w:r>
    </w:p>
    <w:p w14:paraId="3B13B9F4" w14:textId="77777777" w:rsidR="007A41F4" w:rsidRPr="007A78D8" w:rsidRDefault="007A41F4" w:rsidP="00DF6C35">
      <w:pPr>
        <w:spacing w:line="360" w:lineRule="auto"/>
        <w:rPr>
          <w:rFonts w:ascii="Times New Roman" w:hAnsi="Times New Roman" w:cs="Times New Roman"/>
          <w:color w:val="000000" w:themeColor="text1"/>
          <w:sz w:val="24"/>
          <w:szCs w:val="24"/>
          <w:shd w:val="clear" w:color="auto" w:fill="FDFDFD"/>
        </w:rPr>
      </w:pPr>
    </w:p>
    <w:p w14:paraId="7ED19B94" w14:textId="77777777" w:rsidR="000241C8" w:rsidRDefault="00DF6C35" w:rsidP="007A41F4">
      <w:pPr>
        <w:widowControl/>
        <w:wordWrap/>
        <w:autoSpaceDE/>
        <w:autoSpaceDN/>
        <w:jc w:val="left"/>
        <w:rPr>
          <w:rFonts w:ascii="Times New Roman" w:hAnsi="Times New Roman" w:cs="Times New Roman"/>
          <w:color w:val="000000" w:themeColor="text1"/>
          <w:sz w:val="24"/>
          <w:szCs w:val="24"/>
          <w:shd w:val="clear" w:color="auto" w:fill="FDFDFD"/>
        </w:rPr>
      </w:pPr>
      <w:r w:rsidRPr="000241C8">
        <w:rPr>
          <w:rFonts w:ascii="Times New Roman" w:hAnsi="Times New Roman" w:cs="Times New Roman" w:hint="eastAsia"/>
          <w:color w:val="000000" w:themeColor="text1"/>
          <w:sz w:val="24"/>
          <w:szCs w:val="24"/>
          <w:shd w:val="clear" w:color="auto" w:fill="FDFDFD"/>
        </w:rPr>
        <w:t>2</w:t>
      </w:r>
      <w:r w:rsidRPr="000241C8">
        <w:rPr>
          <w:rFonts w:ascii="Times New Roman" w:hAnsi="Times New Roman" w:cs="Times New Roman"/>
          <w:color w:val="000000" w:themeColor="text1"/>
          <w:sz w:val="24"/>
          <w:szCs w:val="24"/>
          <w:shd w:val="clear" w:color="auto" w:fill="FDFDFD"/>
        </w:rPr>
        <w:t>.2.</w:t>
      </w:r>
      <w:r w:rsidR="000241C8" w:rsidRPr="000241C8">
        <w:rPr>
          <w:rFonts w:ascii="Times New Roman" w:hAnsi="Times New Roman" w:cs="Times New Roman"/>
          <w:color w:val="000000" w:themeColor="text1"/>
          <w:sz w:val="24"/>
          <w:szCs w:val="24"/>
          <w:shd w:val="clear" w:color="auto" w:fill="FDFDFD"/>
        </w:rPr>
        <w:t xml:space="preserve"> Socio-cultural Significance of Heritage</w:t>
      </w:r>
    </w:p>
    <w:p w14:paraId="4A4A8A15" w14:textId="77777777" w:rsidR="000241C8" w:rsidRPr="000241C8" w:rsidRDefault="000241C8" w:rsidP="002B6E56">
      <w:pPr>
        <w:spacing w:line="360" w:lineRule="auto"/>
        <w:rPr>
          <w:rFonts w:ascii="Times New Roman" w:hAnsi="Times New Roman" w:cs="Times New Roman"/>
          <w:color w:val="000000" w:themeColor="text1"/>
          <w:sz w:val="24"/>
          <w:szCs w:val="24"/>
          <w:shd w:val="clear" w:color="auto" w:fill="FDFDFD"/>
        </w:rPr>
      </w:pPr>
    </w:p>
    <w:p w14:paraId="28A01149" w14:textId="77777777" w:rsidR="002B6E56" w:rsidRPr="007A78D8" w:rsidRDefault="002B6E56" w:rsidP="002B6E56">
      <w:pPr>
        <w:spacing w:line="360" w:lineRule="auto"/>
        <w:ind w:firstLine="800"/>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As discussed in the previous chapter, the concept of heritage has changed from revealing the </w:t>
      </w:r>
      <w:proofErr w:type="gramStart"/>
      <w:r w:rsidRPr="007A78D8">
        <w:rPr>
          <w:rFonts w:ascii="Times New Roman" w:hAnsi="Times New Roman" w:cs="Times New Roman"/>
          <w:color w:val="000000" w:themeColor="text1"/>
          <w:sz w:val="24"/>
          <w:szCs w:val="24"/>
          <w:shd w:val="clear" w:color="auto" w:fill="FDFDFD"/>
        </w:rPr>
        <w:t>particular values</w:t>
      </w:r>
      <w:proofErr w:type="gramEnd"/>
      <w:r w:rsidRPr="007A78D8">
        <w:rPr>
          <w:rFonts w:ascii="Times New Roman" w:hAnsi="Times New Roman" w:cs="Times New Roman"/>
          <w:color w:val="000000" w:themeColor="text1"/>
          <w:sz w:val="24"/>
          <w:szCs w:val="24"/>
          <w:shd w:val="clear" w:color="auto" w:fill="FDFDFD"/>
        </w:rPr>
        <w:t xml:space="preserve"> and meanings inherent in buildings and objects to emphasising the relationship between heritage </w:t>
      </w:r>
      <w:r w:rsidR="00152A26">
        <w:rPr>
          <w:rFonts w:ascii="Times New Roman" w:hAnsi="Times New Roman" w:cs="Times New Roman"/>
          <w:color w:val="000000" w:themeColor="text1"/>
          <w:sz w:val="24"/>
          <w:szCs w:val="24"/>
          <w:shd w:val="clear" w:color="auto" w:fill="FDFDFD"/>
        </w:rPr>
        <w:t>and people</w:t>
      </w:r>
      <w:r w:rsidRPr="007A78D8">
        <w:rPr>
          <w:rFonts w:ascii="Times New Roman" w:hAnsi="Times New Roman" w:cs="Times New Roman"/>
          <w:color w:val="000000" w:themeColor="text1"/>
          <w:sz w:val="24"/>
          <w:szCs w:val="24"/>
          <w:shd w:val="clear" w:color="auto" w:fill="FDFDFD"/>
        </w:rPr>
        <w:t xml:space="preserve">, communities and society. The fact that the concept and scope of heritage </w:t>
      </w:r>
      <w:r w:rsidR="00152A26">
        <w:rPr>
          <w:rFonts w:ascii="Times New Roman" w:hAnsi="Times New Roman" w:cs="Times New Roman"/>
          <w:color w:val="000000" w:themeColor="text1"/>
          <w:sz w:val="24"/>
          <w:szCs w:val="24"/>
          <w:shd w:val="clear" w:color="auto" w:fill="FDFDFD"/>
        </w:rPr>
        <w:t>have</w:t>
      </w:r>
      <w:r w:rsidRPr="007A78D8">
        <w:rPr>
          <w:rFonts w:ascii="Times New Roman" w:hAnsi="Times New Roman" w:cs="Times New Roman"/>
          <w:color w:val="000000" w:themeColor="text1"/>
          <w:sz w:val="24"/>
          <w:szCs w:val="24"/>
          <w:shd w:val="clear" w:color="auto" w:fill="FDFDFD"/>
        </w:rPr>
        <w:t xml:space="preserve"> expanded means that in contemporary society, heritage is not only protected and preserved in </w:t>
      </w:r>
      <w:r w:rsidR="00152A26">
        <w:rPr>
          <w:rFonts w:ascii="Times New Roman" w:hAnsi="Times New Roman" w:cs="Times New Roman"/>
          <w:color w:val="000000" w:themeColor="text1"/>
          <w:sz w:val="24"/>
          <w:szCs w:val="24"/>
          <w:shd w:val="clear" w:color="auto" w:fill="FDFDFD"/>
        </w:rPr>
        <w:t>its</w:t>
      </w:r>
      <w:r w:rsidRPr="007A78D8">
        <w:rPr>
          <w:rFonts w:ascii="Times New Roman" w:hAnsi="Times New Roman" w:cs="Times New Roman"/>
          <w:color w:val="000000" w:themeColor="text1"/>
          <w:sz w:val="24"/>
          <w:szCs w:val="24"/>
          <w:shd w:val="clear" w:color="auto" w:fill="FDFDFD"/>
        </w:rPr>
        <w:t xml:space="preserve"> original fabric, but </w:t>
      </w:r>
      <w:r w:rsidR="00152A26">
        <w:rPr>
          <w:rFonts w:ascii="Times New Roman" w:hAnsi="Times New Roman" w:cs="Times New Roman"/>
          <w:color w:val="000000" w:themeColor="text1"/>
          <w:sz w:val="24"/>
          <w:szCs w:val="24"/>
          <w:shd w:val="clear" w:color="auto" w:fill="FDFDFD"/>
        </w:rPr>
        <w:t xml:space="preserve">is </w:t>
      </w:r>
      <w:r w:rsidRPr="007A78D8">
        <w:rPr>
          <w:rFonts w:ascii="Times New Roman" w:hAnsi="Times New Roman" w:cs="Times New Roman"/>
          <w:color w:val="000000" w:themeColor="text1"/>
          <w:sz w:val="24"/>
          <w:szCs w:val="24"/>
          <w:shd w:val="clear" w:color="auto" w:fill="FDFDFD"/>
        </w:rPr>
        <w:t xml:space="preserve">also required to function as </w:t>
      </w:r>
      <w:r w:rsidR="00152A26">
        <w:rPr>
          <w:rFonts w:ascii="Times New Roman" w:hAnsi="Times New Roman" w:cs="Times New Roman"/>
          <w:color w:val="000000" w:themeColor="text1"/>
          <w:sz w:val="24"/>
          <w:szCs w:val="24"/>
          <w:shd w:val="clear" w:color="auto" w:fill="FDFDFD"/>
        </w:rPr>
        <w:t xml:space="preserve">an </w:t>
      </w:r>
      <w:r w:rsidRPr="007A78D8">
        <w:rPr>
          <w:rFonts w:ascii="Times New Roman" w:hAnsi="Times New Roman" w:cs="Times New Roman"/>
          <w:color w:val="000000" w:themeColor="text1"/>
          <w:sz w:val="24"/>
          <w:szCs w:val="24"/>
          <w:shd w:val="clear" w:color="auto" w:fill="FDFDFD"/>
        </w:rPr>
        <w:t>entit</w:t>
      </w:r>
      <w:r w:rsidR="00152A26">
        <w:rPr>
          <w:rFonts w:ascii="Times New Roman" w:hAnsi="Times New Roman" w:cs="Times New Roman"/>
          <w:color w:val="000000" w:themeColor="text1"/>
          <w:sz w:val="24"/>
          <w:szCs w:val="24"/>
          <w:shd w:val="clear" w:color="auto" w:fill="FDFDFD"/>
        </w:rPr>
        <w:t>y</w:t>
      </w:r>
      <w:r w:rsidRPr="007A78D8">
        <w:rPr>
          <w:rFonts w:ascii="Times New Roman" w:hAnsi="Times New Roman" w:cs="Times New Roman"/>
          <w:color w:val="000000" w:themeColor="text1"/>
          <w:sz w:val="24"/>
          <w:szCs w:val="24"/>
          <w:shd w:val="clear" w:color="auto" w:fill="FDFDFD"/>
        </w:rPr>
        <w:t xml:space="preserve"> that contribute</w:t>
      </w:r>
      <w:r w:rsidR="00152A26">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to the economic and cultural development of society and create</w:t>
      </w:r>
      <w:r w:rsidR="00152A26">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new values. These new roles include improving the well-being and quality of life of individuals, increasing and integrating social inclusiveness and </w:t>
      </w:r>
      <w:r w:rsidRPr="007A78D8">
        <w:rPr>
          <w:rFonts w:ascii="Times New Roman" w:hAnsi="Times New Roman" w:cs="Times New Roman"/>
          <w:color w:val="000000" w:themeColor="text1"/>
          <w:sz w:val="24"/>
          <w:szCs w:val="24"/>
          <w:shd w:val="clear" w:color="auto" w:fill="FDFDFD"/>
        </w:rPr>
        <w:t>making region</w:t>
      </w:r>
      <w:r w:rsidR="00152A26">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economically prosperous through heritage tourism and regeneration.</w:t>
      </w:r>
      <w:r w:rsidRPr="007A78D8">
        <w:rPr>
          <w:rStyle w:val="a5"/>
          <w:rFonts w:ascii="Times New Roman" w:hAnsi="Times New Roman" w:cs="Times New Roman"/>
          <w:color w:val="000000" w:themeColor="text1"/>
          <w:sz w:val="24"/>
          <w:szCs w:val="24"/>
          <w:shd w:val="clear" w:color="auto" w:fill="FDFDFD"/>
        </w:rPr>
        <w:footnoteReference w:id="12"/>
      </w:r>
      <w:r w:rsidRPr="007A78D8">
        <w:rPr>
          <w:rFonts w:ascii="Times New Roman" w:hAnsi="Times New Roman" w:cs="Times New Roman"/>
          <w:color w:val="000000" w:themeColor="text1"/>
          <w:sz w:val="24"/>
          <w:szCs w:val="24"/>
          <w:shd w:val="clear" w:color="auto" w:fill="FDFDFD"/>
        </w:rPr>
        <w:t xml:space="preserve"> </w:t>
      </w:r>
    </w:p>
    <w:p w14:paraId="1FC3E634" w14:textId="77777777" w:rsidR="002B6E56" w:rsidRPr="007A78D8" w:rsidRDefault="002B6E56" w:rsidP="00A36D9A">
      <w:pPr>
        <w:spacing w:line="360" w:lineRule="auto"/>
        <w:jc w:val="center"/>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noProof/>
          <w:sz w:val="24"/>
          <w:szCs w:val="24"/>
        </w:rPr>
        <w:drawing>
          <wp:inline distT="0" distB="0" distL="0" distR="0" wp14:anchorId="58C304D1" wp14:editId="4C9CA6E2">
            <wp:extent cx="3274234" cy="3124200"/>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29" t="10163" r="25947" b="6165"/>
                    <a:stretch/>
                  </pic:blipFill>
                  <pic:spPr bwMode="auto">
                    <a:xfrm>
                      <a:off x="0" y="0"/>
                      <a:ext cx="3361865" cy="3207815"/>
                    </a:xfrm>
                    <a:prstGeom prst="rect">
                      <a:avLst/>
                    </a:prstGeom>
                    <a:ln>
                      <a:noFill/>
                    </a:ln>
                    <a:extLst>
                      <a:ext uri="{53640926-AAD7-44D8-BBD7-CCE9431645EC}">
                        <a14:shadowObscured xmlns:a14="http://schemas.microsoft.com/office/drawing/2010/main"/>
                      </a:ext>
                    </a:extLst>
                  </pic:spPr>
                </pic:pic>
              </a:graphicData>
            </a:graphic>
          </wp:inline>
        </w:drawing>
      </w:r>
    </w:p>
    <w:p w14:paraId="396313B6" w14:textId="77777777" w:rsidR="000241C8" w:rsidRPr="00B373C6" w:rsidRDefault="00E305BB" w:rsidP="00B373C6">
      <w:pPr>
        <w:rPr>
          <w:rFonts w:ascii="Times New Roman" w:hAnsi="Times New Roman" w:cs="Times New Roman"/>
          <w:color w:val="000000" w:themeColor="text1"/>
          <w:szCs w:val="20"/>
          <w:shd w:val="clear" w:color="auto" w:fill="FDFDFD"/>
        </w:rPr>
      </w:pPr>
      <w:r w:rsidRPr="00B373C6">
        <w:rPr>
          <w:rFonts w:ascii="Times New Roman" w:hAnsi="Times New Roman" w:cs="Times New Roman"/>
          <w:color w:val="000000" w:themeColor="text1"/>
          <w:szCs w:val="20"/>
          <w:shd w:val="clear" w:color="auto" w:fill="FDFDFD"/>
        </w:rPr>
        <w:t xml:space="preserve">Fig. 1: </w:t>
      </w:r>
      <w:r w:rsidR="002B6E56" w:rsidRPr="00B373C6">
        <w:rPr>
          <w:rFonts w:ascii="Times New Roman" w:hAnsi="Times New Roman" w:cs="Times New Roman"/>
          <w:color w:val="000000" w:themeColor="text1"/>
          <w:szCs w:val="20"/>
          <w:shd w:val="clear" w:color="auto" w:fill="FDFDFD"/>
        </w:rPr>
        <w:t>Infographic of the value and impact of heritage and the historic Environment</w:t>
      </w:r>
      <w:r w:rsidRPr="00B373C6">
        <w:rPr>
          <w:rFonts w:ascii="Times New Roman" w:hAnsi="Times New Roman" w:cs="Times New Roman"/>
          <w:color w:val="000000" w:themeColor="text1"/>
          <w:szCs w:val="20"/>
          <w:shd w:val="clear" w:color="auto" w:fill="FDFDFD"/>
        </w:rPr>
        <w:t>, 2014</w:t>
      </w:r>
      <w:r w:rsidR="00B373C6" w:rsidRPr="00B373C6">
        <w:rPr>
          <w:rFonts w:ascii="Times New Roman" w:hAnsi="Times New Roman" w:cs="Times New Roman"/>
          <w:color w:val="000000" w:themeColor="text1"/>
          <w:szCs w:val="20"/>
          <w:shd w:val="clear" w:color="auto" w:fill="FDFDFD"/>
        </w:rPr>
        <w:t xml:space="preserve"> (Source: Historic England)</w:t>
      </w:r>
    </w:p>
    <w:p w14:paraId="28F7F726" w14:textId="77777777" w:rsidR="000241C8" w:rsidRDefault="000241C8" w:rsidP="000241C8">
      <w:pPr>
        <w:spacing w:line="360" w:lineRule="auto"/>
        <w:ind w:firstLineChars="50" w:firstLine="120"/>
        <w:rPr>
          <w:rFonts w:ascii="Times New Roman" w:hAnsi="Times New Roman" w:cs="Times New Roman"/>
          <w:color w:val="000000" w:themeColor="text1"/>
          <w:sz w:val="24"/>
          <w:szCs w:val="24"/>
          <w:shd w:val="clear" w:color="auto" w:fill="FDFDFD"/>
        </w:rPr>
      </w:pPr>
      <w:r>
        <w:rPr>
          <w:rFonts w:ascii="Times New Roman" w:hAnsi="Times New Roman" w:cs="Times New Roman" w:hint="eastAsia"/>
          <w:color w:val="000000" w:themeColor="text1"/>
          <w:sz w:val="24"/>
          <w:szCs w:val="24"/>
          <w:shd w:val="clear" w:color="auto" w:fill="FDFDFD"/>
        </w:rPr>
        <w:lastRenderedPageBreak/>
        <w:t>2</w:t>
      </w:r>
      <w:r>
        <w:rPr>
          <w:rFonts w:ascii="Times New Roman" w:hAnsi="Times New Roman" w:cs="Times New Roman"/>
          <w:color w:val="000000" w:themeColor="text1"/>
          <w:sz w:val="24"/>
          <w:szCs w:val="24"/>
          <w:shd w:val="clear" w:color="auto" w:fill="FDFDFD"/>
        </w:rPr>
        <w:t>.2.1. The</w:t>
      </w:r>
      <w:r w:rsidR="00004CB8">
        <w:rPr>
          <w:rFonts w:ascii="Times New Roman" w:hAnsi="Times New Roman" w:cs="Times New Roman"/>
          <w:color w:val="000000" w:themeColor="text1"/>
          <w:sz w:val="24"/>
          <w:szCs w:val="24"/>
          <w:shd w:val="clear" w:color="auto" w:fill="FDFDFD"/>
        </w:rPr>
        <w:t xml:space="preserve"> New </w:t>
      </w:r>
      <w:r w:rsidR="00B11191">
        <w:rPr>
          <w:rFonts w:ascii="Times New Roman" w:hAnsi="Times New Roman" w:cs="Times New Roman"/>
          <w:color w:val="000000" w:themeColor="text1"/>
          <w:sz w:val="24"/>
          <w:szCs w:val="24"/>
          <w:shd w:val="clear" w:color="auto" w:fill="FDFDFD"/>
        </w:rPr>
        <w:t>Roles and Significance</w:t>
      </w:r>
      <w:r w:rsidR="00004CB8">
        <w:rPr>
          <w:rFonts w:ascii="Times New Roman" w:hAnsi="Times New Roman" w:cs="Times New Roman"/>
          <w:color w:val="000000" w:themeColor="text1"/>
          <w:sz w:val="24"/>
          <w:szCs w:val="24"/>
          <w:shd w:val="clear" w:color="auto" w:fill="FDFDFD"/>
        </w:rPr>
        <w:t xml:space="preserve"> of Heritage:</w:t>
      </w:r>
      <w:r>
        <w:rPr>
          <w:rFonts w:ascii="Times New Roman" w:hAnsi="Times New Roman" w:cs="Times New Roman"/>
          <w:color w:val="000000" w:themeColor="text1"/>
          <w:sz w:val="24"/>
          <w:szCs w:val="24"/>
          <w:shd w:val="clear" w:color="auto" w:fill="FDFDFD"/>
        </w:rPr>
        <w:t xml:space="preserve"> A Global Context</w:t>
      </w:r>
    </w:p>
    <w:p w14:paraId="4BD131F7" w14:textId="77777777" w:rsidR="000241C8" w:rsidRDefault="000241C8" w:rsidP="000241C8">
      <w:pPr>
        <w:spacing w:line="360" w:lineRule="auto"/>
        <w:ind w:firstLineChars="50" w:firstLine="120"/>
        <w:rPr>
          <w:rFonts w:ascii="Times New Roman" w:hAnsi="Times New Roman" w:cs="Times New Roman"/>
          <w:color w:val="000000" w:themeColor="text1"/>
          <w:sz w:val="24"/>
          <w:szCs w:val="24"/>
          <w:shd w:val="clear" w:color="auto" w:fill="FDFDFD"/>
        </w:rPr>
      </w:pPr>
    </w:p>
    <w:p w14:paraId="33769D4F" w14:textId="77777777" w:rsidR="002B6E56" w:rsidRPr="007A78D8" w:rsidRDefault="002B6E56" w:rsidP="000241C8">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shd w:val="clear" w:color="auto" w:fill="FDFDFD"/>
        </w:rPr>
        <w:t>In this process, the significance of community and social value were first highlighted in the Australian ICOMOS Guidelines for the Conservation of</w:t>
      </w:r>
      <w:r w:rsidR="00B36671">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Places of Cultural Significance</w:t>
      </w:r>
      <w:r w:rsidR="00B36671">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w:t>
      </w:r>
      <w:r w:rsidR="00B3667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Burra Charter</w:t>
      </w:r>
      <w:r w:rsidR="00B3667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which was adopted by ICOMOS-Australia in 1979. Although several revisions have been made, the charter considered </w:t>
      </w:r>
      <w:r w:rsidR="00B3667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cultural significance</w:t>
      </w:r>
      <w:r w:rsidR="00B3667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a key element of conservation and included </w:t>
      </w:r>
      <w:r w:rsidR="00B3667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social value</w:t>
      </w:r>
      <w:r w:rsidR="00B3667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as well as aesthetic, historic and scientific value.</w:t>
      </w:r>
      <w:r w:rsidRPr="007A78D8">
        <w:rPr>
          <w:rStyle w:val="a5"/>
          <w:rFonts w:ascii="Times New Roman" w:hAnsi="Times New Roman" w:cs="Times New Roman"/>
          <w:color w:val="000000" w:themeColor="text1"/>
          <w:sz w:val="24"/>
          <w:szCs w:val="24"/>
          <w:shd w:val="clear" w:color="auto" w:fill="FDFDFD"/>
        </w:rPr>
        <w:footnoteReference w:id="13"/>
      </w:r>
      <w:r w:rsidRPr="007A78D8">
        <w:rPr>
          <w:rFonts w:ascii="Times New Roman" w:hAnsi="Times New Roman" w:cs="Times New Roman"/>
          <w:color w:val="000000" w:themeColor="text1"/>
          <w:sz w:val="24"/>
          <w:szCs w:val="24"/>
          <w:shd w:val="clear" w:color="auto" w:fill="FDFDFD"/>
        </w:rPr>
        <w:t xml:space="preserve"> It also regarded the sustainability of conservation not only for the current generation but also for the future and emphasised the socio-cultural value of heritage by stating that the aim of conservation is to maintain cultural significance. As the interaction with society is underlined in the role of heritage, the activities surrounding heritage seem to be diversified from traditional works such as conservation, preservation, restoration and reconstruction to activities such as education, tourism, and leisure that raise awareness of heritage and promote visits </w:t>
      </w:r>
      <w:r w:rsidR="00B36671">
        <w:rPr>
          <w:rFonts w:ascii="Times New Roman" w:hAnsi="Times New Roman" w:cs="Times New Roman"/>
          <w:color w:val="000000" w:themeColor="text1"/>
          <w:sz w:val="24"/>
          <w:szCs w:val="24"/>
          <w:shd w:val="clear" w:color="auto" w:fill="FDFDFD"/>
        </w:rPr>
        <w:t>from</w:t>
      </w:r>
      <w:r w:rsidRPr="007A78D8">
        <w:rPr>
          <w:rFonts w:ascii="Times New Roman" w:hAnsi="Times New Roman" w:cs="Times New Roman"/>
          <w:color w:val="000000" w:themeColor="text1"/>
          <w:sz w:val="24"/>
          <w:szCs w:val="24"/>
          <w:shd w:val="clear" w:color="auto" w:fill="FDFDFD"/>
        </w:rPr>
        <w:t xml:space="preserve"> local people and tourists.</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The ICOMOS adopted the ‘International Cultural Tourism Charter’ in 1999 as a response to growing tourism </w:t>
      </w:r>
      <w:r w:rsidR="00B36671">
        <w:rPr>
          <w:rFonts w:ascii="Times New Roman" w:hAnsi="Times New Roman" w:cs="Times New Roman"/>
          <w:color w:val="000000" w:themeColor="text1"/>
          <w:sz w:val="24"/>
          <w:szCs w:val="24"/>
          <w:shd w:val="clear" w:color="auto" w:fill="FDFDFD"/>
        </w:rPr>
        <w:t>at</w:t>
      </w:r>
      <w:r w:rsidRPr="007A78D8">
        <w:rPr>
          <w:rFonts w:ascii="Times New Roman" w:hAnsi="Times New Roman" w:cs="Times New Roman"/>
          <w:color w:val="000000" w:themeColor="text1"/>
          <w:sz w:val="24"/>
          <w:szCs w:val="24"/>
          <w:shd w:val="clear" w:color="auto" w:fill="FDFDFD"/>
        </w:rPr>
        <w:t xml:space="preserve"> heritage sites. It has been stated that heritage tourism is not </w:t>
      </w:r>
      <w:r w:rsidR="00B36671">
        <w:rPr>
          <w:rFonts w:ascii="Times New Roman" w:hAnsi="Times New Roman" w:cs="Times New Roman"/>
          <w:color w:val="000000" w:themeColor="text1"/>
          <w:sz w:val="24"/>
          <w:szCs w:val="24"/>
          <w:shd w:val="clear" w:color="auto" w:fill="FDFDFD"/>
        </w:rPr>
        <w:t>in</w:t>
      </w:r>
      <w:r w:rsidRPr="007A78D8">
        <w:rPr>
          <w:rFonts w:ascii="Times New Roman" w:hAnsi="Times New Roman" w:cs="Times New Roman"/>
          <w:color w:val="000000" w:themeColor="text1"/>
          <w:sz w:val="24"/>
          <w:szCs w:val="24"/>
          <w:shd w:val="clear" w:color="auto" w:fill="FDFDFD"/>
        </w:rPr>
        <w:t xml:space="preserve"> conflict with conservation or management of heritage but is a means of promoting interes</w:t>
      </w:r>
      <w:r w:rsidR="00B36671">
        <w:rPr>
          <w:rFonts w:ascii="Times New Roman" w:hAnsi="Times New Roman" w:cs="Times New Roman"/>
          <w:color w:val="000000" w:themeColor="text1"/>
          <w:sz w:val="24"/>
          <w:szCs w:val="24"/>
          <w:shd w:val="clear" w:color="auto" w:fill="FDFDFD"/>
        </w:rPr>
        <w:t>t</w:t>
      </w:r>
      <w:r w:rsidRPr="007A78D8">
        <w:rPr>
          <w:rFonts w:ascii="Times New Roman" w:hAnsi="Times New Roman" w:cs="Times New Roman"/>
          <w:color w:val="000000" w:themeColor="text1"/>
          <w:sz w:val="24"/>
          <w:szCs w:val="24"/>
          <w:shd w:val="clear" w:color="auto" w:fill="FDFDFD"/>
        </w:rPr>
        <w:t xml:space="preserve"> </w:t>
      </w:r>
      <w:r w:rsidR="00B36671">
        <w:rPr>
          <w:rFonts w:ascii="Times New Roman" w:hAnsi="Times New Roman" w:cs="Times New Roman"/>
          <w:color w:val="000000" w:themeColor="text1"/>
          <w:sz w:val="24"/>
          <w:szCs w:val="24"/>
          <w:shd w:val="clear" w:color="auto" w:fill="FDFDFD"/>
        </w:rPr>
        <w:t xml:space="preserve">in </w:t>
      </w:r>
      <w:r w:rsidRPr="007A78D8">
        <w:rPr>
          <w:rFonts w:ascii="Times New Roman" w:hAnsi="Times New Roman" w:cs="Times New Roman"/>
          <w:color w:val="000000" w:themeColor="text1"/>
          <w:sz w:val="24"/>
          <w:szCs w:val="24"/>
          <w:shd w:val="clear" w:color="auto" w:fill="FDFDFD"/>
        </w:rPr>
        <w:t xml:space="preserve">and respect </w:t>
      </w:r>
      <w:r w:rsidR="00B36671">
        <w:rPr>
          <w:rFonts w:ascii="Times New Roman" w:hAnsi="Times New Roman" w:cs="Times New Roman"/>
          <w:color w:val="000000" w:themeColor="text1"/>
          <w:sz w:val="24"/>
          <w:szCs w:val="24"/>
          <w:shd w:val="clear" w:color="auto" w:fill="FDFDFD"/>
        </w:rPr>
        <w:t>for</w:t>
      </w:r>
      <w:r w:rsidRPr="007A78D8">
        <w:rPr>
          <w:rFonts w:ascii="Times New Roman" w:hAnsi="Times New Roman" w:cs="Times New Roman"/>
          <w:color w:val="000000" w:themeColor="text1"/>
          <w:sz w:val="24"/>
          <w:szCs w:val="24"/>
          <w:shd w:val="clear" w:color="auto" w:fill="FDFDFD"/>
        </w:rPr>
        <w:t xml:space="preserve"> heritage and living culture. It </w:t>
      </w:r>
      <w:r w:rsidR="004054B8" w:rsidRPr="007A78D8">
        <w:rPr>
          <w:rFonts w:ascii="Times New Roman" w:hAnsi="Times New Roman" w:cs="Times New Roman"/>
          <w:color w:val="000000" w:themeColor="text1"/>
          <w:sz w:val="24"/>
          <w:szCs w:val="24"/>
          <w:shd w:val="clear" w:color="auto" w:fill="FDFDFD"/>
        </w:rPr>
        <w:t>has been</w:t>
      </w:r>
      <w:r w:rsidRPr="007A78D8">
        <w:rPr>
          <w:rFonts w:ascii="Times New Roman" w:hAnsi="Times New Roman" w:cs="Times New Roman"/>
          <w:color w:val="000000" w:themeColor="text1"/>
          <w:sz w:val="24"/>
          <w:szCs w:val="24"/>
          <w:shd w:val="clear" w:color="auto" w:fill="FDFDFD"/>
        </w:rPr>
        <w:t xml:space="preserve"> also intended to achieve a sustainable future.</w:t>
      </w:r>
      <w:r w:rsidRPr="007A78D8">
        <w:rPr>
          <w:rStyle w:val="a5"/>
          <w:rFonts w:ascii="Times New Roman" w:hAnsi="Times New Roman" w:cs="Times New Roman"/>
          <w:color w:val="000000" w:themeColor="text1"/>
          <w:sz w:val="24"/>
          <w:szCs w:val="24"/>
          <w:shd w:val="clear" w:color="auto" w:fill="FDFDFD"/>
        </w:rPr>
        <w:footnoteReference w:id="14"/>
      </w:r>
      <w:r w:rsidRPr="007A78D8">
        <w:rPr>
          <w:rFonts w:ascii="Times New Roman" w:hAnsi="Times New Roman" w:cs="Times New Roman"/>
          <w:color w:val="000000" w:themeColor="text1"/>
          <w:sz w:val="24"/>
          <w:szCs w:val="24"/>
          <w:shd w:val="clear" w:color="auto" w:fill="FDFDFD"/>
        </w:rPr>
        <w:t xml:space="preserve"> In 2008, </w:t>
      </w:r>
      <w:r w:rsidRPr="007A78D8">
        <w:rPr>
          <w:rFonts w:ascii="Times New Roman" w:hAnsi="Times New Roman" w:cs="Times New Roman"/>
          <w:color w:val="000000"/>
          <w:sz w:val="24"/>
          <w:szCs w:val="24"/>
          <w:shd w:val="clear" w:color="auto" w:fill="FDFDFD"/>
        </w:rPr>
        <w:t>the ‘ICOMOS Charter for the Interpretation and Presentation of Cultural Heritage Sites’ presented seven principles of activities</w:t>
      </w:r>
      <w:r w:rsidR="00B36671">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such as publications, educational programmes and museum-type displays</w:t>
      </w:r>
      <w:r w:rsidR="00B36671">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to improve public understanding and learning of heritage</w:t>
      </w:r>
      <w:r w:rsidRPr="007A78D8">
        <w:rPr>
          <w:rFonts w:ascii="Times New Roman" w:hAnsi="Times New Roman" w:cs="Times New Roman"/>
          <w:color w:val="000000" w:themeColor="text1"/>
          <w:sz w:val="24"/>
          <w:szCs w:val="24"/>
          <w:shd w:val="clear" w:color="auto" w:fill="FDFDFD"/>
        </w:rPr>
        <w:t>.</w:t>
      </w:r>
      <w:r w:rsidRPr="007A78D8">
        <w:rPr>
          <w:rStyle w:val="a5"/>
          <w:rFonts w:ascii="Times New Roman" w:hAnsi="Times New Roman" w:cs="Times New Roman"/>
          <w:color w:val="000000" w:themeColor="text1"/>
          <w:sz w:val="24"/>
          <w:szCs w:val="24"/>
          <w:shd w:val="clear" w:color="auto" w:fill="FDFDFD"/>
        </w:rPr>
        <w:footnoteReference w:id="15"/>
      </w:r>
      <w:r w:rsidRPr="007A78D8">
        <w:rPr>
          <w:rFonts w:ascii="Times New Roman" w:hAnsi="Times New Roman" w:cs="Times New Roman"/>
          <w:color w:val="000000" w:themeColor="text1"/>
          <w:sz w:val="24"/>
          <w:szCs w:val="24"/>
          <w:shd w:val="clear" w:color="auto" w:fill="FDFDFD"/>
        </w:rPr>
        <w:t xml:space="preserve"> The adoption of these ICOMOS charters suggests that the global trend of heritage management has changed in that it</w:t>
      </w:r>
      <w:r w:rsidR="00B36671">
        <w:rPr>
          <w:rFonts w:ascii="Times New Roman" w:hAnsi="Times New Roman" w:cs="Times New Roman"/>
          <w:color w:val="000000" w:themeColor="text1"/>
          <w:sz w:val="24"/>
          <w:szCs w:val="24"/>
          <w:shd w:val="clear" w:color="auto" w:fill="FDFDFD"/>
        </w:rPr>
        <w:t xml:space="preserve"> has come to</w:t>
      </w:r>
      <w:r w:rsidRPr="007A78D8">
        <w:rPr>
          <w:rFonts w:ascii="Times New Roman" w:hAnsi="Times New Roman" w:cs="Times New Roman"/>
          <w:color w:val="000000" w:themeColor="text1"/>
          <w:sz w:val="24"/>
          <w:szCs w:val="24"/>
          <w:shd w:val="clear" w:color="auto" w:fill="FDFDFD"/>
        </w:rPr>
        <w:t xml:space="preserve"> emphasise the significance of the social context and the participation of individuals.</w:t>
      </w:r>
    </w:p>
    <w:p w14:paraId="687DAB99"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This change is also reshaping the actors </w:t>
      </w:r>
      <w:r w:rsidR="00B36671">
        <w:rPr>
          <w:rFonts w:ascii="Times New Roman" w:hAnsi="Times New Roman" w:cs="Times New Roman"/>
          <w:color w:val="000000" w:themeColor="text1"/>
          <w:sz w:val="24"/>
          <w:szCs w:val="24"/>
          <w:shd w:val="clear" w:color="auto" w:fill="FDFDFD"/>
        </w:rPr>
        <w:t xml:space="preserve">involved </w:t>
      </w:r>
      <w:r w:rsidRPr="007A78D8">
        <w:rPr>
          <w:rFonts w:ascii="Times New Roman" w:hAnsi="Times New Roman" w:cs="Times New Roman"/>
          <w:color w:val="000000" w:themeColor="text1"/>
          <w:sz w:val="24"/>
          <w:szCs w:val="24"/>
          <w:shd w:val="clear" w:color="auto" w:fill="FDFDFD"/>
        </w:rPr>
        <w:t xml:space="preserve">and their roles </w:t>
      </w:r>
      <w:r w:rsidR="00B36671">
        <w:rPr>
          <w:rFonts w:ascii="Times New Roman" w:hAnsi="Times New Roman" w:cs="Times New Roman"/>
          <w:color w:val="000000" w:themeColor="text1"/>
          <w:sz w:val="24"/>
          <w:szCs w:val="24"/>
          <w:shd w:val="clear" w:color="auto" w:fill="FDFDFD"/>
        </w:rPr>
        <w:t>in relation to</w:t>
      </w:r>
      <w:r w:rsidRPr="007A78D8">
        <w:rPr>
          <w:rFonts w:ascii="Times New Roman" w:hAnsi="Times New Roman" w:cs="Times New Roman"/>
          <w:color w:val="000000" w:themeColor="text1"/>
          <w:sz w:val="24"/>
          <w:szCs w:val="24"/>
          <w:shd w:val="clear" w:color="auto" w:fill="FDFDFD"/>
        </w:rPr>
        <w:t xml:space="preserve"> heritage. </w:t>
      </w:r>
      <w:r w:rsidRPr="007A78D8">
        <w:rPr>
          <w:rFonts w:ascii="Times New Roman" w:hAnsi="Times New Roman" w:cs="Times New Roman"/>
          <w:color w:val="000000"/>
          <w:sz w:val="24"/>
          <w:szCs w:val="24"/>
          <w:shd w:val="clear" w:color="auto" w:fill="FDFDFD"/>
        </w:rPr>
        <w:t>The scope of actors in the heritage field, where academic experts, research institutes</w:t>
      </w:r>
      <w:r w:rsidR="00B36671">
        <w:rPr>
          <w:rFonts w:ascii="Times New Roman" w:hAnsi="Times New Roman" w:cs="Times New Roman"/>
          <w:color w:val="000000"/>
          <w:sz w:val="24"/>
          <w:szCs w:val="24"/>
          <w:shd w:val="clear" w:color="auto" w:fill="FDFDFD"/>
        </w:rPr>
        <w:t xml:space="preserve"> and</w:t>
      </w:r>
      <w:r w:rsidRPr="007A78D8">
        <w:rPr>
          <w:rFonts w:ascii="Times New Roman" w:hAnsi="Times New Roman" w:cs="Times New Roman"/>
          <w:color w:val="000000"/>
          <w:sz w:val="24"/>
          <w:szCs w:val="24"/>
          <w:shd w:val="clear" w:color="auto" w:fill="FDFDFD"/>
        </w:rPr>
        <w:t xml:space="preserve"> government and quasi-government organisations </w:t>
      </w:r>
      <w:r w:rsidR="00B36671">
        <w:rPr>
          <w:rFonts w:ascii="Times New Roman" w:hAnsi="Times New Roman" w:cs="Times New Roman"/>
          <w:color w:val="000000"/>
          <w:sz w:val="24"/>
          <w:szCs w:val="24"/>
          <w:shd w:val="clear" w:color="auto" w:fill="FDFDFD"/>
        </w:rPr>
        <w:t>have tended to be</w:t>
      </w:r>
      <w:r w:rsidR="000B154E">
        <w:rPr>
          <w:rFonts w:ascii="Times New Roman" w:hAnsi="Times New Roman" w:cs="Times New Roman"/>
          <w:color w:val="000000"/>
          <w:sz w:val="24"/>
          <w:szCs w:val="24"/>
          <w:shd w:val="clear" w:color="auto" w:fill="FDFDFD"/>
        </w:rPr>
        <w:t xml:space="preserve"> dominant, has come to include</w:t>
      </w:r>
      <w:r w:rsidRPr="007A78D8">
        <w:rPr>
          <w:rFonts w:ascii="Times New Roman" w:hAnsi="Times New Roman" w:cs="Times New Roman"/>
          <w:color w:val="000000"/>
          <w:sz w:val="24"/>
          <w:szCs w:val="24"/>
          <w:shd w:val="clear" w:color="auto" w:fill="FDFDFD"/>
        </w:rPr>
        <w:t xml:space="preserve"> communities, volunteers, students and local people. </w:t>
      </w:r>
      <w:r w:rsidRPr="007A78D8">
        <w:rPr>
          <w:rFonts w:ascii="Times New Roman" w:hAnsi="Times New Roman" w:cs="Times New Roman"/>
          <w:color w:val="000000" w:themeColor="text1"/>
          <w:sz w:val="24"/>
          <w:szCs w:val="24"/>
          <w:shd w:val="clear" w:color="auto" w:fill="FDFDFD"/>
        </w:rPr>
        <w:t xml:space="preserve">Newly included actors can directly participate in the development and delivery processes of various heritage projects or be </w:t>
      </w:r>
      <w:r w:rsidRPr="007A78D8">
        <w:rPr>
          <w:rFonts w:ascii="Times New Roman" w:hAnsi="Times New Roman" w:cs="Times New Roman"/>
          <w:color w:val="000000" w:themeColor="text1"/>
          <w:sz w:val="24"/>
          <w:szCs w:val="24"/>
          <w:shd w:val="clear" w:color="auto" w:fill="FDFDFD"/>
        </w:rPr>
        <w:lastRenderedPageBreak/>
        <w:t xml:space="preserve">involved in the project as audiences. </w:t>
      </w:r>
      <w:r w:rsidRPr="007A78D8">
        <w:rPr>
          <w:rFonts w:ascii="Times New Roman" w:hAnsi="Times New Roman" w:cs="Times New Roman"/>
          <w:color w:val="000000"/>
          <w:sz w:val="24"/>
          <w:szCs w:val="24"/>
          <w:shd w:val="clear" w:color="auto" w:fill="FDFDFD"/>
        </w:rPr>
        <w:t>Reports have also been published on the effects of contributions to social and economic development centred on inclusion and participation in cultural heritage.</w:t>
      </w: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The Council of the Europe has stated that cultural heritage can contribute to the promotion of diversity and multicultural dialogue, social engagement, cultural and social participation, intergenerational dialogue and social integration by supporting better understanding and respect among people.</w:t>
      </w:r>
      <w:r w:rsidRPr="007A78D8">
        <w:rPr>
          <w:rStyle w:val="a5"/>
          <w:rFonts w:ascii="Times New Roman" w:hAnsi="Times New Roman" w:cs="Times New Roman"/>
          <w:color w:val="000000" w:themeColor="text1"/>
          <w:sz w:val="24"/>
          <w:szCs w:val="24"/>
          <w:shd w:val="clear" w:color="auto" w:fill="FDFDFD"/>
        </w:rPr>
        <w:footnoteReference w:id="16"/>
      </w:r>
      <w:r w:rsidRPr="007A78D8">
        <w:rPr>
          <w:rFonts w:ascii="Times New Roman" w:hAnsi="Times New Roman" w:cs="Times New Roman"/>
          <w:color w:val="000000" w:themeColor="text1"/>
          <w:sz w:val="24"/>
          <w:szCs w:val="24"/>
          <w:shd w:val="clear" w:color="auto" w:fill="FDFDFD"/>
        </w:rPr>
        <w:t xml:space="preserve"> </w:t>
      </w:r>
      <w:r w:rsidR="000B154E">
        <w:rPr>
          <w:rFonts w:ascii="Times New Roman" w:hAnsi="Times New Roman" w:cs="Times New Roman"/>
          <w:color w:val="000000" w:themeColor="text1"/>
          <w:sz w:val="24"/>
          <w:szCs w:val="24"/>
          <w:shd w:val="clear" w:color="auto" w:fill="FDFDFD"/>
        </w:rPr>
        <w:t>Additionally</w:t>
      </w:r>
      <w:r w:rsidRPr="007A78D8">
        <w:rPr>
          <w:rFonts w:ascii="Times New Roman" w:hAnsi="Times New Roman" w:cs="Times New Roman"/>
          <w:color w:val="000000" w:themeColor="text1"/>
          <w:sz w:val="24"/>
          <w:szCs w:val="24"/>
          <w:shd w:val="clear" w:color="auto" w:fill="FDFDFD"/>
        </w:rPr>
        <w:t xml:space="preserve">, Historic England noted that heritage can be economically profitable, </w:t>
      </w:r>
      <w:r w:rsidR="000B154E">
        <w:rPr>
          <w:rFonts w:ascii="Times New Roman" w:hAnsi="Times New Roman" w:cs="Times New Roman"/>
          <w:color w:val="000000" w:themeColor="text1"/>
          <w:sz w:val="24"/>
          <w:szCs w:val="24"/>
          <w:shd w:val="clear" w:color="auto" w:fill="FDFDFD"/>
        </w:rPr>
        <w:t>stating that</w:t>
      </w:r>
      <w:r w:rsidRPr="007A78D8">
        <w:rPr>
          <w:rFonts w:ascii="Times New Roman" w:hAnsi="Times New Roman" w:cs="Times New Roman"/>
          <w:color w:val="000000" w:themeColor="text1"/>
          <w:sz w:val="24"/>
          <w:szCs w:val="24"/>
          <w:shd w:val="clear" w:color="auto" w:fill="FDFDFD"/>
        </w:rPr>
        <w:t xml:space="preserve"> </w:t>
      </w:r>
      <w:r w:rsidR="000B154E">
        <w:rPr>
          <w:rFonts w:ascii="Times New Roman" w:hAnsi="Times New Roman" w:cs="Times New Roman"/>
          <w:color w:val="000000" w:themeColor="text1"/>
          <w:sz w:val="24"/>
          <w:szCs w:val="24"/>
          <w:shd w:val="clear" w:color="auto" w:fill="FDFDFD"/>
        </w:rPr>
        <w:t xml:space="preserve">about </w:t>
      </w:r>
      <w:r w:rsidRPr="007A78D8">
        <w:rPr>
          <w:rFonts w:ascii="Times New Roman" w:hAnsi="Times New Roman" w:cs="Times New Roman"/>
          <w:color w:val="000000" w:themeColor="text1"/>
          <w:sz w:val="24"/>
          <w:szCs w:val="24"/>
          <w:shd w:val="clear" w:color="auto" w:fill="FDFDFD"/>
        </w:rPr>
        <w:t>198,000</w:t>
      </w:r>
      <w:r w:rsidR="000B154E">
        <w:rPr>
          <w:rFonts w:ascii="Times New Roman" w:hAnsi="Times New Roman" w:cs="Times New Roman"/>
          <w:color w:val="000000" w:themeColor="text1"/>
          <w:sz w:val="24"/>
          <w:szCs w:val="24"/>
          <w:shd w:val="clear" w:color="auto" w:fill="FDFDFD"/>
        </w:rPr>
        <w:t xml:space="preserve"> people were</w:t>
      </w:r>
      <w:r w:rsidRPr="007A78D8">
        <w:rPr>
          <w:rFonts w:ascii="Times New Roman" w:hAnsi="Times New Roman" w:cs="Times New Roman"/>
          <w:color w:val="000000" w:themeColor="text1"/>
          <w:sz w:val="24"/>
          <w:szCs w:val="24"/>
          <w:shd w:val="clear" w:color="auto" w:fill="FDFDFD"/>
        </w:rPr>
        <w:t xml:space="preserve"> direct</w:t>
      </w:r>
      <w:r w:rsidR="000B154E">
        <w:rPr>
          <w:rFonts w:ascii="Times New Roman" w:hAnsi="Times New Roman" w:cs="Times New Roman"/>
          <w:color w:val="000000" w:themeColor="text1"/>
          <w:sz w:val="24"/>
          <w:szCs w:val="24"/>
          <w:shd w:val="clear" w:color="auto" w:fill="FDFDFD"/>
        </w:rPr>
        <w:t>ly</w:t>
      </w:r>
      <w:r w:rsidRPr="007A78D8">
        <w:rPr>
          <w:rFonts w:ascii="Times New Roman" w:hAnsi="Times New Roman" w:cs="Times New Roman"/>
          <w:color w:val="000000" w:themeColor="text1"/>
          <w:sz w:val="24"/>
          <w:szCs w:val="24"/>
          <w:shd w:val="clear" w:color="auto" w:fill="FDFDFD"/>
        </w:rPr>
        <w:t xml:space="preserve"> employ</w:t>
      </w:r>
      <w:r w:rsidR="000B154E">
        <w:rPr>
          <w:rFonts w:ascii="Times New Roman" w:hAnsi="Times New Roman" w:cs="Times New Roman"/>
          <w:color w:val="000000" w:themeColor="text1"/>
          <w:sz w:val="24"/>
          <w:szCs w:val="24"/>
          <w:shd w:val="clear" w:color="auto" w:fill="FDFDFD"/>
        </w:rPr>
        <w:t>ed</w:t>
      </w:r>
      <w:r w:rsidRPr="007A78D8">
        <w:rPr>
          <w:rFonts w:ascii="Times New Roman" w:hAnsi="Times New Roman" w:cs="Times New Roman"/>
          <w:color w:val="000000" w:themeColor="text1"/>
          <w:sz w:val="24"/>
          <w:szCs w:val="24"/>
          <w:shd w:val="clear" w:color="auto" w:fill="FDFDFD"/>
        </w:rPr>
        <w:t xml:space="preserve"> in the heritage sector in 2019</w:t>
      </w:r>
      <w:r w:rsidR="000B154E">
        <w:rPr>
          <w:rFonts w:ascii="Times New Roman" w:hAnsi="Times New Roman" w:cs="Times New Roman"/>
          <w:color w:val="000000" w:themeColor="text1"/>
          <w:sz w:val="24"/>
          <w:szCs w:val="24"/>
          <w:shd w:val="clear" w:color="auto" w:fill="FDFDFD"/>
        </w:rPr>
        <w:t xml:space="preserve"> ‒ 1% of</w:t>
      </w:r>
      <w:r w:rsidRPr="007A78D8">
        <w:rPr>
          <w:rFonts w:ascii="Times New Roman" w:hAnsi="Times New Roman" w:cs="Times New Roman"/>
          <w:color w:val="000000" w:themeColor="text1"/>
          <w:sz w:val="24"/>
          <w:szCs w:val="24"/>
          <w:shd w:val="clear" w:color="auto" w:fill="FDFDFD"/>
        </w:rPr>
        <w:t xml:space="preserve"> total employment in the UK.</w:t>
      </w:r>
      <w:r w:rsidRPr="007A78D8">
        <w:rPr>
          <w:rStyle w:val="a5"/>
          <w:rFonts w:ascii="Times New Roman" w:hAnsi="Times New Roman" w:cs="Times New Roman"/>
          <w:color w:val="000000" w:themeColor="text1"/>
          <w:sz w:val="24"/>
          <w:szCs w:val="24"/>
          <w:shd w:val="clear" w:color="auto" w:fill="FDFDFD"/>
        </w:rPr>
        <w:footnoteReference w:id="17"/>
      </w:r>
      <w:r w:rsidRPr="007A78D8">
        <w:rPr>
          <w:rFonts w:ascii="Times New Roman" w:hAnsi="Times New Roman" w:cs="Times New Roman"/>
          <w:color w:val="FF0000"/>
          <w:sz w:val="24"/>
          <w:szCs w:val="24"/>
        </w:rPr>
        <w:br/>
      </w:r>
      <w:r w:rsidR="000B154E">
        <w:rPr>
          <w:rFonts w:ascii="Times New Roman" w:hAnsi="Times New Roman" w:cs="Times New Roman"/>
          <w:color w:val="000000"/>
          <w:sz w:val="24"/>
          <w:szCs w:val="24"/>
          <w:shd w:val="clear" w:color="auto" w:fill="FDFDFD"/>
        </w:rPr>
        <w:t>To summarise</w:t>
      </w:r>
      <w:r w:rsidRPr="007A78D8">
        <w:rPr>
          <w:rFonts w:ascii="Times New Roman" w:hAnsi="Times New Roman" w:cs="Times New Roman"/>
          <w:color w:val="000000"/>
          <w:sz w:val="24"/>
          <w:szCs w:val="24"/>
          <w:shd w:val="clear" w:color="auto" w:fill="FDFDFD"/>
        </w:rPr>
        <w:t xml:space="preserve">, heritage has positive social effects, such as mutual respect among communities and social cohesion, while also generating </w:t>
      </w:r>
      <w:r w:rsidR="000B154E">
        <w:rPr>
          <w:rFonts w:ascii="Times New Roman" w:hAnsi="Times New Roman" w:cs="Times New Roman"/>
          <w:color w:val="000000"/>
          <w:sz w:val="24"/>
          <w:szCs w:val="24"/>
          <w:shd w:val="clear" w:color="auto" w:fill="FDFDFD"/>
        </w:rPr>
        <w:t xml:space="preserve">beneficial </w:t>
      </w:r>
      <w:r w:rsidRPr="007A78D8">
        <w:rPr>
          <w:rFonts w:ascii="Times New Roman" w:hAnsi="Times New Roman" w:cs="Times New Roman"/>
          <w:color w:val="000000"/>
          <w:sz w:val="24"/>
          <w:szCs w:val="24"/>
          <w:shd w:val="clear" w:color="auto" w:fill="FDFDFD"/>
        </w:rPr>
        <w:t>economic effects</w:t>
      </w:r>
      <w:r w:rsidR="000B154E">
        <w:rPr>
          <w:rFonts w:ascii="Times New Roman" w:hAnsi="Times New Roman" w:cs="Times New Roman"/>
          <w:color w:val="000000"/>
          <w:sz w:val="24"/>
          <w:szCs w:val="24"/>
          <w:shd w:val="clear" w:color="auto" w:fill="FDFDFD"/>
        </w:rPr>
        <w:t xml:space="preserve"> through </w:t>
      </w:r>
      <w:r w:rsidRPr="007A78D8">
        <w:rPr>
          <w:rFonts w:ascii="Times New Roman" w:hAnsi="Times New Roman" w:cs="Times New Roman"/>
          <w:color w:val="000000"/>
          <w:sz w:val="24"/>
          <w:szCs w:val="24"/>
          <w:shd w:val="clear" w:color="auto" w:fill="FDFDFD"/>
        </w:rPr>
        <w:t>tourism, ed</w:t>
      </w:r>
      <w:r w:rsidR="000B154E">
        <w:rPr>
          <w:rFonts w:ascii="Times New Roman" w:hAnsi="Times New Roman" w:cs="Times New Roman"/>
          <w:color w:val="000000"/>
          <w:sz w:val="24"/>
          <w:szCs w:val="24"/>
          <w:shd w:val="clear" w:color="auto" w:fill="FDFDFD"/>
        </w:rPr>
        <w:t>ucation and industry</w:t>
      </w:r>
      <w:r w:rsidRPr="007A78D8">
        <w:rPr>
          <w:rFonts w:ascii="Times New Roman" w:hAnsi="Times New Roman" w:cs="Times New Roman"/>
          <w:color w:val="000000"/>
          <w:sz w:val="24"/>
          <w:szCs w:val="24"/>
          <w:shd w:val="clear" w:color="auto" w:fill="FDFDFD"/>
        </w:rPr>
        <w:t>.</w:t>
      </w:r>
    </w:p>
    <w:p w14:paraId="382D0CDC"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p>
    <w:p w14:paraId="33532C90" w14:textId="77777777" w:rsidR="00B11191" w:rsidRDefault="002B6E56" w:rsidP="00B11191">
      <w:pPr>
        <w:spacing w:line="360" w:lineRule="auto"/>
        <w:ind w:firstLineChars="50" w:firstLine="120"/>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sz w:val="24"/>
          <w:szCs w:val="24"/>
          <w:shd w:val="clear" w:color="auto" w:fill="FDFDFD"/>
        </w:rPr>
        <w:t>2.</w:t>
      </w:r>
      <w:r w:rsidR="00DF6C35">
        <w:rPr>
          <w:rFonts w:ascii="Times New Roman" w:hAnsi="Times New Roman" w:cs="Times New Roman"/>
          <w:color w:val="000000"/>
          <w:sz w:val="24"/>
          <w:szCs w:val="24"/>
          <w:shd w:val="clear" w:color="auto" w:fill="FDFDFD"/>
        </w:rPr>
        <w:t>2.2.</w:t>
      </w:r>
      <w:r w:rsidRPr="007A78D8">
        <w:rPr>
          <w:rFonts w:ascii="Times New Roman" w:hAnsi="Times New Roman" w:cs="Times New Roman"/>
          <w:color w:val="000000"/>
          <w:sz w:val="24"/>
          <w:szCs w:val="24"/>
          <w:shd w:val="clear" w:color="auto" w:fill="FDFDFD"/>
        </w:rPr>
        <w:t xml:space="preserve"> </w:t>
      </w:r>
      <w:r w:rsidR="00B11191">
        <w:rPr>
          <w:rFonts w:ascii="Times New Roman" w:hAnsi="Times New Roman" w:cs="Times New Roman"/>
          <w:color w:val="000000" w:themeColor="text1"/>
          <w:sz w:val="24"/>
          <w:szCs w:val="24"/>
          <w:shd w:val="clear" w:color="auto" w:fill="FDFDFD"/>
        </w:rPr>
        <w:t>The New Roles and Significance of Heritage: South Korea</w:t>
      </w:r>
    </w:p>
    <w:p w14:paraId="18E16595" w14:textId="77777777" w:rsidR="005D211A" w:rsidRDefault="002B6E56" w:rsidP="00B11191">
      <w:pPr>
        <w:spacing w:line="360" w:lineRule="auto"/>
        <w:rPr>
          <w:rFonts w:ascii="Times New Roman" w:hAnsi="Times New Roman" w:cs="Times New Roman"/>
          <w:color w:val="000000"/>
          <w:sz w:val="24"/>
          <w:szCs w:val="24"/>
          <w:shd w:val="clear" w:color="auto" w:fill="FDFDFD"/>
        </w:rPr>
      </w:pPr>
      <w:r w:rsidRPr="007A78D8">
        <w:rPr>
          <w:rFonts w:ascii="Times New Roman" w:eastAsiaTheme="majorHAnsi" w:hAnsi="Times New Roman" w:cs="Times New Roman"/>
          <w:color w:val="000000" w:themeColor="text1"/>
          <w:sz w:val="24"/>
          <w:szCs w:val="24"/>
        </w:rPr>
        <w:t xml:space="preserve">Since </w:t>
      </w:r>
      <w:r w:rsidRPr="007A78D8">
        <w:rPr>
          <w:rFonts w:ascii="Times New Roman" w:eastAsiaTheme="majorHAnsi" w:hAnsi="Times New Roman" w:cs="Times New Roman"/>
          <w:sz w:val="24"/>
          <w:szCs w:val="24"/>
        </w:rPr>
        <w:t xml:space="preserve">the enactment of the Cultural Heritage Protection Act (Protection Act) </w:t>
      </w:r>
      <w:r w:rsidR="00511A1E">
        <w:rPr>
          <w:rFonts w:ascii="Times New Roman" w:eastAsiaTheme="majorHAnsi" w:hAnsi="Times New Roman" w:cs="Times New Roman"/>
          <w:sz w:val="24"/>
          <w:szCs w:val="24"/>
        </w:rPr>
        <w:t xml:space="preserve">in 1962 </w:t>
      </w:r>
      <w:r w:rsidRPr="007A78D8">
        <w:rPr>
          <w:rFonts w:ascii="Times New Roman" w:hAnsi="Times New Roman" w:cs="Times New Roman"/>
          <w:b/>
          <w:bCs/>
          <w:sz w:val="24"/>
          <w:szCs w:val="24"/>
        </w:rPr>
        <w:t xml:space="preserve">– </w:t>
      </w:r>
      <w:r w:rsidRPr="007A78D8">
        <w:rPr>
          <w:rFonts w:ascii="Times New Roman" w:eastAsiaTheme="majorHAnsi" w:hAnsi="Times New Roman" w:cs="Times New Roman"/>
          <w:sz w:val="24"/>
          <w:szCs w:val="24"/>
        </w:rPr>
        <w:t xml:space="preserve">which has been the foundation of management policies on </w:t>
      </w:r>
      <w:r w:rsidR="00572F37" w:rsidRPr="007A78D8">
        <w:rPr>
          <w:rFonts w:ascii="Times New Roman" w:eastAsiaTheme="majorHAnsi" w:hAnsi="Times New Roman" w:cs="Times New Roman"/>
          <w:sz w:val="24"/>
          <w:szCs w:val="24"/>
        </w:rPr>
        <w:t xml:space="preserve">cultural </w:t>
      </w:r>
      <w:r w:rsidRPr="007A78D8">
        <w:rPr>
          <w:rFonts w:ascii="Times New Roman" w:eastAsiaTheme="majorHAnsi" w:hAnsi="Times New Roman" w:cs="Times New Roman"/>
          <w:sz w:val="24"/>
          <w:szCs w:val="24"/>
        </w:rPr>
        <w:t xml:space="preserve">heritage in South Korea </w:t>
      </w:r>
      <w:r w:rsidRPr="007A78D8">
        <w:rPr>
          <w:rFonts w:ascii="Times New Roman" w:hAnsi="Times New Roman" w:cs="Times New Roman"/>
          <w:b/>
          <w:bCs/>
          <w:sz w:val="24"/>
          <w:szCs w:val="24"/>
        </w:rPr>
        <w:t>–</w:t>
      </w:r>
      <w:r w:rsidRPr="007A78D8">
        <w:rPr>
          <w:rFonts w:ascii="Times New Roman" w:hAnsi="Times New Roman" w:cs="Times New Roman"/>
          <w:color w:val="000000" w:themeColor="text1"/>
          <w:sz w:val="24"/>
          <w:szCs w:val="24"/>
          <w:shd w:val="clear" w:color="auto" w:fill="FDFDFD"/>
        </w:rPr>
        <w:t xml:space="preserve"> the C</w:t>
      </w:r>
      <w:r w:rsidR="00572F37" w:rsidRPr="007A78D8">
        <w:rPr>
          <w:rFonts w:ascii="Times New Roman" w:hAnsi="Times New Roman" w:cs="Times New Roman"/>
          <w:color w:val="000000" w:themeColor="text1"/>
          <w:sz w:val="24"/>
          <w:szCs w:val="24"/>
          <w:shd w:val="clear" w:color="auto" w:fill="FDFDFD"/>
        </w:rPr>
        <w:t xml:space="preserve">ultural </w:t>
      </w:r>
      <w:r w:rsidRPr="007A78D8">
        <w:rPr>
          <w:rFonts w:ascii="Times New Roman" w:hAnsi="Times New Roman" w:cs="Times New Roman"/>
          <w:color w:val="000000" w:themeColor="text1"/>
          <w:sz w:val="24"/>
          <w:szCs w:val="24"/>
          <w:shd w:val="clear" w:color="auto" w:fill="FDFDFD"/>
        </w:rPr>
        <w:t>H</w:t>
      </w:r>
      <w:r w:rsidR="00572F37" w:rsidRPr="007A78D8">
        <w:rPr>
          <w:rFonts w:ascii="Times New Roman" w:hAnsi="Times New Roman" w:cs="Times New Roman"/>
          <w:color w:val="000000" w:themeColor="text1"/>
          <w:sz w:val="24"/>
          <w:szCs w:val="24"/>
          <w:shd w:val="clear" w:color="auto" w:fill="FDFDFD"/>
        </w:rPr>
        <w:t xml:space="preserve">eritage </w:t>
      </w:r>
      <w:r w:rsidRPr="007A78D8">
        <w:rPr>
          <w:rFonts w:ascii="Times New Roman" w:hAnsi="Times New Roman" w:cs="Times New Roman"/>
          <w:color w:val="000000" w:themeColor="text1"/>
          <w:sz w:val="24"/>
          <w:szCs w:val="24"/>
          <w:shd w:val="clear" w:color="auto" w:fill="FDFDFD"/>
        </w:rPr>
        <w:t>A</w:t>
      </w:r>
      <w:r w:rsidR="00572F37" w:rsidRPr="007A78D8">
        <w:rPr>
          <w:rFonts w:ascii="Times New Roman" w:hAnsi="Times New Roman" w:cs="Times New Roman"/>
          <w:color w:val="000000" w:themeColor="text1"/>
          <w:sz w:val="24"/>
          <w:szCs w:val="24"/>
          <w:shd w:val="clear" w:color="auto" w:fill="FDFDFD"/>
        </w:rPr>
        <w:t>dministration(CHA)</w:t>
      </w:r>
      <w:r w:rsidRPr="007A78D8">
        <w:rPr>
          <w:rFonts w:ascii="Times New Roman" w:hAnsi="Times New Roman" w:cs="Times New Roman"/>
          <w:color w:val="000000" w:themeColor="text1"/>
          <w:sz w:val="24"/>
          <w:szCs w:val="24"/>
          <w:shd w:val="clear" w:color="auto" w:fill="FDFDFD"/>
        </w:rPr>
        <w:t xml:space="preserve"> has implemented the designation and conservation of</w:t>
      </w:r>
      <w:r w:rsidR="00511A1E">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heritage as a means </w:t>
      </w:r>
      <w:r w:rsidR="00511A1E">
        <w:rPr>
          <w:rFonts w:ascii="Times New Roman" w:hAnsi="Times New Roman" w:cs="Times New Roman"/>
          <w:color w:val="000000" w:themeColor="text1"/>
          <w:sz w:val="24"/>
          <w:szCs w:val="24"/>
          <w:shd w:val="clear" w:color="auto" w:fill="FDFDFD"/>
        </w:rPr>
        <w:t>for</w:t>
      </w:r>
      <w:r w:rsidRPr="007A78D8">
        <w:rPr>
          <w:rFonts w:ascii="Times New Roman" w:hAnsi="Times New Roman" w:cs="Times New Roman"/>
          <w:color w:val="000000" w:themeColor="text1"/>
          <w:sz w:val="24"/>
          <w:szCs w:val="24"/>
          <w:shd w:val="clear" w:color="auto" w:fill="FDFDFD"/>
        </w:rPr>
        <w:t xml:space="preserve"> establish</w:t>
      </w:r>
      <w:r w:rsidR="00511A1E">
        <w:rPr>
          <w:rFonts w:ascii="Times New Roman" w:hAnsi="Times New Roman" w:cs="Times New Roman"/>
          <w:color w:val="000000" w:themeColor="text1"/>
          <w:sz w:val="24"/>
          <w:szCs w:val="24"/>
          <w:shd w:val="clear" w:color="auto" w:fill="FDFDFD"/>
        </w:rPr>
        <w:t>ing</w:t>
      </w:r>
      <w:r w:rsidRPr="007A78D8">
        <w:rPr>
          <w:rFonts w:ascii="Times New Roman" w:hAnsi="Times New Roman" w:cs="Times New Roman"/>
          <w:color w:val="000000" w:themeColor="text1"/>
          <w:sz w:val="24"/>
          <w:szCs w:val="24"/>
          <w:shd w:val="clear" w:color="auto" w:fill="FDFDFD"/>
        </w:rPr>
        <w:t xml:space="preserve"> national identity and enhanc</w:t>
      </w:r>
      <w:r w:rsidR="00511A1E">
        <w:rPr>
          <w:rFonts w:ascii="Times New Roman" w:hAnsi="Times New Roman" w:cs="Times New Roman"/>
          <w:color w:val="000000" w:themeColor="text1"/>
          <w:sz w:val="24"/>
          <w:szCs w:val="24"/>
          <w:shd w:val="clear" w:color="auto" w:fill="FDFDFD"/>
        </w:rPr>
        <w:t>ing</w:t>
      </w:r>
      <w:r w:rsidRPr="007A78D8">
        <w:rPr>
          <w:rFonts w:ascii="Times New Roman" w:hAnsi="Times New Roman" w:cs="Times New Roman"/>
          <w:color w:val="000000" w:themeColor="text1"/>
          <w:sz w:val="24"/>
          <w:szCs w:val="24"/>
          <w:shd w:val="clear" w:color="auto" w:fill="FDFDFD"/>
        </w:rPr>
        <w:t xml:space="preserve"> the cohesion of people.</w:t>
      </w:r>
      <w:r w:rsidRPr="007A78D8">
        <w:rPr>
          <w:rStyle w:val="a5"/>
          <w:rFonts w:ascii="Times New Roman" w:hAnsi="Times New Roman" w:cs="Times New Roman"/>
          <w:color w:val="000000" w:themeColor="text1"/>
          <w:sz w:val="24"/>
          <w:szCs w:val="24"/>
          <w:shd w:val="clear" w:color="auto" w:fill="FDFDFD"/>
        </w:rPr>
        <w:footnoteReference w:id="18"/>
      </w:r>
      <w:r w:rsidRPr="007A78D8">
        <w:rPr>
          <w:rFonts w:ascii="Times New Roman" w:hAnsi="Times New Roman" w:cs="Times New Roman"/>
          <w:color w:val="000000" w:themeColor="text1"/>
          <w:sz w:val="24"/>
          <w:szCs w:val="24"/>
          <w:shd w:val="clear" w:color="auto" w:fill="FDFDFD"/>
        </w:rPr>
        <w:t xml:space="preserve"> In particular, the Protection Act defined ‘cultural heritage’ as </w:t>
      </w:r>
      <w:r w:rsidR="00511A1E">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artificially or naturally designated national, artistic, or world heritage of outstanding history</w:t>
      </w:r>
      <w:r w:rsidR="00511A1E">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w:t>
      </w:r>
      <w:r w:rsidR="00511A1E">
        <w:rPr>
          <w:rFonts w:ascii="Times New Roman" w:hAnsi="Times New Roman" w:cs="Times New Roman"/>
          <w:color w:val="000000" w:themeColor="text1"/>
          <w:sz w:val="24"/>
          <w:szCs w:val="24"/>
          <w:shd w:val="clear" w:color="auto" w:fill="FDFDFD"/>
        </w:rPr>
        <w:t>M</w:t>
      </w:r>
      <w:r w:rsidRPr="007A78D8">
        <w:rPr>
          <w:rFonts w:ascii="Times New Roman" w:hAnsi="Times New Roman" w:cs="Times New Roman"/>
          <w:color w:val="000000" w:themeColor="text1"/>
          <w:sz w:val="24"/>
          <w:szCs w:val="24"/>
          <w:shd w:val="clear" w:color="auto" w:fill="FDFDFD"/>
        </w:rPr>
        <w:t>ost heritage policies have been limited to the protection of designated national or local cultural properties.</w:t>
      </w:r>
      <w:r w:rsidRPr="007A78D8">
        <w:rPr>
          <w:rStyle w:val="a5"/>
          <w:rFonts w:ascii="Times New Roman" w:hAnsi="Times New Roman" w:cs="Times New Roman"/>
          <w:color w:val="000000" w:themeColor="text1"/>
          <w:sz w:val="24"/>
          <w:szCs w:val="24"/>
          <w:shd w:val="clear" w:color="auto" w:fill="FDFDFD"/>
        </w:rPr>
        <w:footnoteReference w:id="19"/>
      </w:r>
      <w:r w:rsidRPr="007A78D8">
        <w:rPr>
          <w:rFonts w:ascii="Times New Roman" w:hAnsi="Times New Roman" w:cs="Times New Roman"/>
          <w:color w:val="000000" w:themeColor="text1"/>
          <w:sz w:val="24"/>
          <w:szCs w:val="24"/>
          <w:shd w:val="clear" w:color="auto" w:fill="FDFDFD"/>
        </w:rPr>
        <w:t xml:space="preserve"> The government-led heritage management system seems to have had significant effects. </w:t>
      </w:r>
      <w:r w:rsidRPr="007A78D8">
        <w:rPr>
          <w:rFonts w:ascii="Times New Roman" w:hAnsi="Times New Roman" w:cs="Times New Roman"/>
          <w:color w:val="000000"/>
          <w:sz w:val="24"/>
          <w:szCs w:val="24"/>
          <w:shd w:val="clear" w:color="auto" w:fill="FDFDFD"/>
        </w:rPr>
        <w:t xml:space="preserve">Many of the historic buildings, relics and natural heritage </w:t>
      </w:r>
      <w:r w:rsidRPr="004E7F23">
        <w:rPr>
          <w:rFonts w:ascii="Times New Roman" w:hAnsi="Times New Roman" w:cs="Times New Roman"/>
          <w:color w:val="000000" w:themeColor="text1"/>
          <w:sz w:val="24"/>
          <w:szCs w:val="24"/>
          <w:shd w:val="clear" w:color="auto" w:fill="FDFDFD"/>
        </w:rPr>
        <w:t xml:space="preserve">sites at risk during Japanese colonial era (1910-1945) and the Korean War (1950-1953) were included in the cultural heritage inventory, enabling systematic budget support and stable protection management. However, as Pai has pointed out, issues such as the exclusive </w:t>
      </w:r>
      <w:r w:rsidR="00572F37" w:rsidRPr="004E7F23">
        <w:rPr>
          <w:rFonts w:ascii="Times New Roman" w:hAnsi="Times New Roman" w:cs="Times New Roman"/>
          <w:color w:val="000000" w:themeColor="text1"/>
          <w:sz w:val="24"/>
          <w:szCs w:val="24"/>
          <w:shd w:val="clear" w:color="auto" w:fill="FDFDFD"/>
        </w:rPr>
        <w:t>decision-making processes</w:t>
      </w:r>
      <w:r w:rsidRPr="004E7F23">
        <w:rPr>
          <w:rFonts w:ascii="Times New Roman" w:hAnsi="Times New Roman" w:cs="Times New Roman"/>
          <w:color w:val="000000" w:themeColor="text1"/>
          <w:sz w:val="24"/>
          <w:szCs w:val="24"/>
          <w:shd w:val="clear" w:color="auto" w:fill="FDFDFD"/>
        </w:rPr>
        <w:t xml:space="preserve"> of the CHA Committees, which consists of highly educated professional members, and conflicts with the interests of </w:t>
      </w:r>
      <w:r w:rsidRPr="004E7F23">
        <w:rPr>
          <w:rFonts w:ascii="Times New Roman" w:hAnsi="Times New Roman" w:cs="Times New Roman"/>
          <w:color w:val="000000" w:themeColor="text1"/>
          <w:sz w:val="24"/>
          <w:szCs w:val="24"/>
          <w:shd w:val="clear" w:color="auto" w:fill="FDFDFD"/>
        </w:rPr>
        <w:lastRenderedPageBreak/>
        <w:t>developers and local citizens due to the regulatory conservation policies have become important challenges for the CHA.</w:t>
      </w:r>
      <w:r w:rsidRPr="004E7F23">
        <w:rPr>
          <w:rStyle w:val="a5"/>
          <w:rFonts w:ascii="Times New Roman" w:hAnsi="Times New Roman" w:cs="Times New Roman"/>
          <w:color w:val="000000" w:themeColor="text1"/>
          <w:sz w:val="24"/>
          <w:szCs w:val="24"/>
          <w:shd w:val="clear" w:color="auto" w:fill="FDFDFD"/>
        </w:rPr>
        <w:footnoteReference w:id="20"/>
      </w:r>
      <w:r w:rsidRPr="004E7F23">
        <w:rPr>
          <w:rFonts w:ascii="Times New Roman" w:hAnsi="Times New Roman" w:cs="Times New Roman"/>
          <w:color w:val="000000" w:themeColor="text1"/>
          <w:sz w:val="24"/>
          <w:szCs w:val="24"/>
          <w:shd w:val="clear" w:color="auto" w:fill="FDFDFD"/>
        </w:rPr>
        <w:t xml:space="preserve"> Since </w:t>
      </w:r>
      <w:r w:rsidR="00511A1E">
        <w:rPr>
          <w:rFonts w:ascii="Times New Roman" w:hAnsi="Times New Roman" w:cs="Times New Roman"/>
          <w:color w:val="000000" w:themeColor="text1"/>
          <w:sz w:val="24"/>
          <w:szCs w:val="24"/>
          <w:shd w:val="clear" w:color="auto" w:fill="FDFDFD"/>
        </w:rPr>
        <w:t xml:space="preserve">the </w:t>
      </w:r>
      <w:r w:rsidRPr="004E7F23">
        <w:rPr>
          <w:rFonts w:ascii="Times New Roman" w:hAnsi="Times New Roman" w:cs="Times New Roman"/>
          <w:color w:val="000000" w:themeColor="text1"/>
          <w:sz w:val="24"/>
          <w:szCs w:val="24"/>
          <w:shd w:val="clear" w:color="auto" w:fill="FDFDFD"/>
        </w:rPr>
        <w:t>2000s, the CHA has begun to pay attention to the spread of the value of heritage and the community participation as a way to solve the problematic issues of the closed administrative system.</w:t>
      </w:r>
      <w:r w:rsidRPr="004E7F23">
        <w:rPr>
          <w:rStyle w:val="a5"/>
          <w:rFonts w:ascii="Times New Roman" w:hAnsi="Times New Roman" w:cs="Times New Roman"/>
          <w:color w:val="000000" w:themeColor="text1"/>
          <w:sz w:val="24"/>
          <w:szCs w:val="24"/>
          <w:shd w:val="clear" w:color="auto" w:fill="FDFDFD"/>
        </w:rPr>
        <w:footnoteReference w:id="21"/>
      </w:r>
      <w:r w:rsidRPr="004E7F23">
        <w:rPr>
          <w:rFonts w:ascii="Times New Roman" w:hAnsi="Times New Roman" w:cs="Times New Roman"/>
          <w:color w:val="000000" w:themeColor="text1"/>
          <w:sz w:val="24"/>
          <w:szCs w:val="24"/>
          <w:shd w:val="clear" w:color="auto" w:fill="FDFDFD"/>
        </w:rPr>
        <w:t xml:space="preserve"> This can be seen as a significant impact on the Korean state’s UNESCO World Heritage List inscription, which began in 1995.</w:t>
      </w:r>
      <w:r w:rsidRPr="004E7F23">
        <w:rPr>
          <w:rStyle w:val="a5"/>
          <w:rFonts w:ascii="Times New Roman" w:hAnsi="Times New Roman" w:cs="Times New Roman"/>
          <w:color w:val="000000" w:themeColor="text1"/>
          <w:sz w:val="24"/>
          <w:szCs w:val="24"/>
          <w:shd w:val="clear" w:color="auto" w:fill="FDFDFD"/>
        </w:rPr>
        <w:footnoteReference w:id="22"/>
      </w:r>
      <w:r w:rsidRPr="004E7F23">
        <w:rPr>
          <w:rFonts w:ascii="Times New Roman" w:hAnsi="Times New Roman" w:cs="Times New Roman"/>
          <w:color w:val="000000" w:themeColor="text1"/>
          <w:sz w:val="24"/>
          <w:szCs w:val="24"/>
          <w:shd w:val="clear" w:color="auto" w:fill="FDFDFD"/>
        </w:rPr>
        <w:t xml:space="preserve"> Accelerating competition with neighbouring countries such as China and Japan for World Heritage inscription, triggering heritage tourism and demanding changes in the managing</w:t>
      </w:r>
      <w:r w:rsidR="00511A1E">
        <w:rPr>
          <w:rFonts w:ascii="Times New Roman" w:hAnsi="Times New Roman" w:cs="Times New Roman"/>
          <w:color w:val="000000" w:themeColor="text1"/>
          <w:sz w:val="24"/>
          <w:szCs w:val="24"/>
          <w:shd w:val="clear" w:color="auto" w:fill="FDFDFD"/>
        </w:rPr>
        <w:t xml:space="preserve"> of </w:t>
      </w:r>
      <w:r w:rsidRPr="004E7F23">
        <w:rPr>
          <w:rFonts w:ascii="Times New Roman" w:hAnsi="Times New Roman" w:cs="Times New Roman"/>
          <w:color w:val="000000" w:themeColor="text1"/>
          <w:sz w:val="24"/>
          <w:szCs w:val="24"/>
          <w:shd w:val="clear" w:color="auto" w:fill="FDFDFD"/>
        </w:rPr>
        <w:t xml:space="preserve"> World Heritage Sites have become catalysts for new changes </w:t>
      </w:r>
      <w:r w:rsidR="00511A1E">
        <w:rPr>
          <w:rFonts w:ascii="Times New Roman" w:hAnsi="Times New Roman" w:cs="Times New Roman"/>
          <w:color w:val="000000" w:themeColor="text1"/>
          <w:sz w:val="24"/>
          <w:szCs w:val="24"/>
          <w:shd w:val="clear" w:color="auto" w:fill="FDFDFD"/>
        </w:rPr>
        <w:t>to</w:t>
      </w:r>
      <w:r w:rsidRPr="004E7F23">
        <w:rPr>
          <w:rFonts w:ascii="Times New Roman" w:hAnsi="Times New Roman" w:cs="Times New Roman"/>
          <w:color w:val="000000" w:themeColor="text1"/>
          <w:sz w:val="24"/>
          <w:szCs w:val="24"/>
          <w:shd w:val="clear" w:color="auto" w:fill="FDFDFD"/>
        </w:rPr>
        <w:t xml:space="preserve"> the </w:t>
      </w:r>
      <w:r w:rsidRPr="007A78D8">
        <w:rPr>
          <w:rFonts w:ascii="Times New Roman" w:hAnsi="Times New Roman" w:cs="Times New Roman"/>
          <w:color w:val="000000" w:themeColor="text1"/>
          <w:sz w:val="24"/>
          <w:szCs w:val="24"/>
          <w:shd w:val="clear" w:color="auto" w:fill="FDFDFD"/>
        </w:rPr>
        <w:t xml:space="preserve">CHA. </w:t>
      </w:r>
      <w:r w:rsidR="00572F37" w:rsidRPr="007A78D8">
        <w:rPr>
          <w:rFonts w:ascii="Times New Roman" w:hAnsi="Times New Roman" w:cs="Times New Roman"/>
          <w:color w:val="000000" w:themeColor="text1"/>
          <w:sz w:val="24"/>
          <w:szCs w:val="24"/>
          <w:shd w:val="clear" w:color="auto" w:fill="FDFDFD"/>
        </w:rPr>
        <w:t xml:space="preserve">The CHA </w:t>
      </w:r>
      <w:r w:rsidRPr="007A78D8">
        <w:rPr>
          <w:rFonts w:ascii="Times New Roman" w:hAnsi="Times New Roman" w:cs="Times New Roman"/>
          <w:color w:val="000000" w:themeColor="text1"/>
          <w:sz w:val="24"/>
          <w:szCs w:val="24"/>
          <w:shd w:val="clear" w:color="auto" w:fill="FDFDFD"/>
        </w:rPr>
        <w:t>has adopted a concept of '</w:t>
      </w:r>
      <w:r w:rsidR="00511A1E">
        <w:rPr>
          <w:rFonts w:ascii="Times New Roman" w:hAnsi="Times New Roman" w:cs="Times New Roman"/>
          <w:color w:val="000000" w:themeColor="text1"/>
          <w:sz w:val="24"/>
          <w:szCs w:val="24"/>
          <w:shd w:val="clear" w:color="auto" w:fill="FDFDFD"/>
        </w:rPr>
        <w:t>u</w:t>
      </w:r>
      <w:r w:rsidR="00572F37" w:rsidRPr="007A78D8">
        <w:rPr>
          <w:rFonts w:ascii="Times New Roman" w:hAnsi="Times New Roman" w:cs="Times New Roman"/>
          <w:color w:val="000000" w:themeColor="text1"/>
          <w:sz w:val="24"/>
          <w:szCs w:val="24"/>
          <w:shd w:val="clear" w:color="auto" w:fill="FDFDFD"/>
        </w:rPr>
        <w:t>tilisation</w:t>
      </w:r>
      <w:r w:rsidRPr="007A78D8">
        <w:rPr>
          <w:rFonts w:ascii="Times New Roman" w:hAnsi="Times New Roman" w:cs="Times New Roman"/>
          <w:color w:val="000000" w:themeColor="text1"/>
          <w:sz w:val="24"/>
          <w:szCs w:val="24"/>
          <w:shd w:val="clear" w:color="auto" w:fill="FDFDFD"/>
        </w:rPr>
        <w:t xml:space="preserve"> of cultural heritage,' which </w:t>
      </w:r>
      <w:r w:rsidR="00511A1E">
        <w:rPr>
          <w:rFonts w:ascii="Times New Roman" w:hAnsi="Times New Roman" w:cs="Times New Roman"/>
          <w:color w:val="000000" w:themeColor="text1"/>
          <w:sz w:val="24"/>
          <w:szCs w:val="24"/>
          <w:shd w:val="clear" w:color="auto" w:fill="FDFDFD"/>
        </w:rPr>
        <w:t>refers to</w:t>
      </w:r>
      <w:r w:rsidRPr="007A78D8">
        <w:rPr>
          <w:rFonts w:ascii="Times New Roman" w:hAnsi="Times New Roman" w:cs="Times New Roman"/>
          <w:color w:val="000000" w:themeColor="text1"/>
          <w:sz w:val="24"/>
          <w:szCs w:val="24"/>
          <w:shd w:val="clear" w:color="auto" w:fill="FDFDFD"/>
        </w:rPr>
        <w:t xml:space="preserve"> contemporary use including tourism, education and interpretation.</w:t>
      </w:r>
      <w:r w:rsidRPr="007A78D8">
        <w:rPr>
          <w:rStyle w:val="a5"/>
          <w:rFonts w:ascii="Times New Roman" w:hAnsi="Times New Roman" w:cs="Times New Roman"/>
          <w:color w:val="000000" w:themeColor="text1"/>
          <w:sz w:val="24"/>
          <w:szCs w:val="24"/>
          <w:shd w:val="clear" w:color="auto" w:fill="FDFDFD"/>
        </w:rPr>
        <w:footnoteReference w:id="23"/>
      </w:r>
      <w:r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In 2007, publishing ‘Guidebook on the </w:t>
      </w:r>
      <w:r w:rsidR="00572F37" w:rsidRPr="007A78D8">
        <w:rPr>
          <w:rFonts w:ascii="Times New Roman" w:hAnsi="Times New Roman" w:cs="Times New Roman"/>
          <w:color w:val="000000"/>
          <w:sz w:val="24"/>
          <w:szCs w:val="24"/>
          <w:shd w:val="clear" w:color="auto" w:fill="FDFDFD"/>
        </w:rPr>
        <w:t>Utilisation</w:t>
      </w:r>
      <w:r w:rsidRPr="007A78D8">
        <w:rPr>
          <w:rFonts w:ascii="Times New Roman" w:hAnsi="Times New Roman" w:cs="Times New Roman"/>
          <w:color w:val="000000"/>
          <w:sz w:val="24"/>
          <w:szCs w:val="24"/>
          <w:shd w:val="clear" w:color="auto" w:fill="FDFDFD"/>
        </w:rPr>
        <w:t xml:space="preserve"> of cultural heritage’, the CHA stated that the definition of heritage </w:t>
      </w:r>
      <w:r w:rsidR="00572F37" w:rsidRPr="007A78D8">
        <w:rPr>
          <w:rFonts w:ascii="Times New Roman" w:hAnsi="Times New Roman" w:cs="Times New Roman"/>
          <w:color w:val="000000"/>
          <w:sz w:val="24"/>
          <w:szCs w:val="24"/>
          <w:shd w:val="clear" w:color="auto" w:fill="FDFDFD"/>
        </w:rPr>
        <w:t>utilisation</w:t>
      </w:r>
      <w:r w:rsidRPr="007A78D8">
        <w:rPr>
          <w:rFonts w:ascii="Times New Roman" w:hAnsi="Times New Roman" w:cs="Times New Roman"/>
          <w:color w:val="000000"/>
          <w:sz w:val="24"/>
          <w:szCs w:val="24"/>
          <w:shd w:val="clear" w:color="auto" w:fill="FDFDFD"/>
        </w:rPr>
        <w:t xml:space="preserve"> is ‘</w:t>
      </w:r>
      <w:r w:rsidR="00572F37" w:rsidRPr="007A78D8">
        <w:rPr>
          <w:rFonts w:ascii="Times New Roman" w:hAnsi="Times New Roman" w:cs="Times New Roman"/>
          <w:color w:val="000000"/>
          <w:sz w:val="24"/>
          <w:szCs w:val="24"/>
          <w:shd w:val="clear" w:color="auto" w:fill="FDFDFD"/>
        </w:rPr>
        <w:t xml:space="preserve">all of the </w:t>
      </w:r>
      <w:r w:rsidRPr="007A78D8">
        <w:rPr>
          <w:rFonts w:ascii="Times New Roman" w:hAnsi="Times New Roman" w:cs="Times New Roman"/>
          <w:color w:val="000000"/>
          <w:sz w:val="24"/>
          <w:szCs w:val="24"/>
          <w:shd w:val="clear" w:color="auto" w:fill="FDFDFD"/>
        </w:rPr>
        <w:t>act</w:t>
      </w:r>
      <w:r w:rsidR="00572F37" w:rsidRPr="007A78D8">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that </w:t>
      </w:r>
      <w:r w:rsidR="00572F37" w:rsidRPr="007A78D8">
        <w:rPr>
          <w:rFonts w:ascii="Times New Roman" w:hAnsi="Times New Roman" w:cs="Times New Roman"/>
          <w:color w:val="000000"/>
          <w:sz w:val="24"/>
          <w:szCs w:val="24"/>
          <w:shd w:val="clear" w:color="auto" w:fill="FDFDFD"/>
        </w:rPr>
        <w:t>are able to spread</w:t>
      </w:r>
      <w:r w:rsidRPr="007A78D8">
        <w:rPr>
          <w:rFonts w:ascii="Times New Roman" w:hAnsi="Times New Roman" w:cs="Times New Roman"/>
          <w:color w:val="000000"/>
          <w:sz w:val="24"/>
          <w:szCs w:val="24"/>
          <w:shd w:val="clear" w:color="auto" w:fill="FDFDFD"/>
        </w:rPr>
        <w:t xml:space="preserve"> </w:t>
      </w:r>
      <w:r w:rsidR="00511A1E">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 xml:space="preserve">historical, aesthetic, academic, and scenic value of heritage and use </w:t>
      </w:r>
      <w:r w:rsidR="00572F37" w:rsidRPr="007A78D8">
        <w:rPr>
          <w:rFonts w:ascii="Times New Roman" w:hAnsi="Times New Roman" w:cs="Times New Roman"/>
          <w:color w:val="000000"/>
          <w:sz w:val="24"/>
          <w:szCs w:val="24"/>
          <w:shd w:val="clear" w:color="auto" w:fill="FDFDFD"/>
        </w:rPr>
        <w:t>it</w:t>
      </w:r>
      <w:r w:rsidRPr="007A78D8">
        <w:rPr>
          <w:rFonts w:ascii="Times New Roman" w:hAnsi="Times New Roman" w:cs="Times New Roman"/>
          <w:color w:val="000000"/>
          <w:sz w:val="24"/>
          <w:szCs w:val="24"/>
          <w:shd w:val="clear" w:color="auto" w:fill="FDFDFD"/>
        </w:rPr>
        <w:t xml:space="preserve"> efficiently’.</w:t>
      </w:r>
      <w:r w:rsidRPr="007A78D8">
        <w:rPr>
          <w:rStyle w:val="a5"/>
          <w:rFonts w:ascii="Times New Roman" w:hAnsi="Times New Roman" w:cs="Times New Roman"/>
          <w:color w:val="000000"/>
          <w:sz w:val="24"/>
          <w:szCs w:val="24"/>
          <w:shd w:val="clear" w:color="auto" w:fill="FDFDFD"/>
        </w:rPr>
        <w:footnoteReference w:id="24"/>
      </w:r>
      <w:r w:rsidRPr="007A78D8">
        <w:rPr>
          <w:rFonts w:ascii="Times New Roman" w:hAnsi="Times New Roman" w:cs="Times New Roman"/>
          <w:color w:val="000000"/>
          <w:sz w:val="24"/>
          <w:szCs w:val="24"/>
          <w:shd w:val="clear" w:color="auto" w:fill="FDFDFD"/>
        </w:rPr>
        <w:t xml:space="preserve"> To </w:t>
      </w:r>
      <w:r w:rsidR="00572F37" w:rsidRPr="007A78D8">
        <w:rPr>
          <w:rFonts w:ascii="Times New Roman" w:hAnsi="Times New Roman" w:cs="Times New Roman"/>
          <w:color w:val="000000"/>
          <w:sz w:val="24"/>
          <w:szCs w:val="24"/>
          <w:shd w:val="clear" w:color="auto" w:fill="FDFDFD"/>
        </w:rPr>
        <w:t>implement</w:t>
      </w:r>
      <w:r w:rsidRPr="007A78D8">
        <w:rPr>
          <w:rFonts w:ascii="Times New Roman" w:hAnsi="Times New Roman" w:cs="Times New Roman"/>
          <w:color w:val="000000"/>
          <w:sz w:val="24"/>
          <w:szCs w:val="24"/>
          <w:shd w:val="clear" w:color="auto" w:fill="FDFDFD"/>
        </w:rPr>
        <w:t xml:space="preserve"> </w:t>
      </w:r>
      <w:r w:rsidR="00572F37" w:rsidRPr="007A78D8">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 xml:space="preserve">new policy, the CHA is spending a considerable amount of </w:t>
      </w:r>
      <w:r w:rsidR="00511A1E">
        <w:rPr>
          <w:rFonts w:ascii="Times New Roman" w:hAnsi="Times New Roman" w:cs="Times New Roman"/>
          <w:color w:val="000000"/>
          <w:sz w:val="24"/>
          <w:szCs w:val="24"/>
          <w:shd w:val="clear" w:color="auto" w:fill="FDFDFD"/>
        </w:rPr>
        <w:t>money</w:t>
      </w:r>
      <w:r w:rsidRPr="007A78D8">
        <w:rPr>
          <w:rFonts w:ascii="Times New Roman" w:hAnsi="Times New Roman" w:cs="Times New Roman"/>
          <w:color w:val="000000"/>
          <w:sz w:val="24"/>
          <w:szCs w:val="24"/>
          <w:shd w:val="clear" w:color="auto" w:fill="FDFDFD"/>
        </w:rPr>
        <w:t xml:space="preserve"> every year on cultural heritage tourism, community participation projects, education and training projects. As of 2020, about 91.4 billion Korean Won (60.5million GBP) </w:t>
      </w:r>
      <w:r w:rsidR="00511A1E">
        <w:rPr>
          <w:rFonts w:ascii="Times New Roman" w:hAnsi="Times New Roman" w:cs="Times New Roman"/>
          <w:color w:val="000000"/>
          <w:sz w:val="24"/>
          <w:szCs w:val="24"/>
          <w:shd w:val="clear" w:color="auto" w:fill="FDFDFD"/>
        </w:rPr>
        <w:t>has been</w:t>
      </w:r>
      <w:r w:rsidRPr="007A78D8">
        <w:rPr>
          <w:rFonts w:ascii="Times New Roman" w:hAnsi="Times New Roman" w:cs="Times New Roman"/>
          <w:color w:val="000000"/>
          <w:sz w:val="24"/>
          <w:szCs w:val="24"/>
          <w:shd w:val="clear" w:color="auto" w:fill="FDFDFD"/>
        </w:rPr>
        <w:t xml:space="preserve"> allocated. In the new transition phase, the CHA’s project support has caused various controversies, by being taken as </w:t>
      </w:r>
      <w:r w:rsidR="00751648">
        <w:rPr>
          <w:rFonts w:ascii="Times New Roman" w:hAnsi="Times New Roman" w:cs="Times New Roman"/>
          <w:color w:val="000000"/>
          <w:sz w:val="24"/>
          <w:szCs w:val="24"/>
          <w:shd w:val="clear" w:color="auto" w:fill="FDFDFD"/>
        </w:rPr>
        <w:t xml:space="preserve">in </w:t>
      </w:r>
      <w:r w:rsidRPr="007A78D8">
        <w:rPr>
          <w:rFonts w:ascii="Times New Roman" w:hAnsi="Times New Roman" w:cs="Times New Roman"/>
          <w:color w:val="000000"/>
          <w:sz w:val="24"/>
          <w:szCs w:val="24"/>
          <w:shd w:val="clear" w:color="auto" w:fill="FDFDFD"/>
        </w:rPr>
        <w:t xml:space="preserve">conflict with the protection of designated heritage sites. In Korea, it is still widely recognised that the </w:t>
      </w:r>
      <w:r w:rsidRPr="007A78D8">
        <w:rPr>
          <w:rFonts w:ascii="Times New Roman" w:hAnsi="Times New Roman" w:cs="Times New Roman"/>
          <w:color w:val="000000" w:themeColor="text1"/>
          <w:sz w:val="24"/>
          <w:szCs w:val="24"/>
          <w:shd w:val="clear" w:color="auto" w:fill="FDFDFD"/>
        </w:rPr>
        <w:t>activities of non-experts</w:t>
      </w:r>
      <w:r w:rsidR="0075164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including tourists and local people</w:t>
      </w:r>
      <w:r w:rsidR="0075164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in the heritage areas can damage the original materials and negatively affect their authenticity.</w:t>
      </w:r>
      <w:r w:rsidRPr="007A78D8">
        <w:rPr>
          <w:rStyle w:val="a5"/>
          <w:rFonts w:ascii="Times New Roman" w:hAnsi="Times New Roman" w:cs="Times New Roman"/>
          <w:color w:val="000000" w:themeColor="text1"/>
          <w:sz w:val="24"/>
          <w:szCs w:val="24"/>
          <w:shd w:val="clear" w:color="auto" w:fill="FDFDFD"/>
        </w:rPr>
        <w:footnoteReference w:id="25"/>
      </w:r>
      <w:r w:rsidRPr="007A78D8">
        <w:rPr>
          <w:rFonts w:ascii="Times New Roman" w:hAnsi="Times New Roman" w:cs="Times New Roman"/>
          <w:color w:val="000000" w:themeColor="text1"/>
          <w:sz w:val="24"/>
          <w:szCs w:val="24"/>
          <w:shd w:val="clear" w:color="auto" w:fill="FDFDFD"/>
        </w:rPr>
        <w:t xml:space="preserve"> In addition, even the projects </w:t>
      </w:r>
      <w:r w:rsidR="00751648">
        <w:rPr>
          <w:rFonts w:ascii="Times New Roman" w:hAnsi="Times New Roman" w:cs="Times New Roman"/>
          <w:color w:val="000000" w:themeColor="text1"/>
          <w:sz w:val="24"/>
          <w:szCs w:val="24"/>
          <w:shd w:val="clear" w:color="auto" w:fill="FDFDFD"/>
        </w:rPr>
        <w:t>that</w:t>
      </w:r>
      <w:r w:rsidRPr="007A78D8">
        <w:rPr>
          <w:rFonts w:ascii="Times New Roman" w:hAnsi="Times New Roman" w:cs="Times New Roman"/>
          <w:color w:val="000000" w:themeColor="text1"/>
          <w:sz w:val="24"/>
          <w:szCs w:val="24"/>
          <w:shd w:val="clear" w:color="auto" w:fill="FDFDFD"/>
        </w:rPr>
        <w:t xml:space="preserve"> encourage the inclusion of various participants to share the value of heritage are led by central government and cannot be continued without financial support. Nevertheless, the fact that local authorities, NGOs, and volunteer groups </w:t>
      </w:r>
      <w:r w:rsidR="00751648">
        <w:rPr>
          <w:rFonts w:ascii="Times New Roman" w:hAnsi="Times New Roman" w:cs="Times New Roman"/>
          <w:color w:val="000000" w:themeColor="text1"/>
          <w:sz w:val="24"/>
          <w:szCs w:val="24"/>
          <w:shd w:val="clear" w:color="auto" w:fill="FDFDFD"/>
        </w:rPr>
        <w:t xml:space="preserve">have </w:t>
      </w:r>
      <w:r w:rsidRPr="007A78D8">
        <w:rPr>
          <w:rFonts w:ascii="Times New Roman" w:hAnsi="Times New Roman" w:cs="Times New Roman"/>
          <w:color w:val="000000" w:themeColor="text1"/>
          <w:sz w:val="24"/>
          <w:szCs w:val="24"/>
          <w:shd w:val="clear" w:color="auto" w:fill="FDFDFD"/>
        </w:rPr>
        <w:t>beg</w:t>
      </w:r>
      <w:r w:rsidR="00751648">
        <w:rPr>
          <w:rFonts w:ascii="Times New Roman" w:hAnsi="Times New Roman" w:cs="Times New Roman"/>
          <w:color w:val="000000" w:themeColor="text1"/>
          <w:sz w:val="24"/>
          <w:szCs w:val="24"/>
          <w:shd w:val="clear" w:color="auto" w:fill="FDFDFD"/>
        </w:rPr>
        <w:t>un</w:t>
      </w:r>
      <w:r w:rsidRPr="007A78D8">
        <w:rPr>
          <w:rFonts w:ascii="Times New Roman" w:hAnsi="Times New Roman" w:cs="Times New Roman"/>
          <w:color w:val="000000" w:themeColor="text1"/>
          <w:sz w:val="24"/>
          <w:szCs w:val="24"/>
          <w:shd w:val="clear" w:color="auto" w:fill="FDFDFD"/>
        </w:rPr>
        <w:t xml:space="preserve"> to participate in the management process through the heritage projects is a very fundamental shift in the flow of cultural heritage management in Korea.</w:t>
      </w:r>
      <w:r w:rsidR="005D211A">
        <w:rPr>
          <w:rFonts w:ascii="Times New Roman" w:hAnsi="Times New Roman" w:cs="Times New Roman" w:hint="eastAsia"/>
          <w:color w:val="000000"/>
          <w:sz w:val="24"/>
          <w:szCs w:val="24"/>
          <w:shd w:val="clear" w:color="auto" w:fill="FDFDFD"/>
        </w:rPr>
        <w:t xml:space="preserve"> </w:t>
      </w:r>
    </w:p>
    <w:p w14:paraId="1A02D3BB" w14:textId="77777777" w:rsidR="005D211A" w:rsidRDefault="005D211A">
      <w:pPr>
        <w:widowControl/>
        <w:wordWrap/>
        <w:autoSpaceDE/>
        <w:autoSpaceDN/>
        <w:jc w:val="left"/>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br w:type="page"/>
      </w:r>
    </w:p>
    <w:p w14:paraId="79817529" w14:textId="77777777" w:rsidR="005D211A" w:rsidRDefault="005D211A" w:rsidP="00B11191">
      <w:pPr>
        <w:spacing w:line="360" w:lineRule="auto"/>
        <w:ind w:firstLineChars="50" w:firstLine="120"/>
        <w:rPr>
          <w:rFonts w:ascii="Times New Roman" w:hAnsi="Times New Roman" w:cs="Times New Roman"/>
          <w:color w:val="000000"/>
          <w:sz w:val="24"/>
          <w:szCs w:val="24"/>
          <w:shd w:val="clear" w:color="auto" w:fill="FDFDFD"/>
        </w:rPr>
      </w:pPr>
      <w:r>
        <w:rPr>
          <w:rFonts w:ascii="Times New Roman" w:hAnsi="Times New Roman" w:cs="Times New Roman" w:hint="eastAsia"/>
          <w:color w:val="000000"/>
          <w:sz w:val="24"/>
          <w:szCs w:val="24"/>
          <w:shd w:val="clear" w:color="auto" w:fill="FDFDFD"/>
        </w:rPr>
        <w:lastRenderedPageBreak/>
        <w:t>2</w:t>
      </w:r>
      <w:r>
        <w:rPr>
          <w:rFonts w:ascii="Times New Roman" w:hAnsi="Times New Roman" w:cs="Times New Roman"/>
          <w:color w:val="000000"/>
          <w:sz w:val="24"/>
          <w:szCs w:val="24"/>
          <w:shd w:val="clear" w:color="auto" w:fill="FDFDFD"/>
        </w:rPr>
        <w:t xml:space="preserve">.3. </w:t>
      </w:r>
      <w:r w:rsidR="00281B7E">
        <w:rPr>
          <w:rFonts w:ascii="Times New Roman" w:hAnsi="Times New Roman" w:cs="Times New Roman"/>
          <w:color w:val="000000"/>
          <w:sz w:val="24"/>
          <w:szCs w:val="24"/>
          <w:shd w:val="clear" w:color="auto" w:fill="FDFDFD"/>
        </w:rPr>
        <w:t>Heritage Polic</w:t>
      </w:r>
      <w:r w:rsidR="00DB363F">
        <w:rPr>
          <w:rFonts w:ascii="Times New Roman" w:hAnsi="Times New Roman" w:cs="Times New Roman"/>
          <w:color w:val="000000"/>
          <w:sz w:val="24"/>
          <w:szCs w:val="24"/>
          <w:shd w:val="clear" w:color="auto" w:fill="FDFDFD"/>
        </w:rPr>
        <w:t>ies</w:t>
      </w:r>
      <w:r w:rsidR="00281B7E">
        <w:rPr>
          <w:rFonts w:ascii="Times New Roman" w:hAnsi="Times New Roman" w:cs="Times New Roman"/>
          <w:color w:val="000000"/>
          <w:sz w:val="24"/>
          <w:szCs w:val="24"/>
          <w:shd w:val="clear" w:color="auto" w:fill="FDFDFD"/>
        </w:rPr>
        <w:t xml:space="preserve"> in </w:t>
      </w:r>
      <w:r w:rsidR="00602B16">
        <w:rPr>
          <w:rFonts w:ascii="Times New Roman" w:hAnsi="Times New Roman" w:cs="Times New Roman"/>
          <w:color w:val="000000"/>
          <w:sz w:val="24"/>
          <w:szCs w:val="24"/>
          <w:shd w:val="clear" w:color="auto" w:fill="FDFDFD"/>
        </w:rPr>
        <w:t xml:space="preserve">Various </w:t>
      </w:r>
      <w:r w:rsidR="00DB363F">
        <w:rPr>
          <w:rFonts w:ascii="Times New Roman" w:hAnsi="Times New Roman" w:cs="Times New Roman"/>
          <w:color w:val="000000"/>
          <w:sz w:val="24"/>
          <w:szCs w:val="24"/>
          <w:shd w:val="clear" w:color="auto" w:fill="FDFDFD"/>
        </w:rPr>
        <w:t>Countries</w:t>
      </w:r>
    </w:p>
    <w:p w14:paraId="7678A9FD" w14:textId="77777777" w:rsidR="003933B0" w:rsidRPr="007A78D8" w:rsidRDefault="003933B0" w:rsidP="005D211A">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 xml:space="preserve">Each country has protected </w:t>
      </w:r>
      <w:r w:rsidR="0004199E">
        <w:rPr>
          <w:rFonts w:ascii="Times New Roman" w:hAnsi="Times New Roman" w:cs="Times New Roman"/>
          <w:color w:val="000000"/>
          <w:sz w:val="24"/>
          <w:szCs w:val="24"/>
          <w:shd w:val="clear" w:color="auto" w:fill="FDFDFD"/>
        </w:rPr>
        <w:t>its</w:t>
      </w:r>
      <w:r w:rsidRPr="007A78D8">
        <w:rPr>
          <w:rFonts w:ascii="Times New Roman" w:hAnsi="Times New Roman" w:cs="Times New Roman"/>
          <w:color w:val="000000"/>
          <w:sz w:val="24"/>
          <w:szCs w:val="24"/>
          <w:shd w:val="clear" w:color="auto" w:fill="FDFDFD"/>
        </w:rPr>
        <w:t xml:space="preserve"> own heritage through respective management systems formed </w:t>
      </w:r>
      <w:r w:rsidR="0004199E">
        <w:rPr>
          <w:rFonts w:ascii="Times New Roman" w:hAnsi="Times New Roman" w:cs="Times New Roman"/>
          <w:color w:val="000000"/>
          <w:sz w:val="24"/>
          <w:szCs w:val="24"/>
          <w:shd w:val="clear" w:color="auto" w:fill="FDFDFD"/>
        </w:rPr>
        <w:t xml:space="preserve">in specific </w:t>
      </w:r>
      <w:r w:rsidRPr="007A78D8">
        <w:rPr>
          <w:rFonts w:ascii="Times New Roman" w:hAnsi="Times New Roman" w:cs="Times New Roman"/>
          <w:color w:val="000000"/>
          <w:sz w:val="24"/>
          <w:szCs w:val="24"/>
          <w:shd w:val="clear" w:color="auto" w:fill="FDFDFD"/>
        </w:rPr>
        <w:t xml:space="preserve">social, political and cultural backgrounds, and it seems that </w:t>
      </w:r>
      <w:r w:rsidR="0004199E">
        <w:rPr>
          <w:rFonts w:ascii="Times New Roman" w:hAnsi="Times New Roman" w:cs="Times New Roman"/>
          <w:color w:val="000000"/>
          <w:sz w:val="24"/>
          <w:szCs w:val="24"/>
          <w:shd w:val="clear" w:color="auto" w:fill="FDFDFD"/>
        </w:rPr>
        <w:t>many have</w:t>
      </w:r>
      <w:r w:rsidRPr="007A78D8">
        <w:rPr>
          <w:rFonts w:ascii="Times New Roman" w:hAnsi="Times New Roman" w:cs="Times New Roman"/>
          <w:color w:val="000000"/>
          <w:sz w:val="24"/>
          <w:szCs w:val="24"/>
          <w:shd w:val="clear" w:color="auto" w:fill="FDFDFD"/>
        </w:rPr>
        <w:t xml:space="preserve"> recently made efforts to utilise heritage in </w:t>
      </w:r>
      <w:r w:rsidR="0004199E">
        <w:rPr>
          <w:rFonts w:ascii="Times New Roman" w:hAnsi="Times New Roman" w:cs="Times New Roman"/>
          <w:color w:val="000000"/>
          <w:sz w:val="24"/>
          <w:szCs w:val="24"/>
          <w:shd w:val="clear" w:color="auto" w:fill="FDFDFD"/>
        </w:rPr>
        <w:t>their respective</w:t>
      </w:r>
      <w:r w:rsidRPr="007A78D8">
        <w:rPr>
          <w:rFonts w:ascii="Times New Roman" w:hAnsi="Times New Roman" w:cs="Times New Roman"/>
          <w:color w:val="000000"/>
          <w:sz w:val="24"/>
          <w:szCs w:val="24"/>
          <w:shd w:val="clear" w:color="auto" w:fill="FDFDFD"/>
        </w:rPr>
        <w:t xml:space="preserve"> society. In this section, I will examine</w:t>
      </w:r>
      <w:r w:rsidR="00287456" w:rsidRPr="007A78D8">
        <w:rPr>
          <w:rFonts w:ascii="Times New Roman" w:hAnsi="Times New Roman" w:cs="Times New Roman"/>
          <w:color w:val="000000"/>
          <w:sz w:val="24"/>
          <w:szCs w:val="24"/>
          <w:shd w:val="clear" w:color="auto" w:fill="FDFDFD"/>
        </w:rPr>
        <w:t xml:space="preserve"> the legal, institutional and policy status of Japan</w:t>
      </w:r>
      <w:r w:rsidR="00602B16">
        <w:rPr>
          <w:rFonts w:ascii="Times New Roman" w:hAnsi="Times New Roman" w:cs="Times New Roman"/>
          <w:color w:val="000000"/>
          <w:sz w:val="24"/>
          <w:szCs w:val="24"/>
          <w:shd w:val="clear" w:color="auto" w:fill="FDFDFD"/>
        </w:rPr>
        <w:t xml:space="preserve">, </w:t>
      </w:r>
      <w:r w:rsidR="00287456" w:rsidRPr="007A78D8">
        <w:rPr>
          <w:rFonts w:ascii="Times New Roman" w:hAnsi="Times New Roman" w:cs="Times New Roman"/>
          <w:color w:val="000000"/>
          <w:sz w:val="24"/>
          <w:szCs w:val="24"/>
          <w:shd w:val="clear" w:color="auto" w:fill="FDFDFD"/>
        </w:rPr>
        <w:t>France</w:t>
      </w:r>
      <w:r w:rsidR="00602B16">
        <w:rPr>
          <w:rFonts w:ascii="Times New Roman" w:hAnsi="Times New Roman" w:cs="Times New Roman"/>
          <w:color w:val="000000"/>
          <w:sz w:val="24"/>
          <w:szCs w:val="24"/>
          <w:shd w:val="clear" w:color="auto" w:fill="FDFDFD"/>
        </w:rPr>
        <w:t xml:space="preserve"> and the UK</w:t>
      </w:r>
      <w:r w:rsidR="00287456" w:rsidRPr="007A78D8">
        <w:rPr>
          <w:rFonts w:ascii="Times New Roman" w:hAnsi="Times New Roman" w:cs="Times New Roman"/>
          <w:color w:val="000000"/>
          <w:sz w:val="24"/>
          <w:szCs w:val="24"/>
          <w:shd w:val="clear" w:color="auto" w:fill="FDFDFD"/>
        </w:rPr>
        <w:t xml:space="preserve"> to find out more about how</w:t>
      </w:r>
      <w:r w:rsidR="00602B16">
        <w:rPr>
          <w:rFonts w:ascii="Times New Roman" w:hAnsi="Times New Roman" w:cs="Times New Roman"/>
          <w:color w:val="000000"/>
          <w:sz w:val="24"/>
          <w:szCs w:val="24"/>
          <w:shd w:val="clear" w:color="auto" w:fill="FDFDFD"/>
        </w:rPr>
        <w:t xml:space="preserve"> heritage </w:t>
      </w:r>
      <w:r w:rsidR="0004199E">
        <w:rPr>
          <w:rFonts w:ascii="Times New Roman" w:hAnsi="Times New Roman" w:cs="Times New Roman"/>
          <w:color w:val="000000"/>
          <w:sz w:val="24"/>
          <w:szCs w:val="24"/>
          <w:shd w:val="clear" w:color="auto" w:fill="FDFDFD"/>
        </w:rPr>
        <w:t xml:space="preserve">is </w:t>
      </w:r>
      <w:r w:rsidR="00602B16">
        <w:rPr>
          <w:rFonts w:ascii="Times New Roman" w:hAnsi="Times New Roman" w:cs="Times New Roman"/>
          <w:color w:val="000000"/>
          <w:sz w:val="24"/>
          <w:szCs w:val="24"/>
          <w:shd w:val="clear" w:color="auto" w:fill="FDFDFD"/>
        </w:rPr>
        <w:t>manage</w:t>
      </w:r>
      <w:r w:rsidR="0004199E">
        <w:rPr>
          <w:rFonts w:ascii="Times New Roman" w:hAnsi="Times New Roman" w:cs="Times New Roman"/>
          <w:color w:val="000000"/>
          <w:sz w:val="24"/>
          <w:szCs w:val="24"/>
          <w:shd w:val="clear" w:color="auto" w:fill="FDFDFD"/>
        </w:rPr>
        <w:t xml:space="preserve">d </w:t>
      </w:r>
      <w:r w:rsidR="00602B16">
        <w:rPr>
          <w:rFonts w:ascii="Times New Roman" w:hAnsi="Times New Roman" w:cs="Times New Roman"/>
          <w:color w:val="000000"/>
          <w:sz w:val="24"/>
          <w:szCs w:val="24"/>
          <w:shd w:val="clear" w:color="auto" w:fill="FDFDFD"/>
        </w:rPr>
        <w:t>and use</w:t>
      </w:r>
      <w:r w:rsidR="0004199E">
        <w:rPr>
          <w:rFonts w:ascii="Times New Roman" w:hAnsi="Times New Roman" w:cs="Times New Roman"/>
          <w:color w:val="000000"/>
          <w:sz w:val="24"/>
          <w:szCs w:val="24"/>
          <w:shd w:val="clear" w:color="auto" w:fill="FDFDFD"/>
        </w:rPr>
        <w:t>d</w:t>
      </w:r>
      <w:r w:rsidR="00602B16">
        <w:rPr>
          <w:rFonts w:ascii="Times New Roman" w:hAnsi="Times New Roman" w:cs="Times New Roman"/>
          <w:color w:val="000000"/>
          <w:sz w:val="24"/>
          <w:szCs w:val="24"/>
          <w:shd w:val="clear" w:color="auto" w:fill="FDFDFD"/>
        </w:rPr>
        <w:t xml:space="preserve"> in each country.</w:t>
      </w:r>
    </w:p>
    <w:p w14:paraId="0E1E581B" w14:textId="77777777" w:rsidR="00287456" w:rsidRPr="007A78D8" w:rsidRDefault="00287456" w:rsidP="00572F37">
      <w:pPr>
        <w:spacing w:line="360" w:lineRule="auto"/>
        <w:rPr>
          <w:rFonts w:ascii="Times New Roman" w:hAnsi="Times New Roman" w:cs="Times New Roman"/>
          <w:color w:val="000000"/>
          <w:sz w:val="24"/>
          <w:szCs w:val="24"/>
          <w:shd w:val="clear" w:color="auto" w:fill="FDFDFD"/>
        </w:rPr>
      </w:pPr>
    </w:p>
    <w:p w14:paraId="3D26CDC3" w14:textId="77777777" w:rsidR="00572F37" w:rsidRPr="00B11191" w:rsidRDefault="00287456" w:rsidP="00B11191">
      <w:pPr>
        <w:pStyle w:val="a3"/>
        <w:numPr>
          <w:ilvl w:val="2"/>
          <w:numId w:val="12"/>
        </w:numPr>
        <w:spacing w:line="360" w:lineRule="auto"/>
        <w:ind w:leftChars="0"/>
        <w:rPr>
          <w:rFonts w:ascii="Times New Roman" w:hAnsi="Times New Roman" w:cs="Times New Roman"/>
          <w:color w:val="000000"/>
          <w:sz w:val="24"/>
          <w:szCs w:val="24"/>
          <w:shd w:val="clear" w:color="auto" w:fill="FDFDFD"/>
        </w:rPr>
      </w:pPr>
      <w:r w:rsidRPr="00B11191">
        <w:rPr>
          <w:rFonts w:ascii="Times New Roman" w:hAnsi="Times New Roman" w:cs="Times New Roman"/>
          <w:color w:val="000000"/>
          <w:sz w:val="24"/>
          <w:szCs w:val="24"/>
          <w:shd w:val="clear" w:color="auto" w:fill="FDFDFD"/>
        </w:rPr>
        <w:t xml:space="preserve">The </w:t>
      </w:r>
      <w:r w:rsidR="0004199E">
        <w:rPr>
          <w:rFonts w:ascii="Times New Roman" w:hAnsi="Times New Roman" w:cs="Times New Roman"/>
          <w:color w:val="000000"/>
          <w:sz w:val="24"/>
          <w:szCs w:val="24"/>
          <w:shd w:val="clear" w:color="auto" w:fill="FDFDFD"/>
        </w:rPr>
        <w:t>C</w:t>
      </w:r>
      <w:r w:rsidRPr="00B11191">
        <w:rPr>
          <w:rFonts w:ascii="Times New Roman" w:hAnsi="Times New Roman" w:cs="Times New Roman"/>
          <w:color w:val="000000"/>
          <w:sz w:val="24"/>
          <w:szCs w:val="24"/>
          <w:shd w:val="clear" w:color="auto" w:fill="FDFDFD"/>
        </w:rPr>
        <w:t xml:space="preserve">ase of </w:t>
      </w:r>
      <w:r w:rsidR="00572F37" w:rsidRPr="00B11191">
        <w:rPr>
          <w:rFonts w:ascii="Times New Roman" w:hAnsi="Times New Roman" w:cs="Times New Roman"/>
          <w:color w:val="000000"/>
          <w:sz w:val="24"/>
          <w:szCs w:val="24"/>
          <w:shd w:val="clear" w:color="auto" w:fill="FDFDFD"/>
        </w:rPr>
        <w:t>Japan</w:t>
      </w:r>
      <w:r w:rsidR="0004199E">
        <w:rPr>
          <w:rFonts w:ascii="Times New Roman" w:hAnsi="Times New Roman" w:cs="Times New Roman"/>
          <w:color w:val="000000"/>
          <w:sz w:val="24"/>
          <w:szCs w:val="24"/>
          <w:shd w:val="clear" w:color="auto" w:fill="FDFDFD"/>
        </w:rPr>
        <w:t>’s</w:t>
      </w:r>
      <w:r w:rsidR="00572F37" w:rsidRPr="00B11191">
        <w:rPr>
          <w:rFonts w:ascii="Times New Roman" w:hAnsi="Times New Roman" w:cs="Times New Roman"/>
          <w:color w:val="000000"/>
          <w:sz w:val="24"/>
          <w:szCs w:val="24"/>
          <w:shd w:val="clear" w:color="auto" w:fill="FDFDFD"/>
        </w:rPr>
        <w:t xml:space="preserve"> </w:t>
      </w:r>
      <w:r w:rsidR="0004199E">
        <w:rPr>
          <w:rFonts w:ascii="Times New Roman" w:hAnsi="Times New Roman" w:cs="Times New Roman"/>
          <w:color w:val="000000"/>
          <w:sz w:val="24"/>
          <w:szCs w:val="24"/>
          <w:shd w:val="clear" w:color="auto" w:fill="FDFDFD"/>
        </w:rPr>
        <w:t>H</w:t>
      </w:r>
      <w:r w:rsidR="00572F37" w:rsidRPr="00B11191">
        <w:rPr>
          <w:rFonts w:ascii="Times New Roman" w:hAnsi="Times New Roman" w:cs="Times New Roman"/>
          <w:color w:val="000000"/>
          <w:sz w:val="24"/>
          <w:szCs w:val="24"/>
          <w:shd w:val="clear" w:color="auto" w:fill="FDFDFD"/>
        </w:rPr>
        <w:t xml:space="preserve">eritage </w:t>
      </w:r>
      <w:r w:rsidR="0004199E">
        <w:rPr>
          <w:rFonts w:ascii="Times New Roman" w:hAnsi="Times New Roman" w:cs="Times New Roman"/>
          <w:color w:val="000000"/>
          <w:sz w:val="24"/>
          <w:szCs w:val="24"/>
          <w:shd w:val="clear" w:color="auto" w:fill="FDFDFD"/>
        </w:rPr>
        <w:t>P</w:t>
      </w:r>
      <w:r w:rsidR="00572F37" w:rsidRPr="00B11191">
        <w:rPr>
          <w:rFonts w:ascii="Times New Roman" w:hAnsi="Times New Roman" w:cs="Times New Roman"/>
          <w:color w:val="000000"/>
          <w:sz w:val="24"/>
          <w:szCs w:val="24"/>
          <w:shd w:val="clear" w:color="auto" w:fill="FDFDFD"/>
        </w:rPr>
        <w:t>olicy</w:t>
      </w:r>
    </w:p>
    <w:p w14:paraId="14B09666" w14:textId="77777777" w:rsidR="00572F37" w:rsidRPr="00E23810" w:rsidRDefault="00572F37" w:rsidP="00572F37">
      <w:pPr>
        <w:spacing w:line="360" w:lineRule="auto"/>
        <w:rPr>
          <w:rFonts w:ascii="Times New Roman" w:hAnsi="Times New Roman" w:cs="Times New Roman"/>
          <w:color w:val="1F497D" w:themeColor="text2"/>
          <w:sz w:val="24"/>
          <w:szCs w:val="24"/>
          <w:shd w:val="clear" w:color="auto" w:fill="FDFDFD"/>
        </w:rPr>
      </w:pPr>
      <w:r w:rsidRPr="007A78D8">
        <w:rPr>
          <w:rFonts w:ascii="Times New Roman" w:hAnsi="Times New Roman" w:cs="Times New Roman"/>
          <w:color w:val="000000"/>
          <w:sz w:val="24"/>
          <w:szCs w:val="24"/>
          <w:shd w:val="clear" w:color="auto" w:fill="FDFDFD"/>
        </w:rPr>
        <w:t xml:space="preserve">Japan's cultural heritage policy is implemented by the Agency for Cultural Affairs (ACA), an external agency of the Ministry of Education, Culture, Sports, Science and Technology. </w:t>
      </w:r>
      <w:r w:rsidR="003F417D">
        <w:rPr>
          <w:rFonts w:ascii="Times New Roman" w:hAnsi="Times New Roman" w:cs="Times New Roman"/>
          <w:color w:val="000000"/>
          <w:sz w:val="24"/>
          <w:szCs w:val="24"/>
          <w:shd w:val="clear" w:color="auto" w:fill="FDFDFD"/>
        </w:rPr>
        <w:t xml:space="preserve">Within </w:t>
      </w:r>
      <w:r w:rsidR="00100DEC">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 xml:space="preserve">ACA, </w:t>
      </w:r>
      <w:r w:rsidR="00100DEC">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 xml:space="preserve">Cultural Properties Division </w:t>
      </w:r>
      <w:proofErr w:type="gramStart"/>
      <w:r w:rsidRPr="007A78D8">
        <w:rPr>
          <w:rFonts w:ascii="Times New Roman" w:hAnsi="Times New Roman" w:cs="Times New Roman"/>
          <w:color w:val="000000"/>
          <w:sz w:val="24"/>
          <w:szCs w:val="24"/>
          <w:shd w:val="clear" w:color="auto" w:fill="FDFDFD"/>
        </w:rPr>
        <w:t>is in charge of</w:t>
      </w:r>
      <w:proofErr w:type="gramEnd"/>
      <w:r w:rsidRPr="007A78D8">
        <w:rPr>
          <w:rFonts w:ascii="Times New Roman" w:hAnsi="Times New Roman" w:cs="Times New Roman"/>
          <w:color w:val="000000"/>
          <w:sz w:val="24"/>
          <w:szCs w:val="24"/>
          <w:shd w:val="clear" w:color="auto" w:fill="FDFDFD"/>
        </w:rPr>
        <w:t xml:space="preserve"> policies </w:t>
      </w:r>
      <w:r w:rsidR="00100DEC">
        <w:rPr>
          <w:rFonts w:ascii="Times New Roman" w:hAnsi="Times New Roman" w:cs="Times New Roman"/>
          <w:color w:val="000000"/>
          <w:sz w:val="24"/>
          <w:szCs w:val="24"/>
          <w:shd w:val="clear" w:color="auto" w:fill="FDFDFD"/>
        </w:rPr>
        <w:t>concerning</w:t>
      </w:r>
      <w:r w:rsidRPr="007A78D8">
        <w:rPr>
          <w:rFonts w:ascii="Times New Roman" w:hAnsi="Times New Roman" w:cs="Times New Roman"/>
          <w:color w:val="000000"/>
          <w:sz w:val="24"/>
          <w:szCs w:val="24"/>
          <w:shd w:val="clear" w:color="auto" w:fill="FDFDFD"/>
        </w:rPr>
        <w:t xml:space="preserve"> cultural heritage and traditional culture</w:t>
      </w:r>
      <w:r w:rsidRPr="007A78D8">
        <w:rPr>
          <w:rFonts w:ascii="Times New Roman" w:hAnsi="Times New Roman" w:cs="Times New Roman"/>
          <w:color w:val="000000" w:themeColor="text1"/>
          <w:sz w:val="24"/>
          <w:szCs w:val="24"/>
          <w:shd w:val="clear" w:color="auto" w:fill="FDFDFD"/>
        </w:rPr>
        <w:t xml:space="preserve">. </w:t>
      </w:r>
      <w:r w:rsidR="00100DEC">
        <w:rPr>
          <w:rFonts w:ascii="Times New Roman" w:hAnsi="Times New Roman" w:cs="Times New Roman"/>
          <w:color w:val="000000" w:themeColor="text1"/>
          <w:sz w:val="24"/>
          <w:szCs w:val="24"/>
          <w:shd w:val="clear" w:color="auto" w:fill="FDFDFD"/>
        </w:rPr>
        <w:t xml:space="preserve">Additionally, the </w:t>
      </w:r>
      <w:r w:rsidRPr="007A78D8">
        <w:rPr>
          <w:rFonts w:ascii="Times New Roman" w:hAnsi="Times New Roman" w:cs="Times New Roman"/>
          <w:color w:val="000000" w:themeColor="text1"/>
          <w:sz w:val="24"/>
          <w:szCs w:val="24"/>
          <w:shd w:val="clear" w:color="auto" w:fill="FDFDFD"/>
        </w:rPr>
        <w:t>National Research Institute for Cultural Properties established in Tokyo and Nara, conduct</w:t>
      </w:r>
      <w:r w:rsidR="00100DEC">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research to collect and preserve tangible and intangible cultural properties</w:t>
      </w:r>
      <w:r w:rsidRPr="007A78D8">
        <w:rPr>
          <w:rStyle w:val="a5"/>
          <w:rFonts w:ascii="Times New Roman" w:hAnsi="Times New Roman" w:cs="Times New Roman"/>
          <w:color w:val="000000" w:themeColor="text1"/>
          <w:sz w:val="24"/>
          <w:szCs w:val="24"/>
          <w:shd w:val="clear" w:color="auto" w:fill="FDFDFD"/>
        </w:rPr>
        <w:footnoteReference w:id="26"/>
      </w:r>
      <w:r w:rsidRPr="007A78D8">
        <w:rPr>
          <w:rFonts w:ascii="Times New Roman" w:hAnsi="Times New Roman" w:cs="Times New Roman"/>
          <w:color w:val="000000" w:themeColor="text1"/>
          <w:sz w:val="24"/>
          <w:szCs w:val="24"/>
          <w:shd w:val="clear" w:color="auto" w:fill="FDFDFD"/>
        </w:rPr>
        <w:t>. In the case of Japan, which has actively participated in UNESCO activities such as the adoption of the Convention for the Safeguarding of the Intangible Cultural Heritage</w:t>
      </w:r>
      <w:r w:rsidR="00100DEC">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(the ICH Convention)</w:t>
      </w:r>
      <w:r w:rsidR="00100DEC">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policies have been implemented to discover the value of heritage formed through historical process, along with the protection of intangible heritage and cultural landscapes as well as tangible cultural properties. For instance, The Landscape Act, enacted in 2004, and the Act on the Maintenance and Improvement of Historic Landscape in a Community, enacted in 2008, reflect the government's interest in cultural landscapes and relations with </w:t>
      </w:r>
      <w:r w:rsidRPr="00CC1F7E">
        <w:rPr>
          <w:rFonts w:ascii="Times New Roman" w:hAnsi="Times New Roman" w:cs="Times New Roman"/>
          <w:color w:val="000000" w:themeColor="text1"/>
          <w:sz w:val="24"/>
          <w:szCs w:val="24"/>
          <w:shd w:val="clear" w:color="auto" w:fill="FDFDFD"/>
        </w:rPr>
        <w:t>residents.</w:t>
      </w:r>
      <w:r w:rsidRPr="00CC1F7E">
        <w:rPr>
          <w:rStyle w:val="a5"/>
          <w:rFonts w:ascii="Times New Roman" w:hAnsi="Times New Roman" w:cs="Times New Roman"/>
          <w:color w:val="000000" w:themeColor="text1"/>
          <w:sz w:val="24"/>
          <w:szCs w:val="24"/>
          <w:shd w:val="clear" w:color="auto" w:fill="FDFDFD"/>
        </w:rPr>
        <w:footnoteReference w:id="27"/>
      </w:r>
      <w:r w:rsidRPr="00CC1F7E">
        <w:rPr>
          <w:rFonts w:ascii="Times New Roman" w:hAnsi="Times New Roman" w:cs="Times New Roman"/>
          <w:color w:val="000000" w:themeColor="text1"/>
          <w:sz w:val="24"/>
          <w:szCs w:val="24"/>
          <w:shd w:val="clear" w:color="auto" w:fill="FDFDFD"/>
        </w:rPr>
        <w:t xml:space="preserve"> </w:t>
      </w:r>
      <w:r w:rsidR="00100DEC">
        <w:rPr>
          <w:rFonts w:ascii="Times New Roman" w:hAnsi="Times New Roman" w:cs="Times New Roman"/>
          <w:color w:val="000000" w:themeColor="text1"/>
          <w:sz w:val="24"/>
          <w:szCs w:val="24"/>
          <w:shd w:val="clear" w:color="auto" w:fill="FDFDFD"/>
        </w:rPr>
        <w:t>Additionally</w:t>
      </w:r>
      <w:r w:rsidRPr="00CC1F7E">
        <w:rPr>
          <w:rFonts w:ascii="Times New Roman" w:hAnsi="Times New Roman" w:cs="Times New Roman"/>
          <w:color w:val="000000" w:themeColor="text1"/>
          <w:sz w:val="24"/>
          <w:szCs w:val="24"/>
          <w:shd w:val="clear" w:color="auto" w:fill="FDFDFD"/>
        </w:rPr>
        <w:t xml:space="preserve">, in order to maintain and inherit the traditional techniques and functions necessary for the preservation of cultural properties, skills and techniques are also designated as </w:t>
      </w:r>
      <w:r w:rsidR="00100DEC">
        <w:rPr>
          <w:rFonts w:ascii="Times New Roman" w:hAnsi="Times New Roman" w:cs="Times New Roman"/>
          <w:color w:val="000000" w:themeColor="text1"/>
          <w:sz w:val="24"/>
          <w:szCs w:val="24"/>
          <w:shd w:val="clear" w:color="auto" w:fill="FDFDFD"/>
        </w:rPr>
        <w:t>ICH</w:t>
      </w:r>
      <w:r w:rsidRPr="00CC1F7E">
        <w:rPr>
          <w:rFonts w:ascii="Times New Roman" w:hAnsi="Times New Roman" w:cs="Times New Roman"/>
          <w:color w:val="000000" w:themeColor="text1"/>
          <w:sz w:val="24"/>
          <w:szCs w:val="24"/>
          <w:shd w:val="clear" w:color="auto" w:fill="FDFDFD"/>
        </w:rPr>
        <w:t xml:space="preserve"> category.</w:t>
      </w:r>
      <w:r w:rsidR="003E79BD" w:rsidRPr="00CC1F7E">
        <w:rPr>
          <w:rStyle w:val="a5"/>
          <w:rFonts w:ascii="Times New Roman" w:hAnsi="Times New Roman" w:cs="Times New Roman"/>
          <w:color w:val="000000" w:themeColor="text1"/>
          <w:sz w:val="24"/>
          <w:szCs w:val="24"/>
          <w:shd w:val="clear" w:color="auto" w:fill="FDFDFD"/>
        </w:rPr>
        <w:footnoteReference w:id="28"/>
      </w:r>
    </w:p>
    <w:p w14:paraId="55867163" w14:textId="77777777" w:rsidR="00572F37" w:rsidRPr="007A78D8" w:rsidRDefault="00572F37" w:rsidP="00461B33">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 xml:space="preserve">The ACA has encouraged local governments to take the initiative in preserving and utilising cultural properties in urban planning, in line with the risk of the destruction of heritage due to social changes such as population decline, low birth rate and </w:t>
      </w:r>
      <w:r w:rsidR="005E2DC7">
        <w:rPr>
          <w:rFonts w:ascii="Times New Roman" w:hAnsi="Times New Roman" w:cs="Times New Roman"/>
          <w:color w:val="000000"/>
          <w:sz w:val="24"/>
          <w:szCs w:val="24"/>
          <w:shd w:val="clear" w:color="auto" w:fill="FDFDFD"/>
        </w:rPr>
        <w:t xml:space="preserve">an </w:t>
      </w:r>
      <w:r w:rsidRPr="007A78D8">
        <w:rPr>
          <w:rFonts w:ascii="Times New Roman" w:hAnsi="Times New Roman" w:cs="Times New Roman"/>
          <w:color w:val="000000"/>
          <w:sz w:val="24"/>
          <w:szCs w:val="24"/>
          <w:shd w:val="clear" w:color="auto" w:fill="FDFDFD"/>
        </w:rPr>
        <w:t xml:space="preserve">aging population. </w:t>
      </w:r>
      <w:r w:rsidRPr="007A78D8">
        <w:rPr>
          <w:rFonts w:ascii="Times New Roman" w:hAnsi="Times New Roman" w:cs="Times New Roman"/>
          <w:color w:val="000000" w:themeColor="text1"/>
          <w:sz w:val="24"/>
          <w:szCs w:val="24"/>
          <w:shd w:val="clear" w:color="auto" w:fill="FDFDFD"/>
        </w:rPr>
        <w:t>To this end, Japan's Cultural Heritage Protection Act was revised in 2018</w:t>
      </w:r>
      <w:r w:rsidR="005E2DC7">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to draw up a ‘Comprehensive Plan for the Conservation and Utilisation of Cultural Properties’ at the local level, and various </w:t>
      </w:r>
      <w:r w:rsidRPr="007A78D8">
        <w:rPr>
          <w:rFonts w:ascii="Times New Roman" w:hAnsi="Times New Roman" w:cs="Times New Roman"/>
          <w:color w:val="000000" w:themeColor="text1"/>
          <w:sz w:val="24"/>
          <w:szCs w:val="24"/>
          <w:shd w:val="clear" w:color="auto" w:fill="FDFDFD"/>
        </w:rPr>
        <w:lastRenderedPageBreak/>
        <w:t>actors such as prefectures, municipal villages, cultural property owners, support groups, experts, business associations, and tourism-related organisations participated in the process.</w:t>
      </w:r>
      <w:r w:rsidRPr="007A78D8">
        <w:rPr>
          <w:rStyle w:val="a5"/>
          <w:rFonts w:ascii="Times New Roman" w:hAnsi="Times New Roman" w:cs="Times New Roman"/>
          <w:color w:val="000000" w:themeColor="text1"/>
          <w:sz w:val="24"/>
          <w:szCs w:val="24"/>
          <w:shd w:val="clear" w:color="auto" w:fill="FDFDFD"/>
        </w:rPr>
        <w:footnoteReference w:id="29"/>
      </w:r>
      <w:r w:rsidRPr="007A78D8">
        <w:rPr>
          <w:rFonts w:ascii="Times New Roman" w:hAnsi="Times New Roman" w:cs="Times New Roman"/>
          <w:color w:val="000000" w:themeColor="text1"/>
          <w:sz w:val="24"/>
          <w:szCs w:val="24"/>
          <w:shd w:val="clear" w:color="auto" w:fill="FDFDFD"/>
        </w:rPr>
        <w:t xml:space="preserve"> These policies can have a positive effect</w:t>
      </w:r>
      <w:r w:rsidR="0011212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because local governments can manage heritage in their regions closely and establish heritage plans in connection with local policies including education, tourism and welfare.</w:t>
      </w:r>
      <w:r w:rsidRPr="007A78D8">
        <w:rPr>
          <w:rFonts w:ascii="Times New Roman" w:hAnsi="Times New Roman" w:cs="Times New Roman"/>
          <w:color w:val="000000"/>
          <w:sz w:val="24"/>
          <w:szCs w:val="24"/>
          <w:shd w:val="clear" w:color="auto" w:fill="FDFDFD"/>
        </w:rPr>
        <w:t xml:space="preserve"> </w:t>
      </w:r>
      <w:proofErr w:type="gramStart"/>
      <w:r w:rsidRPr="007A78D8">
        <w:rPr>
          <w:rFonts w:ascii="Times New Roman" w:hAnsi="Times New Roman" w:cs="Times New Roman"/>
          <w:color w:val="000000"/>
          <w:sz w:val="24"/>
          <w:szCs w:val="24"/>
          <w:shd w:val="clear" w:color="auto" w:fill="FDFDFD"/>
        </w:rPr>
        <w:t>In particular, if</w:t>
      </w:r>
      <w:proofErr w:type="gramEnd"/>
      <w:r w:rsidRPr="007A78D8">
        <w:rPr>
          <w:rFonts w:ascii="Times New Roman" w:hAnsi="Times New Roman" w:cs="Times New Roman"/>
          <w:color w:val="000000"/>
          <w:sz w:val="24"/>
          <w:szCs w:val="24"/>
          <w:shd w:val="clear" w:color="auto" w:fill="FDFDFD"/>
        </w:rPr>
        <w:t xml:space="preserve"> a region’s comprehensive plan is recognised by the ACA, local governments are able to suggest designating objects and buildings that are not currently designated</w:t>
      </w:r>
      <w:r w:rsidR="0011212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but </w:t>
      </w:r>
      <w:r w:rsidR="00112128">
        <w:rPr>
          <w:rFonts w:ascii="Times New Roman" w:hAnsi="Times New Roman" w:cs="Times New Roman"/>
          <w:color w:val="000000"/>
          <w:sz w:val="24"/>
          <w:szCs w:val="24"/>
          <w:shd w:val="clear" w:color="auto" w:fill="FDFDFD"/>
        </w:rPr>
        <w:t xml:space="preserve">that are </w:t>
      </w:r>
      <w:r w:rsidRPr="007A78D8">
        <w:rPr>
          <w:rFonts w:ascii="Times New Roman" w:hAnsi="Times New Roman" w:cs="Times New Roman"/>
          <w:color w:val="000000"/>
          <w:sz w:val="24"/>
          <w:szCs w:val="24"/>
          <w:shd w:val="clear" w:color="auto" w:fill="FDFDFD"/>
        </w:rPr>
        <w:t>considered significant in the region</w:t>
      </w:r>
      <w:r w:rsidR="0011212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as national cultural properties. This may have the effect of democratisation and decentralisation, </w:t>
      </w:r>
      <w:r w:rsidR="00112128">
        <w:rPr>
          <w:rFonts w:ascii="Times New Roman" w:hAnsi="Times New Roman" w:cs="Times New Roman"/>
          <w:color w:val="000000"/>
          <w:sz w:val="24"/>
          <w:szCs w:val="24"/>
          <w:shd w:val="clear" w:color="auto" w:fill="FDFDFD"/>
        </w:rPr>
        <w:t>through</w:t>
      </w:r>
      <w:r w:rsidRPr="007A78D8">
        <w:rPr>
          <w:rFonts w:ascii="Times New Roman" w:hAnsi="Times New Roman" w:cs="Times New Roman"/>
          <w:color w:val="000000"/>
          <w:sz w:val="24"/>
          <w:szCs w:val="24"/>
          <w:shd w:val="clear" w:color="auto" w:fill="FDFDFD"/>
        </w:rPr>
        <w:t xml:space="preserve"> which the process of designation and management of cultural properties can be opened to the local people.</w:t>
      </w:r>
    </w:p>
    <w:p w14:paraId="21B8D4DC" w14:textId="77777777" w:rsidR="00FF028D" w:rsidRPr="007A78D8" w:rsidRDefault="00572F37" w:rsidP="00FD03C1">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Along with these legal measures, Japan government has planned and implemented various heritage utilisation schemes that can reveal </w:t>
      </w:r>
      <w:r w:rsidR="00112128">
        <w:rPr>
          <w:rFonts w:ascii="Times New Roman" w:hAnsi="Times New Roman" w:cs="Times New Roman"/>
          <w:color w:val="000000" w:themeColor="text1"/>
          <w:sz w:val="24"/>
          <w:szCs w:val="24"/>
          <w:shd w:val="clear" w:color="auto" w:fill="FDFDFD"/>
        </w:rPr>
        <w:t xml:space="preserve">a </w:t>
      </w:r>
      <w:r w:rsidRPr="007A78D8">
        <w:rPr>
          <w:rFonts w:ascii="Times New Roman" w:hAnsi="Times New Roman" w:cs="Times New Roman"/>
          <w:color w:val="000000" w:themeColor="text1"/>
          <w:sz w:val="24"/>
          <w:szCs w:val="24"/>
          <w:shd w:val="clear" w:color="auto" w:fill="FDFDFD"/>
        </w:rPr>
        <w:t xml:space="preserve">national image and identity. </w:t>
      </w:r>
      <w:r w:rsidRPr="007A78D8">
        <w:rPr>
          <w:rFonts w:ascii="Times New Roman" w:hAnsi="Times New Roman" w:cs="Times New Roman"/>
          <w:color w:val="000000"/>
          <w:sz w:val="24"/>
          <w:szCs w:val="24"/>
          <w:shd w:val="clear" w:color="auto" w:fill="FDFDFD"/>
        </w:rPr>
        <w:t xml:space="preserve">The project </w:t>
      </w:r>
      <w:r w:rsidR="0011212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Japan Heritage</w:t>
      </w:r>
      <w:r w:rsidR="00112128">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encourag</w:t>
      </w:r>
      <w:r w:rsidR="00112128">
        <w:rPr>
          <w:rFonts w:ascii="Times New Roman" w:hAnsi="Times New Roman" w:cs="Times New Roman"/>
          <w:color w:val="000000"/>
          <w:sz w:val="24"/>
          <w:szCs w:val="24"/>
          <w:shd w:val="clear" w:color="auto" w:fill="FDFDFD"/>
        </w:rPr>
        <w:t>es</w:t>
      </w:r>
      <w:r w:rsidRPr="007A78D8">
        <w:rPr>
          <w:rFonts w:ascii="Times New Roman" w:hAnsi="Times New Roman" w:cs="Times New Roman"/>
          <w:color w:val="000000"/>
          <w:sz w:val="24"/>
          <w:szCs w:val="24"/>
          <w:shd w:val="clear" w:color="auto" w:fill="FDFDFD"/>
        </w:rPr>
        <w:t xml:space="preserve"> local governments to describe the cultural properties and traditions of </w:t>
      </w:r>
      <w:r w:rsidRPr="007A78D8">
        <w:rPr>
          <w:rFonts w:ascii="Times New Roman" w:hAnsi="Times New Roman" w:cs="Times New Roman"/>
          <w:sz w:val="24"/>
          <w:szCs w:val="24"/>
          <w:shd w:val="clear" w:color="auto" w:fill="FDFDFD"/>
        </w:rPr>
        <w:t>the</w:t>
      </w:r>
      <w:r w:rsidR="00112128">
        <w:rPr>
          <w:rFonts w:ascii="Times New Roman" w:hAnsi="Times New Roman" w:cs="Times New Roman"/>
          <w:sz w:val="24"/>
          <w:szCs w:val="24"/>
          <w:shd w:val="clear" w:color="auto" w:fill="FDFDFD"/>
        </w:rPr>
        <w:t>ir</w:t>
      </w:r>
      <w:r w:rsidRPr="007A78D8">
        <w:rPr>
          <w:rFonts w:ascii="Times New Roman" w:hAnsi="Times New Roman" w:cs="Times New Roman"/>
          <w:sz w:val="24"/>
          <w:szCs w:val="24"/>
          <w:shd w:val="clear" w:color="auto" w:fill="FDFDFD"/>
        </w:rPr>
        <w:t xml:space="preserve"> region and </w:t>
      </w:r>
      <w:r w:rsidR="00112128">
        <w:rPr>
          <w:rFonts w:ascii="Times New Roman" w:hAnsi="Times New Roman" w:cs="Times New Roman"/>
          <w:sz w:val="24"/>
          <w:szCs w:val="24"/>
          <w:shd w:val="clear" w:color="auto" w:fill="FDFDFD"/>
        </w:rPr>
        <w:t xml:space="preserve">the </w:t>
      </w:r>
      <w:r w:rsidRPr="007A78D8">
        <w:rPr>
          <w:rFonts w:ascii="Times New Roman" w:hAnsi="Times New Roman" w:cs="Times New Roman"/>
          <w:sz w:val="24"/>
          <w:szCs w:val="24"/>
          <w:shd w:val="clear" w:color="auto" w:fill="FDFDFD"/>
        </w:rPr>
        <w:t xml:space="preserve">ACA certifies such stories as ‘Japan Heritage’ </w:t>
      </w:r>
      <w:r w:rsidR="00112128">
        <w:rPr>
          <w:rFonts w:ascii="Times New Roman" w:hAnsi="Times New Roman" w:cs="Times New Roman"/>
          <w:sz w:val="24"/>
          <w:szCs w:val="24"/>
          <w:shd w:val="clear" w:color="auto" w:fill="FDFDFD"/>
        </w:rPr>
        <w:t>following</w:t>
      </w:r>
      <w:r w:rsidRPr="007A78D8">
        <w:rPr>
          <w:rFonts w:ascii="Times New Roman" w:hAnsi="Times New Roman" w:cs="Times New Roman"/>
          <w:sz w:val="24"/>
          <w:szCs w:val="24"/>
          <w:shd w:val="clear" w:color="auto" w:fill="FDFDFD"/>
        </w:rPr>
        <w:t xml:space="preserve"> the local governments’ application</w:t>
      </w:r>
      <w:r w:rsidR="00112128">
        <w:rPr>
          <w:rFonts w:ascii="Times New Roman" w:hAnsi="Times New Roman" w:cs="Times New Roman"/>
          <w:sz w:val="24"/>
          <w:szCs w:val="24"/>
          <w:shd w:val="clear" w:color="auto" w:fill="FDFDFD"/>
        </w:rPr>
        <w:t>s</w:t>
      </w:r>
      <w:r w:rsidRPr="007A78D8">
        <w:rPr>
          <w:rFonts w:ascii="Times New Roman" w:hAnsi="Times New Roman" w:cs="Times New Roman"/>
          <w:sz w:val="24"/>
          <w:szCs w:val="24"/>
          <w:shd w:val="clear" w:color="auto" w:fill="FDFDFD"/>
        </w:rPr>
        <w:t>. Citing an interview with a</w:t>
      </w:r>
      <w:r w:rsidR="00095341">
        <w:rPr>
          <w:rFonts w:ascii="Times New Roman" w:hAnsi="Times New Roman" w:cs="Times New Roman"/>
          <w:sz w:val="24"/>
          <w:szCs w:val="24"/>
          <w:shd w:val="clear" w:color="auto" w:fill="FDFDFD"/>
        </w:rPr>
        <w:t>n</w:t>
      </w:r>
      <w:r w:rsidRPr="007A78D8">
        <w:rPr>
          <w:rFonts w:ascii="Times New Roman" w:hAnsi="Times New Roman" w:cs="Times New Roman"/>
          <w:sz w:val="24"/>
          <w:szCs w:val="24"/>
          <w:shd w:val="clear" w:color="auto" w:fill="FDFDFD"/>
        </w:rPr>
        <w:t xml:space="preserve"> ACA officer, Choi </w:t>
      </w:r>
      <w:r w:rsidR="00BC5483" w:rsidRPr="007A78D8">
        <w:rPr>
          <w:rFonts w:ascii="Times New Roman" w:hAnsi="Times New Roman" w:cs="Times New Roman"/>
          <w:sz w:val="24"/>
          <w:szCs w:val="24"/>
          <w:shd w:val="clear" w:color="auto" w:fill="FDFDFD"/>
        </w:rPr>
        <w:t xml:space="preserve">has </w:t>
      </w:r>
      <w:r w:rsidRPr="007A78D8">
        <w:rPr>
          <w:rFonts w:ascii="Times New Roman" w:hAnsi="Times New Roman" w:cs="Times New Roman"/>
          <w:sz w:val="24"/>
          <w:szCs w:val="24"/>
          <w:shd w:val="clear" w:color="auto" w:fill="FDFDFD"/>
        </w:rPr>
        <w:t>claimed that the Japanese Heritage project is</w:t>
      </w:r>
      <w:r w:rsidR="00095341">
        <w:rPr>
          <w:rFonts w:ascii="Times New Roman" w:hAnsi="Times New Roman" w:cs="Times New Roman"/>
          <w:sz w:val="24"/>
          <w:szCs w:val="24"/>
          <w:shd w:val="clear" w:color="auto" w:fill="FDFDFD"/>
        </w:rPr>
        <w:t xml:space="preserve"> </w:t>
      </w:r>
      <w:r w:rsidRPr="007A78D8">
        <w:rPr>
          <w:rFonts w:ascii="Times New Roman" w:hAnsi="Times New Roman" w:cs="Times New Roman"/>
          <w:sz w:val="24"/>
          <w:szCs w:val="24"/>
          <w:shd w:val="clear" w:color="auto" w:fill="FDFDFD"/>
        </w:rPr>
        <w:t>symbolic</w:t>
      </w:r>
      <w:r w:rsidR="00095341">
        <w:rPr>
          <w:rFonts w:ascii="Times New Roman" w:hAnsi="Times New Roman" w:cs="Times New Roman"/>
          <w:sz w:val="24"/>
          <w:szCs w:val="24"/>
          <w:shd w:val="clear" w:color="auto" w:fill="FDFDFD"/>
        </w:rPr>
        <w:t xml:space="preserve"> of </w:t>
      </w:r>
      <w:r w:rsidRPr="007A78D8">
        <w:rPr>
          <w:rFonts w:ascii="Times New Roman" w:hAnsi="Times New Roman" w:cs="Times New Roman"/>
          <w:sz w:val="24"/>
          <w:szCs w:val="24"/>
          <w:shd w:val="clear" w:color="auto" w:fill="FDFDFD"/>
        </w:rPr>
        <w:t>the trend of cultural heritage administration moving from conservation and restoration to spreading value.</w:t>
      </w:r>
      <w:r w:rsidRPr="007A78D8">
        <w:rPr>
          <w:rStyle w:val="a5"/>
          <w:rFonts w:ascii="Times New Roman" w:hAnsi="Times New Roman" w:cs="Times New Roman"/>
          <w:sz w:val="24"/>
          <w:szCs w:val="24"/>
          <w:shd w:val="clear" w:color="auto" w:fill="FDFDFD"/>
        </w:rPr>
        <w:footnoteReference w:id="30"/>
      </w:r>
      <w:r w:rsidRPr="007A78D8">
        <w:rPr>
          <w:rFonts w:ascii="Times New Roman" w:hAnsi="Times New Roman" w:cs="Times New Roman"/>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In the case of Japan, cultural heritage policies have changed from conservation-oriented to sharing the value and participation of various actors. In addition, </w:t>
      </w:r>
      <w:proofErr w:type="gramStart"/>
      <w:r w:rsidRPr="007A78D8">
        <w:rPr>
          <w:rFonts w:ascii="Times New Roman" w:hAnsi="Times New Roman" w:cs="Times New Roman"/>
          <w:color w:val="000000"/>
          <w:sz w:val="24"/>
          <w:szCs w:val="24"/>
          <w:shd w:val="clear" w:color="auto" w:fill="FDFDFD"/>
        </w:rPr>
        <w:t>it can be seen that the</w:t>
      </w:r>
      <w:proofErr w:type="gramEnd"/>
      <w:r w:rsidRPr="007A78D8">
        <w:rPr>
          <w:rFonts w:ascii="Times New Roman" w:hAnsi="Times New Roman" w:cs="Times New Roman"/>
          <w:color w:val="000000"/>
          <w:sz w:val="24"/>
          <w:szCs w:val="24"/>
          <w:shd w:val="clear" w:color="auto" w:fill="FDFDFD"/>
        </w:rPr>
        <w:t xml:space="preserve"> importance of the local government is growing</w:t>
      </w:r>
      <w:r w:rsidR="00095341">
        <w:rPr>
          <w:rFonts w:ascii="Times New Roman" w:hAnsi="Times New Roman" w:cs="Times New Roman"/>
          <w:color w:val="000000"/>
          <w:sz w:val="24"/>
          <w:szCs w:val="24"/>
          <w:shd w:val="clear" w:color="auto" w:fill="FDFDFD"/>
        </w:rPr>
        <w:t xml:space="preserve"> because of</w:t>
      </w:r>
      <w:r w:rsidRPr="007A78D8">
        <w:rPr>
          <w:rFonts w:ascii="Times New Roman" w:hAnsi="Times New Roman" w:cs="Times New Roman"/>
          <w:color w:val="000000"/>
          <w:sz w:val="24"/>
          <w:szCs w:val="24"/>
          <w:shd w:val="clear" w:color="auto" w:fill="FDFDFD"/>
        </w:rPr>
        <w:t xml:space="preserve"> by </w:t>
      </w:r>
      <w:r w:rsidR="00095341">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 xml:space="preserve">establishing </w:t>
      </w:r>
      <w:r w:rsidR="00095341">
        <w:rPr>
          <w:rFonts w:ascii="Times New Roman" w:hAnsi="Times New Roman" w:cs="Times New Roman"/>
          <w:color w:val="000000"/>
          <w:sz w:val="24"/>
          <w:szCs w:val="24"/>
          <w:shd w:val="clear" w:color="auto" w:fill="FDFDFD"/>
        </w:rPr>
        <w:t xml:space="preserve">of </w:t>
      </w:r>
      <w:r w:rsidRPr="007A78D8">
        <w:rPr>
          <w:rFonts w:ascii="Times New Roman" w:hAnsi="Times New Roman" w:cs="Times New Roman"/>
          <w:color w:val="000000"/>
          <w:sz w:val="24"/>
          <w:szCs w:val="24"/>
          <w:shd w:val="clear" w:color="auto" w:fill="FDFDFD"/>
        </w:rPr>
        <w:t>the cultural heritage management plan</w:t>
      </w:r>
      <w:r w:rsidR="00095341">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suitable for </w:t>
      </w:r>
      <w:r w:rsidR="00095341">
        <w:rPr>
          <w:rFonts w:ascii="Times New Roman" w:hAnsi="Times New Roman" w:cs="Times New Roman"/>
          <w:color w:val="000000"/>
          <w:sz w:val="24"/>
          <w:szCs w:val="24"/>
          <w:shd w:val="clear" w:color="auto" w:fill="FDFDFD"/>
        </w:rPr>
        <w:t>a</w:t>
      </w:r>
      <w:r w:rsidRPr="007A78D8">
        <w:rPr>
          <w:rFonts w:ascii="Times New Roman" w:hAnsi="Times New Roman" w:cs="Times New Roman"/>
          <w:color w:val="000000"/>
          <w:sz w:val="24"/>
          <w:szCs w:val="24"/>
          <w:shd w:val="clear" w:color="auto" w:fill="FDFDFD"/>
        </w:rPr>
        <w:t xml:space="preserve"> region’s situation and </w:t>
      </w:r>
      <w:r w:rsidR="00095341">
        <w:rPr>
          <w:rFonts w:ascii="Times New Roman" w:hAnsi="Times New Roman" w:cs="Times New Roman"/>
          <w:color w:val="000000"/>
          <w:sz w:val="24"/>
          <w:szCs w:val="24"/>
          <w:shd w:val="clear" w:color="auto" w:fill="FDFDFD"/>
        </w:rPr>
        <w:t xml:space="preserve">allowing the region to </w:t>
      </w:r>
      <w:r w:rsidRPr="007A78D8">
        <w:rPr>
          <w:rFonts w:ascii="Times New Roman" w:hAnsi="Times New Roman" w:cs="Times New Roman"/>
          <w:color w:val="000000"/>
          <w:sz w:val="24"/>
          <w:szCs w:val="24"/>
          <w:shd w:val="clear" w:color="auto" w:fill="FDFDFD"/>
        </w:rPr>
        <w:t xml:space="preserve">discovering </w:t>
      </w:r>
      <w:r w:rsidR="00095341">
        <w:rPr>
          <w:rFonts w:ascii="Times New Roman" w:hAnsi="Times New Roman" w:cs="Times New Roman"/>
          <w:color w:val="000000"/>
          <w:sz w:val="24"/>
          <w:szCs w:val="24"/>
          <w:shd w:val="clear" w:color="auto" w:fill="FDFDFD"/>
        </w:rPr>
        <w:t>its</w:t>
      </w:r>
      <w:r w:rsidRPr="007A78D8">
        <w:rPr>
          <w:rFonts w:ascii="Times New Roman" w:hAnsi="Times New Roman" w:cs="Times New Roman"/>
          <w:color w:val="000000"/>
          <w:sz w:val="24"/>
          <w:szCs w:val="24"/>
          <w:shd w:val="clear" w:color="auto" w:fill="FDFDFD"/>
        </w:rPr>
        <w:t xml:space="preserve"> own heritage.</w:t>
      </w:r>
    </w:p>
    <w:p w14:paraId="4ACAB2FE" w14:textId="77777777" w:rsidR="008E0994" w:rsidRDefault="00206164" w:rsidP="00FF028D">
      <w:pPr>
        <w:spacing w:line="360" w:lineRule="auto"/>
        <w:jc w:val="center"/>
        <w:rPr>
          <w:rFonts w:ascii="Times New Roman" w:hAnsi="Times New Roman" w:cs="Times New Roman"/>
          <w:color w:val="FF0000"/>
          <w:sz w:val="24"/>
          <w:szCs w:val="24"/>
          <w:shd w:val="clear" w:color="auto" w:fill="FDFDFD"/>
        </w:rPr>
      </w:pPr>
      <w:r w:rsidRPr="007A78D8">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30BB0797" wp14:editId="121EFD61">
                <wp:simplePos x="0" y="0"/>
                <wp:positionH relativeFrom="margin">
                  <wp:align>center</wp:align>
                </wp:positionH>
                <wp:positionV relativeFrom="paragraph">
                  <wp:posOffset>2299335</wp:posOffset>
                </wp:positionV>
                <wp:extent cx="4861560" cy="635"/>
                <wp:effectExtent l="0" t="0" r="0" b="6350"/>
                <wp:wrapTight wrapText="bothSides">
                  <wp:wrapPolygon edited="0">
                    <wp:start x="0" y="0"/>
                    <wp:lineTo x="0" y="19722"/>
                    <wp:lineTo x="21498" y="19722"/>
                    <wp:lineTo x="21498"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4861560" cy="635"/>
                        </a:xfrm>
                        <a:prstGeom prst="rect">
                          <a:avLst/>
                        </a:prstGeom>
                        <a:solidFill>
                          <a:prstClr val="white"/>
                        </a:solidFill>
                        <a:ln>
                          <a:noFill/>
                        </a:ln>
                      </wps:spPr>
                      <wps:txbx>
                        <w:txbxContent>
                          <w:p w14:paraId="1915D61F" w14:textId="77777777" w:rsidR="00FE5331" w:rsidRPr="00206164" w:rsidRDefault="00FE5331" w:rsidP="000C42E3">
                            <w:pPr>
                              <w:pStyle w:val="ac"/>
                              <w:rPr>
                                <w:rFonts w:ascii="Times New Roman" w:hAnsi="Times New Roman" w:cs="Times New Roman"/>
                                <w:b w:val="0"/>
                                <w:bCs w:val="0"/>
                                <w:noProof/>
                                <w:color w:val="FF0000"/>
                                <w:sz w:val="24"/>
                                <w:szCs w:val="24"/>
                              </w:rPr>
                            </w:pPr>
                            <w:r w:rsidRPr="00206164">
                              <w:rPr>
                                <w:rFonts w:ascii="Times New Roman" w:hAnsi="Times New Roman" w:cs="Times New Roman"/>
                                <w:b w:val="0"/>
                                <w:bCs w:val="0"/>
                              </w:rPr>
                              <w:t>Fig. 2: The primary objectives of Japan Heritage</w:t>
                            </w:r>
                            <w:r>
                              <w:rPr>
                                <w:rFonts w:ascii="Times New Roman" w:hAnsi="Times New Roman" w:cs="Times New Roman"/>
                                <w:b w:val="0"/>
                                <w:bCs w:val="0"/>
                              </w:rPr>
                              <w:t xml:space="preserve"> (Source: </w:t>
                            </w:r>
                            <w:r w:rsidRPr="00206164">
                              <w:rPr>
                                <w:rFonts w:ascii="Times New Roman" w:hAnsi="Times New Roman" w:cs="Times New Roman"/>
                                <w:b w:val="0"/>
                                <w:bCs w:val="0"/>
                              </w:rPr>
                              <w:t>Agency for Cultural Affairs</w:t>
                            </w:r>
                            <w:r>
                              <w:rPr>
                                <w:rFonts w:ascii="Times New Roman" w:hAnsi="Times New Roman" w:cs="Times New Roman"/>
                                <w:b w:val="0"/>
                                <w:bCs w:val="0"/>
                              </w:rPr>
                              <w:t xml:space="preserve"> of Japan)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BB0797" id="_x0000_t202" coordsize="21600,21600" o:spt="202" path="m,l,21600r21600,l21600,xe">
                <v:stroke joinstyle="miter"/>
                <v:path gradientshapeok="t" o:connecttype="rect"/>
              </v:shapetype>
              <v:shape id="Text Box 25" o:spid="_x0000_s1026" type="#_x0000_t202" style="position:absolute;left:0;text-align:left;margin-left:0;margin-top:181.05pt;width:382.8pt;height:.05pt;z-index:-2516551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" stroked="f">
                <v:textbox style="mso-fit-shape-to-text:t" inset="0,0,0,0">
                  <w:txbxContent>
                    <w:p w14:paraId="1915D61F" w14:textId="77777777" w:rsidR="00FE5331" w:rsidRPr="00206164" w:rsidRDefault="00FE5331" w:rsidP="000C42E3">
                      <w:pPr>
                        <w:pStyle w:val="ac"/>
                        <w:rPr>
                          <w:rFonts w:ascii="Times New Roman" w:hAnsi="Times New Roman" w:cs="Times New Roman"/>
                          <w:b w:val="0"/>
                          <w:bCs w:val="0"/>
                          <w:noProof/>
                          <w:color w:val="FF0000"/>
                          <w:sz w:val="24"/>
                          <w:szCs w:val="24"/>
                        </w:rPr>
                      </w:pPr>
                      <w:r w:rsidRPr="00206164">
                        <w:rPr>
                          <w:rFonts w:ascii="Times New Roman" w:hAnsi="Times New Roman" w:cs="Times New Roman"/>
                          <w:b w:val="0"/>
                          <w:bCs w:val="0"/>
                        </w:rPr>
                        <w:t>Fig. 2: The primary objectives of Japan Heritage</w:t>
                      </w:r>
                      <w:r>
                        <w:rPr>
                          <w:rFonts w:ascii="Times New Roman" w:hAnsi="Times New Roman" w:cs="Times New Roman"/>
                          <w:b w:val="0"/>
                          <w:bCs w:val="0"/>
                        </w:rPr>
                        <w:t xml:space="preserve"> (Source: </w:t>
                      </w:r>
                      <w:r w:rsidRPr="00206164">
                        <w:rPr>
                          <w:rFonts w:ascii="Times New Roman" w:hAnsi="Times New Roman" w:cs="Times New Roman"/>
                          <w:b w:val="0"/>
                          <w:bCs w:val="0"/>
                        </w:rPr>
                        <w:t>Agency for Cultural Affairs</w:t>
                      </w:r>
                      <w:r>
                        <w:rPr>
                          <w:rFonts w:ascii="Times New Roman" w:hAnsi="Times New Roman" w:cs="Times New Roman"/>
                          <w:b w:val="0"/>
                          <w:bCs w:val="0"/>
                        </w:rPr>
                        <w:t xml:space="preserve"> of Japan)</w:t>
                      </w:r>
                    </w:p>
                  </w:txbxContent>
                </v:textbox>
                <w10:wrap type="tight" anchorx="margin"/>
              </v:shape>
            </w:pict>
          </mc:Fallback>
        </mc:AlternateContent>
      </w:r>
      <w:r w:rsidR="00FF028D">
        <w:rPr>
          <w:rFonts w:ascii="Times New Roman" w:hAnsi="Times New Roman" w:cs="Times New Roman"/>
          <w:noProof/>
          <w:color w:val="FF0000"/>
          <w:sz w:val="24"/>
          <w:szCs w:val="24"/>
          <w:shd w:val="clear" w:color="auto" w:fill="FDFDFD"/>
        </w:rPr>
        <w:drawing>
          <wp:inline distT="0" distB="0" distL="0" distR="0" wp14:anchorId="49EB3DB1" wp14:editId="60AA85C4">
            <wp:extent cx="3506185" cy="2263140"/>
            <wp:effectExtent l="0" t="0" r="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115" cy="2278586"/>
                    </a:xfrm>
                    <a:prstGeom prst="rect">
                      <a:avLst/>
                    </a:prstGeom>
                    <a:noFill/>
                  </pic:spPr>
                </pic:pic>
              </a:graphicData>
            </a:graphic>
          </wp:inline>
        </w:drawing>
      </w:r>
    </w:p>
    <w:p w14:paraId="5D41A784" w14:textId="77777777" w:rsidR="00572F37" w:rsidRPr="00CC1F7E" w:rsidRDefault="007E555C" w:rsidP="008E0994">
      <w:pPr>
        <w:pStyle w:val="a3"/>
        <w:numPr>
          <w:ilvl w:val="2"/>
          <w:numId w:val="12"/>
        </w:numPr>
        <w:spacing w:line="360" w:lineRule="auto"/>
        <w:ind w:leftChars="0"/>
        <w:rPr>
          <w:rFonts w:ascii="Times New Roman" w:hAnsi="Times New Roman" w:cs="Times New Roman"/>
          <w:color w:val="000000" w:themeColor="text1"/>
          <w:sz w:val="24"/>
          <w:szCs w:val="24"/>
          <w:shd w:val="clear" w:color="auto" w:fill="FDFDFD"/>
        </w:rPr>
      </w:pPr>
      <w:r w:rsidRPr="00CC1F7E">
        <w:rPr>
          <w:rFonts w:ascii="Times New Roman" w:hAnsi="Times New Roman" w:cs="Times New Roman"/>
          <w:color w:val="000000" w:themeColor="text1"/>
          <w:sz w:val="24"/>
          <w:szCs w:val="24"/>
          <w:shd w:val="clear" w:color="auto" w:fill="FDFDFD"/>
        </w:rPr>
        <w:lastRenderedPageBreak/>
        <w:t xml:space="preserve">The </w:t>
      </w:r>
      <w:r w:rsidR="00B35B0D">
        <w:rPr>
          <w:rFonts w:ascii="Times New Roman" w:hAnsi="Times New Roman" w:cs="Times New Roman"/>
          <w:color w:val="000000" w:themeColor="text1"/>
          <w:sz w:val="24"/>
          <w:szCs w:val="24"/>
          <w:shd w:val="clear" w:color="auto" w:fill="FDFDFD"/>
        </w:rPr>
        <w:t>C</w:t>
      </w:r>
      <w:r w:rsidRPr="00CC1F7E">
        <w:rPr>
          <w:rFonts w:ascii="Times New Roman" w:hAnsi="Times New Roman" w:cs="Times New Roman"/>
          <w:color w:val="000000" w:themeColor="text1"/>
          <w:sz w:val="24"/>
          <w:szCs w:val="24"/>
          <w:shd w:val="clear" w:color="auto" w:fill="FDFDFD"/>
        </w:rPr>
        <w:t xml:space="preserve">ase of </w:t>
      </w:r>
      <w:r w:rsidR="00572F37" w:rsidRPr="00CC1F7E">
        <w:rPr>
          <w:rFonts w:ascii="Times New Roman" w:hAnsi="Times New Roman" w:cs="Times New Roman"/>
          <w:color w:val="000000" w:themeColor="text1"/>
          <w:sz w:val="24"/>
          <w:szCs w:val="24"/>
          <w:shd w:val="clear" w:color="auto" w:fill="FDFDFD"/>
        </w:rPr>
        <w:t>France</w:t>
      </w:r>
      <w:r w:rsidR="00B35B0D">
        <w:rPr>
          <w:rFonts w:ascii="Times New Roman" w:hAnsi="Times New Roman" w:cs="Times New Roman"/>
          <w:color w:val="000000" w:themeColor="text1"/>
          <w:sz w:val="24"/>
          <w:szCs w:val="24"/>
          <w:shd w:val="clear" w:color="auto" w:fill="FDFDFD"/>
        </w:rPr>
        <w:t>’s</w:t>
      </w:r>
      <w:r w:rsidR="00572F37" w:rsidRPr="00CC1F7E">
        <w:rPr>
          <w:rFonts w:ascii="Times New Roman" w:hAnsi="Times New Roman" w:cs="Times New Roman"/>
          <w:color w:val="000000" w:themeColor="text1"/>
          <w:sz w:val="24"/>
          <w:szCs w:val="24"/>
          <w:shd w:val="clear" w:color="auto" w:fill="FDFDFD"/>
        </w:rPr>
        <w:t xml:space="preserve"> </w:t>
      </w:r>
      <w:r w:rsidR="00B35B0D">
        <w:rPr>
          <w:rFonts w:ascii="Times New Roman" w:hAnsi="Times New Roman" w:cs="Times New Roman"/>
          <w:color w:val="000000" w:themeColor="text1"/>
          <w:sz w:val="24"/>
          <w:szCs w:val="24"/>
          <w:shd w:val="clear" w:color="auto" w:fill="FDFDFD"/>
        </w:rPr>
        <w:t>H</w:t>
      </w:r>
      <w:r w:rsidR="00572F37" w:rsidRPr="00CC1F7E">
        <w:rPr>
          <w:rFonts w:ascii="Times New Roman" w:hAnsi="Times New Roman" w:cs="Times New Roman"/>
          <w:color w:val="000000" w:themeColor="text1"/>
          <w:sz w:val="24"/>
          <w:szCs w:val="24"/>
          <w:shd w:val="clear" w:color="auto" w:fill="FDFDFD"/>
        </w:rPr>
        <w:t xml:space="preserve">eritage </w:t>
      </w:r>
      <w:r w:rsidR="00B35B0D">
        <w:rPr>
          <w:rFonts w:ascii="Times New Roman" w:hAnsi="Times New Roman" w:cs="Times New Roman"/>
          <w:color w:val="000000" w:themeColor="text1"/>
          <w:sz w:val="24"/>
          <w:szCs w:val="24"/>
          <w:shd w:val="clear" w:color="auto" w:fill="FDFDFD"/>
        </w:rPr>
        <w:t>P</w:t>
      </w:r>
      <w:r w:rsidR="00572F37" w:rsidRPr="00CC1F7E">
        <w:rPr>
          <w:rFonts w:ascii="Times New Roman" w:hAnsi="Times New Roman" w:cs="Times New Roman"/>
          <w:color w:val="000000" w:themeColor="text1"/>
          <w:sz w:val="24"/>
          <w:szCs w:val="24"/>
          <w:shd w:val="clear" w:color="auto" w:fill="FDFDFD"/>
        </w:rPr>
        <w:t>olicy</w:t>
      </w:r>
    </w:p>
    <w:p w14:paraId="3AC46CB6" w14:textId="77777777" w:rsidR="008E0994" w:rsidRPr="008E0994" w:rsidRDefault="008E0994" w:rsidP="008E0994">
      <w:pPr>
        <w:spacing w:line="360" w:lineRule="auto"/>
        <w:ind w:left="120"/>
        <w:rPr>
          <w:rFonts w:ascii="Times New Roman" w:hAnsi="Times New Roman" w:cs="Times New Roman"/>
          <w:color w:val="FF0000"/>
          <w:sz w:val="24"/>
          <w:szCs w:val="24"/>
          <w:shd w:val="clear" w:color="auto" w:fill="FDFDFD"/>
        </w:rPr>
      </w:pPr>
    </w:p>
    <w:p w14:paraId="1C8B6254" w14:textId="77777777" w:rsidR="00572F37" w:rsidRPr="007A78D8" w:rsidRDefault="00572F37" w:rsidP="008E0994">
      <w:pPr>
        <w:spacing w:line="360" w:lineRule="auto"/>
        <w:rPr>
          <w:rFonts w:ascii="Times New Roman" w:hAnsi="Times New Roman" w:cs="Times New Roman"/>
          <w:sz w:val="24"/>
          <w:szCs w:val="24"/>
          <w:shd w:val="clear" w:color="auto" w:fill="FDFDFD"/>
        </w:rPr>
      </w:pPr>
      <w:r w:rsidRPr="007A78D8">
        <w:rPr>
          <w:rFonts w:ascii="Times New Roman" w:hAnsi="Times New Roman" w:cs="Times New Roman"/>
          <w:color w:val="000000"/>
          <w:sz w:val="24"/>
          <w:szCs w:val="24"/>
          <w:shd w:val="clear" w:color="auto" w:fill="FDFDFD"/>
        </w:rPr>
        <w:t xml:space="preserve">The French cultural heritage protection system began in 1789 when the French Revolutionary Army confiscated the assets of churches, </w:t>
      </w:r>
      <w:r w:rsidR="0094476C">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royal famil</w:t>
      </w:r>
      <w:r w:rsidR="0094476C">
        <w:rPr>
          <w:rFonts w:ascii="Times New Roman" w:hAnsi="Times New Roman" w:cs="Times New Roman"/>
          <w:color w:val="000000"/>
          <w:sz w:val="24"/>
          <w:szCs w:val="24"/>
          <w:shd w:val="clear" w:color="auto" w:fill="FDFDFD"/>
        </w:rPr>
        <w:t>y</w:t>
      </w:r>
      <w:r w:rsidRPr="007A78D8">
        <w:rPr>
          <w:rFonts w:ascii="Times New Roman" w:hAnsi="Times New Roman" w:cs="Times New Roman"/>
          <w:color w:val="000000"/>
          <w:sz w:val="24"/>
          <w:szCs w:val="24"/>
          <w:shd w:val="clear" w:color="auto" w:fill="FDFDFD"/>
        </w:rPr>
        <w:t xml:space="preserve"> and aristocrats and opened them to the public</w:t>
      </w:r>
      <w:r w:rsidRPr="007A78D8">
        <w:rPr>
          <w:rFonts w:ascii="Times New Roman" w:hAnsi="Times New Roman" w:cs="Times New Roman"/>
          <w:sz w:val="24"/>
          <w:szCs w:val="24"/>
          <w:shd w:val="clear" w:color="auto" w:fill="FDFDFD"/>
        </w:rPr>
        <w:t>.</w:t>
      </w:r>
      <w:r w:rsidRPr="007A78D8">
        <w:rPr>
          <w:rStyle w:val="a5"/>
          <w:rFonts w:ascii="Times New Roman" w:hAnsi="Times New Roman" w:cs="Times New Roman"/>
          <w:sz w:val="24"/>
          <w:szCs w:val="24"/>
          <w:shd w:val="clear" w:color="auto" w:fill="FDFDFD"/>
        </w:rPr>
        <w:footnoteReference w:id="31"/>
      </w:r>
      <w:r w:rsidRPr="007A78D8">
        <w:rPr>
          <w:rFonts w:ascii="Times New Roman" w:hAnsi="Times New Roman" w:cs="Times New Roman"/>
          <w:sz w:val="24"/>
          <w:szCs w:val="24"/>
          <w:shd w:val="clear" w:color="auto" w:fill="FDFDFD"/>
        </w:rPr>
        <w:t xml:space="preserve"> The role of the state in the protection of French cultural heritage has bee</w:t>
      </w:r>
      <w:r w:rsidR="0094476C">
        <w:rPr>
          <w:rFonts w:ascii="Times New Roman" w:hAnsi="Times New Roman" w:cs="Times New Roman"/>
          <w:sz w:val="24"/>
          <w:szCs w:val="24"/>
          <w:shd w:val="clear" w:color="auto" w:fill="FDFDFD"/>
        </w:rPr>
        <w:t>n significant,</w:t>
      </w:r>
      <w:r w:rsidRPr="007A78D8">
        <w:rPr>
          <w:rFonts w:ascii="Times New Roman" w:hAnsi="Times New Roman" w:cs="Times New Roman"/>
          <w:sz w:val="24"/>
          <w:szCs w:val="24"/>
          <w:shd w:val="clear" w:color="auto" w:fill="FDFDFD"/>
        </w:rPr>
        <w:t xml:space="preserve"> because the policy of cultural heritage management </w:t>
      </w:r>
      <w:r w:rsidR="0094476C">
        <w:rPr>
          <w:rFonts w:ascii="Times New Roman" w:hAnsi="Times New Roman" w:cs="Times New Roman"/>
          <w:sz w:val="24"/>
          <w:szCs w:val="24"/>
          <w:shd w:val="clear" w:color="auto" w:fill="FDFDFD"/>
        </w:rPr>
        <w:t>was</w:t>
      </w:r>
      <w:r w:rsidRPr="007A78D8">
        <w:rPr>
          <w:rFonts w:ascii="Times New Roman" w:hAnsi="Times New Roman" w:cs="Times New Roman"/>
          <w:sz w:val="24"/>
          <w:szCs w:val="24"/>
          <w:shd w:val="clear" w:color="auto" w:fill="FDFDFD"/>
        </w:rPr>
        <w:t xml:space="preserve"> established to prevent the intentional destruction of works of art </w:t>
      </w:r>
      <w:r w:rsidR="0094476C">
        <w:rPr>
          <w:rFonts w:ascii="Times New Roman" w:hAnsi="Times New Roman" w:cs="Times New Roman"/>
          <w:sz w:val="24"/>
          <w:szCs w:val="24"/>
          <w:shd w:val="clear" w:color="auto" w:fill="FDFDFD"/>
        </w:rPr>
        <w:t xml:space="preserve">previously </w:t>
      </w:r>
      <w:r w:rsidRPr="007A78D8">
        <w:rPr>
          <w:rFonts w:ascii="Times New Roman" w:hAnsi="Times New Roman" w:cs="Times New Roman"/>
          <w:sz w:val="24"/>
          <w:szCs w:val="24"/>
          <w:shd w:val="clear" w:color="auto" w:fill="FDFDFD"/>
        </w:rPr>
        <w:t xml:space="preserve">owned </w:t>
      </w:r>
      <w:r w:rsidR="0094476C">
        <w:rPr>
          <w:rFonts w:ascii="Times New Roman" w:hAnsi="Times New Roman" w:cs="Times New Roman"/>
          <w:sz w:val="24"/>
          <w:szCs w:val="24"/>
          <w:shd w:val="clear" w:color="auto" w:fill="FDFDFD"/>
        </w:rPr>
        <w:t>the m</w:t>
      </w:r>
      <w:r w:rsidRPr="007A78D8">
        <w:rPr>
          <w:rFonts w:ascii="Times New Roman" w:hAnsi="Times New Roman" w:cs="Times New Roman"/>
          <w:sz w:val="24"/>
          <w:szCs w:val="24"/>
          <w:shd w:val="clear" w:color="auto" w:fill="FDFDFD"/>
        </w:rPr>
        <w:t>onarchy and churches. Since</w:t>
      </w:r>
      <w:r w:rsidR="0094476C">
        <w:rPr>
          <w:rFonts w:ascii="Times New Roman" w:hAnsi="Times New Roman" w:cs="Times New Roman"/>
          <w:sz w:val="24"/>
          <w:szCs w:val="24"/>
          <w:shd w:val="clear" w:color="auto" w:fill="FDFDFD"/>
        </w:rPr>
        <w:t xml:space="preserve"> </w:t>
      </w:r>
      <w:r w:rsidRPr="007A78D8">
        <w:rPr>
          <w:rFonts w:ascii="Times New Roman" w:hAnsi="Times New Roman" w:cs="Times New Roman"/>
          <w:sz w:val="24"/>
          <w:szCs w:val="24"/>
          <w:shd w:val="clear" w:color="auto" w:fill="FDFDFD"/>
        </w:rPr>
        <w:t>the Act on Historic Monuments’ (</w:t>
      </w:r>
      <w:proofErr w:type="spellStart"/>
      <w:r w:rsidRPr="007A78D8">
        <w:rPr>
          <w:rFonts w:ascii="Times New Roman" w:hAnsi="Times New Roman" w:cs="Times New Roman"/>
          <w:sz w:val="24"/>
          <w:szCs w:val="24"/>
          <w:shd w:val="clear" w:color="auto" w:fill="FDFDFD"/>
        </w:rPr>
        <w:t>Loi</w:t>
      </w:r>
      <w:proofErr w:type="spellEnd"/>
      <w:r w:rsidRPr="007A78D8">
        <w:rPr>
          <w:rFonts w:ascii="Times New Roman" w:hAnsi="Times New Roman" w:cs="Times New Roman"/>
          <w:sz w:val="24"/>
          <w:szCs w:val="24"/>
          <w:shd w:val="clear" w:color="auto" w:fill="FDFDFD"/>
        </w:rPr>
        <w:t xml:space="preserve"> du 31 </w:t>
      </w:r>
      <w:proofErr w:type="spellStart"/>
      <w:r w:rsidRPr="007A78D8">
        <w:rPr>
          <w:rFonts w:ascii="Times New Roman" w:hAnsi="Times New Roman" w:cs="Times New Roman"/>
          <w:sz w:val="24"/>
          <w:szCs w:val="24"/>
          <w:shd w:val="clear" w:color="auto" w:fill="FDFDFD"/>
        </w:rPr>
        <w:t>d</w:t>
      </w:r>
      <w:r w:rsidRPr="007A78D8">
        <w:rPr>
          <w:rFonts w:ascii="Times New Roman" w:hAnsi="Times New Roman" w:cs="Times New Roman"/>
          <w:sz w:val="24"/>
          <w:szCs w:val="24"/>
        </w:rPr>
        <w:t>é</w:t>
      </w:r>
      <w:r w:rsidRPr="007A78D8">
        <w:rPr>
          <w:rFonts w:ascii="Times New Roman" w:hAnsi="Times New Roman" w:cs="Times New Roman"/>
          <w:sz w:val="24"/>
          <w:szCs w:val="24"/>
          <w:shd w:val="clear" w:color="auto" w:fill="FDFDFD"/>
        </w:rPr>
        <w:t>cembre</w:t>
      </w:r>
      <w:proofErr w:type="spellEnd"/>
      <w:r w:rsidRPr="007A78D8">
        <w:rPr>
          <w:rFonts w:ascii="Times New Roman" w:hAnsi="Times New Roman" w:cs="Times New Roman"/>
          <w:sz w:val="24"/>
          <w:szCs w:val="24"/>
          <w:shd w:val="clear" w:color="auto" w:fill="FDFDFD"/>
        </w:rPr>
        <w:t xml:space="preserve"> 1913, sur les monuments </w:t>
      </w:r>
      <w:proofErr w:type="spellStart"/>
      <w:r w:rsidRPr="007A78D8">
        <w:rPr>
          <w:rFonts w:ascii="Times New Roman" w:hAnsi="Times New Roman" w:cs="Times New Roman"/>
          <w:sz w:val="24"/>
          <w:szCs w:val="24"/>
          <w:shd w:val="clear" w:color="auto" w:fill="FDFDFD"/>
        </w:rPr>
        <w:t>historiques</w:t>
      </w:r>
      <w:proofErr w:type="spellEnd"/>
      <w:r w:rsidRPr="007A78D8">
        <w:rPr>
          <w:rFonts w:ascii="Times New Roman" w:hAnsi="Times New Roman" w:cs="Times New Roman"/>
          <w:sz w:val="24"/>
          <w:szCs w:val="24"/>
          <w:shd w:val="clear" w:color="auto" w:fill="FDFDFD"/>
        </w:rPr>
        <w:t xml:space="preserve">) was enacted in 1913, a full-fledged management of cultural heritage has been carried out. In 1959, the Ministry of Cultural Affairs was established </w:t>
      </w:r>
      <w:r w:rsidR="0094476C">
        <w:rPr>
          <w:rFonts w:ascii="Times New Roman" w:hAnsi="Times New Roman" w:cs="Times New Roman"/>
          <w:sz w:val="24"/>
          <w:szCs w:val="24"/>
          <w:shd w:val="clear" w:color="auto" w:fill="FDFDFD"/>
        </w:rPr>
        <w:t>(</w:t>
      </w:r>
      <w:r w:rsidRPr="007A78D8">
        <w:rPr>
          <w:rFonts w:ascii="Times New Roman" w:hAnsi="Times New Roman" w:cs="Times New Roman"/>
          <w:sz w:val="24"/>
          <w:szCs w:val="24"/>
          <w:shd w:val="clear" w:color="auto" w:fill="FDFDFD"/>
        </w:rPr>
        <w:t xml:space="preserve">the first </w:t>
      </w:r>
      <w:r w:rsidR="0094476C">
        <w:rPr>
          <w:rFonts w:ascii="Times New Roman" w:hAnsi="Times New Roman" w:cs="Times New Roman"/>
          <w:sz w:val="24"/>
          <w:szCs w:val="24"/>
          <w:shd w:val="clear" w:color="auto" w:fill="FDFDFD"/>
        </w:rPr>
        <w:t>of its kind</w:t>
      </w:r>
      <w:r w:rsidRPr="007A78D8">
        <w:rPr>
          <w:rFonts w:ascii="Times New Roman" w:hAnsi="Times New Roman" w:cs="Times New Roman"/>
          <w:sz w:val="24"/>
          <w:szCs w:val="24"/>
          <w:shd w:val="clear" w:color="auto" w:fill="FDFDFD"/>
        </w:rPr>
        <w:t xml:space="preserve"> in the world</w:t>
      </w:r>
      <w:r w:rsidR="0094476C">
        <w:rPr>
          <w:rFonts w:ascii="Times New Roman" w:hAnsi="Times New Roman" w:cs="Times New Roman"/>
          <w:sz w:val="24"/>
          <w:szCs w:val="24"/>
          <w:shd w:val="clear" w:color="auto" w:fill="FDFDFD"/>
        </w:rPr>
        <w:t>)</w:t>
      </w:r>
      <w:r w:rsidRPr="007A78D8">
        <w:rPr>
          <w:rFonts w:ascii="Times New Roman" w:hAnsi="Times New Roman" w:cs="Times New Roman"/>
          <w:sz w:val="24"/>
          <w:szCs w:val="24"/>
          <w:shd w:val="clear" w:color="auto" w:fill="FDFDFD"/>
        </w:rPr>
        <w:t xml:space="preserve">, and more active cultural heritage policies were implemented by the </w:t>
      </w:r>
      <w:r w:rsidR="0094476C">
        <w:rPr>
          <w:rFonts w:ascii="Times New Roman" w:hAnsi="Times New Roman" w:cs="Times New Roman"/>
          <w:sz w:val="24"/>
          <w:szCs w:val="24"/>
          <w:shd w:val="clear" w:color="auto" w:fill="FDFDFD"/>
        </w:rPr>
        <w:t xml:space="preserve">ministry’s </w:t>
      </w:r>
      <w:r w:rsidRPr="007A78D8">
        <w:rPr>
          <w:rFonts w:ascii="Times New Roman" w:hAnsi="Times New Roman" w:cs="Times New Roman"/>
          <w:sz w:val="24"/>
          <w:szCs w:val="24"/>
          <w:shd w:val="clear" w:color="auto" w:fill="FDFDFD"/>
        </w:rPr>
        <w:t>first minister, Andr</w:t>
      </w:r>
      <w:r w:rsidRPr="007A78D8">
        <w:rPr>
          <w:rFonts w:ascii="Times New Roman" w:hAnsi="Times New Roman" w:cs="Times New Roman"/>
          <w:sz w:val="24"/>
          <w:szCs w:val="24"/>
        </w:rPr>
        <w:t>é</w:t>
      </w:r>
      <w:r w:rsidRPr="007A78D8">
        <w:rPr>
          <w:rFonts w:ascii="Times New Roman" w:eastAsia="맑은 고딕" w:hAnsi="Times New Roman" w:cs="Times New Roman"/>
          <w:sz w:val="24"/>
          <w:szCs w:val="24"/>
          <w:shd w:val="clear" w:color="auto" w:fill="FDFDFD"/>
        </w:rPr>
        <w:t xml:space="preserve"> </w:t>
      </w:r>
      <w:r w:rsidRPr="007A78D8">
        <w:rPr>
          <w:rFonts w:ascii="Times New Roman" w:hAnsi="Times New Roman" w:cs="Times New Roman"/>
          <w:sz w:val="24"/>
          <w:szCs w:val="24"/>
          <w:shd w:val="clear" w:color="auto" w:fill="FDFDFD"/>
        </w:rPr>
        <w:t xml:space="preserve">Malraux. </w:t>
      </w:r>
      <w:proofErr w:type="spellStart"/>
      <w:r w:rsidRPr="007A78D8">
        <w:rPr>
          <w:rFonts w:ascii="Times New Roman" w:hAnsi="Times New Roman" w:cs="Times New Roman"/>
          <w:color w:val="000000"/>
          <w:sz w:val="24"/>
          <w:szCs w:val="24"/>
          <w:shd w:val="clear" w:color="auto" w:fill="FDFDFD"/>
        </w:rPr>
        <w:t>Poirrier</w:t>
      </w:r>
      <w:proofErr w:type="spellEnd"/>
      <w:r w:rsidRPr="007A78D8">
        <w:rPr>
          <w:rFonts w:ascii="Times New Roman" w:hAnsi="Times New Roman" w:cs="Times New Roman"/>
          <w:color w:val="000000"/>
          <w:sz w:val="24"/>
          <w:szCs w:val="24"/>
          <w:shd w:val="clear" w:color="auto" w:fill="FDFDFD"/>
        </w:rPr>
        <w:t xml:space="preserve"> has pointed out that Malraux law </w:t>
      </w:r>
      <w:r w:rsidRPr="007A78D8">
        <w:rPr>
          <w:rFonts w:ascii="Times New Roman" w:hAnsi="Times New Roman" w:cs="Times New Roman"/>
          <w:sz w:val="24"/>
          <w:szCs w:val="24"/>
        </w:rPr>
        <w:t>(</w:t>
      </w:r>
      <w:proofErr w:type="spellStart"/>
      <w:r w:rsidRPr="007A78D8">
        <w:rPr>
          <w:rFonts w:ascii="Times New Roman" w:hAnsi="Times New Roman" w:cs="Times New Roman"/>
          <w:sz w:val="24"/>
          <w:szCs w:val="24"/>
        </w:rPr>
        <w:t>Loi</w:t>
      </w:r>
      <w:proofErr w:type="spellEnd"/>
      <w:r w:rsidRPr="007A78D8">
        <w:rPr>
          <w:rFonts w:ascii="Times New Roman" w:hAnsi="Times New Roman" w:cs="Times New Roman"/>
          <w:sz w:val="24"/>
          <w:szCs w:val="24"/>
        </w:rPr>
        <w:t xml:space="preserve"> du 4 </w:t>
      </w:r>
      <w:proofErr w:type="spellStart"/>
      <w:r w:rsidRPr="007A78D8">
        <w:rPr>
          <w:rFonts w:ascii="Times New Roman" w:hAnsi="Times New Roman" w:cs="Times New Roman"/>
          <w:sz w:val="24"/>
          <w:szCs w:val="24"/>
        </w:rPr>
        <w:t>août</w:t>
      </w:r>
      <w:proofErr w:type="spellEnd"/>
      <w:r w:rsidRPr="007A78D8">
        <w:rPr>
          <w:rFonts w:ascii="Times New Roman" w:hAnsi="Times New Roman" w:cs="Times New Roman"/>
          <w:sz w:val="24"/>
          <w:szCs w:val="24"/>
        </w:rPr>
        <w:t xml:space="preserve"> 1962 </w:t>
      </w:r>
      <w:proofErr w:type="spellStart"/>
      <w:r w:rsidRPr="007A78D8">
        <w:rPr>
          <w:rFonts w:ascii="Times New Roman" w:hAnsi="Times New Roman" w:cs="Times New Roman"/>
          <w:sz w:val="24"/>
          <w:szCs w:val="24"/>
        </w:rPr>
        <w:t>complétant</w:t>
      </w:r>
      <w:proofErr w:type="spellEnd"/>
      <w:r w:rsidRPr="007A78D8">
        <w:rPr>
          <w:rFonts w:ascii="Times New Roman" w:hAnsi="Times New Roman" w:cs="Times New Roman"/>
          <w:sz w:val="24"/>
          <w:szCs w:val="24"/>
        </w:rPr>
        <w:t xml:space="preserve"> la </w:t>
      </w:r>
      <w:proofErr w:type="spellStart"/>
      <w:r w:rsidRPr="007A78D8">
        <w:rPr>
          <w:rFonts w:ascii="Times New Roman" w:hAnsi="Times New Roman" w:cs="Times New Roman"/>
          <w:sz w:val="24"/>
          <w:szCs w:val="24"/>
        </w:rPr>
        <w:t>législation</w:t>
      </w:r>
      <w:proofErr w:type="spellEnd"/>
      <w:r w:rsidRPr="007A78D8">
        <w:rPr>
          <w:rFonts w:ascii="Times New Roman" w:hAnsi="Times New Roman" w:cs="Times New Roman"/>
          <w:sz w:val="24"/>
          <w:szCs w:val="24"/>
        </w:rPr>
        <w:t xml:space="preserve"> sur la protection du </w:t>
      </w:r>
      <w:proofErr w:type="spellStart"/>
      <w:r w:rsidRPr="007A78D8">
        <w:rPr>
          <w:rFonts w:ascii="Times New Roman" w:hAnsi="Times New Roman" w:cs="Times New Roman"/>
          <w:sz w:val="24"/>
          <w:szCs w:val="24"/>
        </w:rPr>
        <w:t>patrimoine</w:t>
      </w:r>
      <w:proofErr w:type="spellEnd"/>
      <w:r w:rsidRPr="007A78D8">
        <w:rPr>
          <w:rFonts w:ascii="Times New Roman" w:hAnsi="Times New Roman" w:cs="Times New Roman"/>
          <w:sz w:val="24"/>
          <w:szCs w:val="24"/>
        </w:rPr>
        <w:t xml:space="preserve"> </w:t>
      </w:r>
      <w:proofErr w:type="spellStart"/>
      <w:r w:rsidRPr="007A78D8">
        <w:rPr>
          <w:rFonts w:ascii="Times New Roman" w:hAnsi="Times New Roman" w:cs="Times New Roman"/>
          <w:sz w:val="24"/>
          <w:szCs w:val="24"/>
        </w:rPr>
        <w:t>historique</w:t>
      </w:r>
      <w:proofErr w:type="spellEnd"/>
      <w:r w:rsidRPr="007A78D8">
        <w:rPr>
          <w:rFonts w:ascii="Times New Roman" w:hAnsi="Times New Roman" w:cs="Times New Roman"/>
          <w:sz w:val="24"/>
          <w:szCs w:val="24"/>
        </w:rPr>
        <w:t xml:space="preserve"> et </w:t>
      </w:r>
      <w:proofErr w:type="spellStart"/>
      <w:r w:rsidRPr="007A78D8">
        <w:rPr>
          <w:rFonts w:ascii="Times New Roman" w:hAnsi="Times New Roman" w:cs="Times New Roman"/>
          <w:sz w:val="24"/>
          <w:szCs w:val="24"/>
        </w:rPr>
        <w:t>esthétique</w:t>
      </w:r>
      <w:proofErr w:type="spellEnd"/>
      <w:r w:rsidRPr="007A78D8">
        <w:rPr>
          <w:rFonts w:ascii="Times New Roman" w:hAnsi="Times New Roman" w:cs="Times New Roman"/>
          <w:sz w:val="24"/>
          <w:szCs w:val="24"/>
        </w:rPr>
        <w:t xml:space="preserve"> de la France et </w:t>
      </w:r>
      <w:proofErr w:type="spellStart"/>
      <w:r w:rsidRPr="007A78D8">
        <w:rPr>
          <w:rFonts w:ascii="Times New Roman" w:hAnsi="Times New Roman" w:cs="Times New Roman"/>
          <w:sz w:val="24"/>
          <w:szCs w:val="24"/>
        </w:rPr>
        <w:t>tendant</w:t>
      </w:r>
      <w:proofErr w:type="spellEnd"/>
      <w:r w:rsidRPr="007A78D8">
        <w:rPr>
          <w:rFonts w:ascii="Times New Roman" w:hAnsi="Times New Roman" w:cs="Times New Roman"/>
          <w:sz w:val="24"/>
          <w:szCs w:val="24"/>
        </w:rPr>
        <w:t xml:space="preserve"> à </w:t>
      </w:r>
      <w:proofErr w:type="spellStart"/>
      <w:r w:rsidRPr="007A78D8">
        <w:rPr>
          <w:rFonts w:ascii="Times New Roman" w:hAnsi="Times New Roman" w:cs="Times New Roman"/>
          <w:sz w:val="24"/>
          <w:szCs w:val="24"/>
        </w:rPr>
        <w:t>faciliter</w:t>
      </w:r>
      <w:proofErr w:type="spellEnd"/>
      <w:r w:rsidRPr="007A78D8">
        <w:rPr>
          <w:rFonts w:ascii="Times New Roman" w:hAnsi="Times New Roman" w:cs="Times New Roman"/>
          <w:sz w:val="24"/>
          <w:szCs w:val="24"/>
        </w:rPr>
        <w:t xml:space="preserve"> la restauration </w:t>
      </w:r>
      <w:proofErr w:type="spellStart"/>
      <w:r w:rsidRPr="007A78D8">
        <w:rPr>
          <w:rFonts w:ascii="Times New Roman" w:hAnsi="Times New Roman" w:cs="Times New Roman"/>
          <w:sz w:val="24"/>
          <w:szCs w:val="24"/>
        </w:rPr>
        <w:t>immobilière</w:t>
      </w:r>
      <w:proofErr w:type="spellEnd"/>
      <w:r w:rsidRPr="007A78D8">
        <w:rPr>
          <w:rFonts w:ascii="Times New Roman" w:hAnsi="Times New Roman" w:cs="Times New Roman"/>
          <w:sz w:val="24"/>
          <w:szCs w:val="24"/>
        </w:rPr>
        <w:t>)</w:t>
      </w:r>
      <w:r w:rsidRPr="007A78D8">
        <w:rPr>
          <w:rFonts w:ascii="Times New Roman" w:hAnsi="Times New Roman" w:cs="Times New Roman"/>
          <w:color w:val="000000"/>
          <w:sz w:val="24"/>
          <w:szCs w:val="24"/>
          <w:shd w:val="clear" w:color="auto" w:fill="FDFDFD"/>
        </w:rPr>
        <w:t>, enacted in 1962, made major change</w:t>
      </w:r>
      <w:r w:rsidR="0094476C">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w:t>
      </w:r>
      <w:r w:rsidR="0094476C">
        <w:rPr>
          <w:rFonts w:ascii="Times New Roman" w:hAnsi="Times New Roman" w:cs="Times New Roman"/>
          <w:color w:val="000000"/>
          <w:sz w:val="24"/>
          <w:szCs w:val="24"/>
          <w:shd w:val="clear" w:color="auto" w:fill="FDFDFD"/>
        </w:rPr>
        <w:t>to</w:t>
      </w:r>
      <w:r w:rsidRPr="007A78D8">
        <w:rPr>
          <w:rFonts w:ascii="Times New Roman" w:hAnsi="Times New Roman" w:cs="Times New Roman"/>
          <w:color w:val="000000"/>
          <w:sz w:val="24"/>
          <w:szCs w:val="24"/>
          <w:shd w:val="clear" w:color="auto" w:fill="FDFDFD"/>
        </w:rPr>
        <w:t xml:space="preserve"> France's cultural heritage policy in that it stipulates that the historic area</w:t>
      </w:r>
      <w:r w:rsidR="0094476C">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can be designated as ‘preserved sectors’ and regional planning </w:t>
      </w:r>
      <w:r w:rsidRPr="007A78D8">
        <w:rPr>
          <w:rFonts w:ascii="Times New Roman" w:hAnsi="Times New Roman" w:cs="Times New Roman"/>
          <w:sz w:val="24"/>
          <w:szCs w:val="24"/>
          <w:shd w:val="clear" w:color="auto" w:fill="FDFDFD"/>
        </w:rPr>
        <w:t xml:space="preserve">should be established in consideration of </w:t>
      </w:r>
      <w:r w:rsidR="009408AB">
        <w:rPr>
          <w:rFonts w:ascii="Times New Roman" w:hAnsi="Times New Roman" w:cs="Times New Roman"/>
          <w:sz w:val="24"/>
          <w:szCs w:val="24"/>
          <w:shd w:val="clear" w:color="auto" w:fill="FDFDFD"/>
        </w:rPr>
        <w:t>this</w:t>
      </w:r>
      <w:r w:rsidRPr="007A78D8">
        <w:rPr>
          <w:rFonts w:ascii="Times New Roman" w:hAnsi="Times New Roman" w:cs="Times New Roman"/>
          <w:sz w:val="24"/>
          <w:szCs w:val="24"/>
          <w:shd w:val="clear" w:color="auto" w:fill="FDFDFD"/>
        </w:rPr>
        <w:t>.</w:t>
      </w:r>
      <w:r w:rsidRPr="007A78D8">
        <w:rPr>
          <w:rStyle w:val="a5"/>
          <w:rFonts w:ascii="Times New Roman" w:hAnsi="Times New Roman" w:cs="Times New Roman"/>
          <w:sz w:val="24"/>
          <w:szCs w:val="24"/>
          <w:shd w:val="clear" w:color="auto" w:fill="FDFDFD"/>
        </w:rPr>
        <w:footnoteReference w:id="32"/>
      </w:r>
      <w:r w:rsidRPr="007A78D8">
        <w:rPr>
          <w:rFonts w:ascii="Times New Roman" w:hAnsi="Times New Roman" w:cs="Times New Roman"/>
          <w:sz w:val="24"/>
          <w:szCs w:val="24"/>
          <w:shd w:val="clear" w:color="auto" w:fill="FDFDFD"/>
        </w:rPr>
        <w:t xml:space="preserve"> Individual laws relat</w:t>
      </w:r>
      <w:r w:rsidR="009408AB">
        <w:rPr>
          <w:rFonts w:ascii="Times New Roman" w:hAnsi="Times New Roman" w:cs="Times New Roman"/>
          <w:sz w:val="24"/>
          <w:szCs w:val="24"/>
          <w:shd w:val="clear" w:color="auto" w:fill="FDFDFD"/>
        </w:rPr>
        <w:t>ing</w:t>
      </w:r>
      <w:r w:rsidRPr="007A78D8">
        <w:rPr>
          <w:rFonts w:ascii="Times New Roman" w:hAnsi="Times New Roman" w:cs="Times New Roman"/>
          <w:sz w:val="24"/>
          <w:szCs w:val="24"/>
          <w:shd w:val="clear" w:color="auto" w:fill="FDFDFD"/>
        </w:rPr>
        <w:t xml:space="preserve"> to cultural heritage have been integrated and maintained through the 2004 Cultural Heritage Act</w:t>
      </w:r>
      <w:r w:rsidR="009408AB">
        <w:rPr>
          <w:rFonts w:ascii="Times New Roman" w:hAnsi="Times New Roman" w:cs="Times New Roman"/>
          <w:sz w:val="24"/>
          <w:szCs w:val="24"/>
          <w:shd w:val="clear" w:color="auto" w:fill="FDFDFD"/>
        </w:rPr>
        <w:t xml:space="preserve"> </w:t>
      </w:r>
      <w:r w:rsidRPr="007A78D8">
        <w:rPr>
          <w:rFonts w:ascii="Times New Roman" w:hAnsi="Times New Roman" w:cs="Times New Roman"/>
          <w:sz w:val="24"/>
          <w:szCs w:val="24"/>
          <w:shd w:val="clear" w:color="auto" w:fill="FDFDFD"/>
        </w:rPr>
        <w:t xml:space="preserve">(Code du </w:t>
      </w:r>
      <w:proofErr w:type="spellStart"/>
      <w:r w:rsidRPr="007A78D8">
        <w:rPr>
          <w:rFonts w:ascii="Times New Roman" w:hAnsi="Times New Roman" w:cs="Times New Roman"/>
          <w:sz w:val="24"/>
          <w:szCs w:val="24"/>
          <w:shd w:val="clear" w:color="auto" w:fill="FDFDFD"/>
        </w:rPr>
        <w:t>patrimoine</w:t>
      </w:r>
      <w:proofErr w:type="spellEnd"/>
      <w:r w:rsidRPr="007A78D8">
        <w:rPr>
          <w:rFonts w:ascii="Times New Roman" w:hAnsi="Times New Roman" w:cs="Times New Roman"/>
          <w:sz w:val="24"/>
          <w:szCs w:val="24"/>
          <w:shd w:val="clear" w:color="auto" w:fill="FDFDFD"/>
        </w:rPr>
        <w:t xml:space="preserve">). The definition of cultural heritage in this </w:t>
      </w:r>
      <w:r w:rsidR="00A04F05" w:rsidRPr="007A78D8">
        <w:rPr>
          <w:rFonts w:ascii="Times New Roman" w:hAnsi="Times New Roman" w:cs="Times New Roman"/>
          <w:sz w:val="24"/>
          <w:szCs w:val="24"/>
          <w:shd w:val="clear" w:color="auto" w:fill="FDFDFD"/>
        </w:rPr>
        <w:t>l</w:t>
      </w:r>
      <w:r w:rsidRPr="007A78D8">
        <w:rPr>
          <w:rFonts w:ascii="Times New Roman" w:hAnsi="Times New Roman" w:cs="Times New Roman"/>
          <w:sz w:val="24"/>
          <w:szCs w:val="24"/>
          <w:shd w:val="clear" w:color="auto" w:fill="FDFDFD"/>
        </w:rPr>
        <w:t>aw states that ‘</w:t>
      </w:r>
      <w:r w:rsidR="009408AB">
        <w:rPr>
          <w:rFonts w:ascii="Times New Roman" w:hAnsi="Times New Roman" w:cs="Times New Roman"/>
          <w:sz w:val="24"/>
          <w:szCs w:val="24"/>
          <w:shd w:val="clear" w:color="auto" w:fill="FDFDFD"/>
        </w:rPr>
        <w:t>c</w:t>
      </w:r>
      <w:r w:rsidRPr="007A78D8">
        <w:rPr>
          <w:rFonts w:ascii="Times New Roman" w:hAnsi="Times New Roman" w:cs="Times New Roman"/>
          <w:sz w:val="24"/>
          <w:szCs w:val="24"/>
          <w:shd w:val="clear" w:color="auto" w:fill="FDFDFD"/>
        </w:rPr>
        <w:t>ultural heritage refers to, within the meaning of this code, properties and movable goods, belonging to public or private, which are of historic, artistic, archaeological, aesthetic, scientific or technical interest.</w:t>
      </w:r>
      <w:r w:rsidR="009408AB">
        <w:rPr>
          <w:rFonts w:ascii="Times New Roman" w:hAnsi="Times New Roman" w:cs="Times New Roman"/>
          <w:sz w:val="24"/>
          <w:szCs w:val="24"/>
          <w:shd w:val="clear" w:color="auto" w:fill="FDFDFD"/>
        </w:rPr>
        <w:t>’</w:t>
      </w:r>
      <w:r w:rsidRPr="007A78D8">
        <w:rPr>
          <w:rStyle w:val="a5"/>
          <w:rFonts w:ascii="Times New Roman" w:hAnsi="Times New Roman" w:cs="Times New Roman"/>
          <w:sz w:val="24"/>
          <w:szCs w:val="24"/>
          <w:shd w:val="clear" w:color="auto" w:fill="FDFDFD"/>
        </w:rPr>
        <w:footnoteReference w:id="33"/>
      </w:r>
      <w:r w:rsidRPr="007A78D8">
        <w:rPr>
          <w:rFonts w:ascii="Times New Roman" w:hAnsi="Times New Roman" w:cs="Times New Roman"/>
          <w:sz w:val="24"/>
          <w:szCs w:val="24"/>
          <w:shd w:val="clear" w:color="auto" w:fill="FDFDFD"/>
        </w:rPr>
        <w:t xml:space="preserve"> Through the revision of the Act in 2016, the new provision has been inserted that </w:t>
      </w:r>
      <w:r w:rsidR="009408AB">
        <w:rPr>
          <w:rFonts w:ascii="Times New Roman" w:hAnsi="Times New Roman" w:cs="Times New Roman"/>
          <w:sz w:val="24"/>
          <w:szCs w:val="24"/>
          <w:shd w:val="clear" w:color="auto" w:fill="FDFDFD"/>
        </w:rPr>
        <w:t xml:space="preserve">states that </w:t>
      </w:r>
      <w:r w:rsidRPr="007A78D8">
        <w:rPr>
          <w:rFonts w:ascii="Times New Roman" w:hAnsi="Times New Roman" w:cs="Times New Roman"/>
          <w:sz w:val="24"/>
          <w:szCs w:val="24"/>
          <w:shd w:val="clear" w:color="auto" w:fill="FDFDFD"/>
        </w:rPr>
        <w:t xml:space="preserve">cultural heritage also includes elements of the intangible cultural heritage, within the meaning of </w:t>
      </w:r>
      <w:r w:rsidR="009408AB">
        <w:rPr>
          <w:rFonts w:ascii="Times New Roman" w:hAnsi="Times New Roman" w:cs="Times New Roman"/>
          <w:sz w:val="24"/>
          <w:szCs w:val="24"/>
          <w:shd w:val="clear" w:color="auto" w:fill="FDFDFD"/>
        </w:rPr>
        <w:t>A</w:t>
      </w:r>
      <w:r w:rsidRPr="007A78D8">
        <w:rPr>
          <w:rFonts w:ascii="Times New Roman" w:hAnsi="Times New Roman" w:cs="Times New Roman"/>
          <w:sz w:val="24"/>
          <w:szCs w:val="24"/>
          <w:shd w:val="clear" w:color="auto" w:fill="FDFDFD"/>
        </w:rPr>
        <w:t xml:space="preserve">rticle 2 of the ICH Convention. This means that the recognition of cultural heritage scope is expanding from tangible to intangible factors. </w:t>
      </w:r>
    </w:p>
    <w:p w14:paraId="2A47ECAF" w14:textId="77777777" w:rsidR="00572F37" w:rsidRPr="007A78D8" w:rsidRDefault="00572F37" w:rsidP="00572F37">
      <w:pPr>
        <w:spacing w:line="360" w:lineRule="auto"/>
        <w:ind w:firstLine="600"/>
        <w:rPr>
          <w:rFonts w:ascii="Times New Roman" w:hAnsi="Times New Roman" w:cs="Times New Roman"/>
          <w:sz w:val="24"/>
          <w:szCs w:val="24"/>
          <w:shd w:val="clear" w:color="auto" w:fill="FDFDFD"/>
        </w:rPr>
      </w:pPr>
      <w:r w:rsidRPr="007A78D8">
        <w:rPr>
          <w:rFonts w:ascii="Times New Roman" w:hAnsi="Times New Roman" w:cs="Times New Roman"/>
          <w:color w:val="000000"/>
          <w:sz w:val="24"/>
          <w:szCs w:val="24"/>
          <w:shd w:val="clear" w:color="auto" w:fill="FDFDFD"/>
        </w:rPr>
        <w:t>In addition, the French government, which implemented a centralised heritage management policy through the Ministry of Culture, has underscored the role of the local government in protecting and managing heritage with decentralis</w:t>
      </w:r>
      <w:r w:rsidR="009408AB">
        <w:rPr>
          <w:rFonts w:ascii="Times New Roman" w:hAnsi="Times New Roman" w:cs="Times New Roman"/>
          <w:color w:val="000000"/>
          <w:sz w:val="24"/>
          <w:szCs w:val="24"/>
          <w:shd w:val="clear" w:color="auto" w:fill="FDFDFD"/>
        </w:rPr>
        <w:t>ed</w:t>
      </w:r>
      <w:r w:rsidRPr="007A78D8">
        <w:rPr>
          <w:rFonts w:ascii="Times New Roman" w:hAnsi="Times New Roman" w:cs="Times New Roman"/>
          <w:color w:val="000000"/>
          <w:sz w:val="24"/>
          <w:szCs w:val="24"/>
          <w:shd w:val="clear" w:color="auto" w:fill="FDFDFD"/>
        </w:rPr>
        <w:t xml:space="preserve"> policy </w:t>
      </w:r>
      <w:r w:rsidR="009408AB">
        <w:rPr>
          <w:rFonts w:ascii="Times New Roman" w:hAnsi="Times New Roman" w:cs="Times New Roman"/>
          <w:color w:val="000000"/>
          <w:sz w:val="24"/>
          <w:szCs w:val="24"/>
          <w:shd w:val="clear" w:color="auto" w:fill="FDFDFD"/>
        </w:rPr>
        <w:t>from</w:t>
      </w:r>
      <w:r w:rsidRPr="007A78D8">
        <w:rPr>
          <w:rFonts w:ascii="Times New Roman" w:hAnsi="Times New Roman" w:cs="Times New Roman"/>
          <w:color w:val="000000"/>
          <w:sz w:val="24"/>
          <w:szCs w:val="24"/>
          <w:shd w:val="clear" w:color="auto" w:fill="FDFDFD"/>
        </w:rPr>
        <w:t xml:space="preserve"> 1983. Cultural </w:t>
      </w:r>
      <w:r w:rsidRPr="007A78D8">
        <w:rPr>
          <w:rFonts w:ascii="Times New Roman" w:hAnsi="Times New Roman" w:cs="Times New Roman"/>
          <w:color w:val="000000"/>
          <w:sz w:val="24"/>
          <w:szCs w:val="24"/>
          <w:shd w:val="clear" w:color="auto" w:fill="FDFDFD"/>
        </w:rPr>
        <w:lastRenderedPageBreak/>
        <w:t xml:space="preserve">heritage policies are being implemented through a link between central and local governments. Launched by the Ministry of Culture in 2000, </w:t>
      </w:r>
      <w:r w:rsidR="00D175FF">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the cultural decentralisation protocols</w:t>
      </w:r>
      <w:r w:rsidR="00D175FF">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clarified the responsibilities of central and local governments by making local bodies key actors in activities such as conservation, restoration and exploitation of historical monuments.</w:t>
      </w:r>
      <w:r w:rsidRPr="007A78D8">
        <w:rPr>
          <w:rStyle w:val="a5"/>
          <w:rFonts w:ascii="Times New Roman" w:hAnsi="Times New Roman" w:cs="Times New Roman"/>
          <w:color w:val="000000"/>
          <w:sz w:val="24"/>
          <w:szCs w:val="24"/>
          <w:shd w:val="clear" w:color="auto" w:fill="FDFDFD"/>
        </w:rPr>
        <w:footnoteReference w:id="34"/>
      </w:r>
      <w:r w:rsidRPr="007A78D8">
        <w:rPr>
          <w:rFonts w:ascii="Times New Roman" w:hAnsi="Times New Roman" w:cs="Times New Roman"/>
          <w:color w:val="000000"/>
          <w:sz w:val="24"/>
          <w:szCs w:val="24"/>
          <w:shd w:val="clear" w:color="auto" w:fill="FDFDFD"/>
        </w:rPr>
        <w:t xml:space="preserve"> The decentralisation of power seems to have had a significant impact on the use of cultural heritage as a major resource for </w:t>
      </w:r>
      <w:r w:rsidR="00D175FF">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regeneration and revitalisation of local econom</w:t>
      </w:r>
      <w:r w:rsidR="00D175FF">
        <w:rPr>
          <w:rFonts w:ascii="Times New Roman" w:hAnsi="Times New Roman" w:cs="Times New Roman"/>
          <w:color w:val="000000"/>
          <w:sz w:val="24"/>
          <w:szCs w:val="24"/>
          <w:shd w:val="clear" w:color="auto" w:fill="FDFDFD"/>
        </w:rPr>
        <w:t>ies</w:t>
      </w:r>
      <w:r w:rsidRPr="007A78D8">
        <w:rPr>
          <w:rFonts w:ascii="Times New Roman" w:hAnsi="Times New Roman" w:cs="Times New Roman"/>
          <w:color w:val="000000"/>
          <w:sz w:val="24"/>
          <w:szCs w:val="24"/>
          <w:shd w:val="clear" w:color="auto" w:fill="FDFDFD"/>
        </w:rPr>
        <w:t xml:space="preserve">. In particular, </w:t>
      </w:r>
      <w:r w:rsidR="00D175FF">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France government has employed heritage sites as important tour</w:t>
      </w:r>
      <w:r w:rsidR="00D175FF">
        <w:rPr>
          <w:rFonts w:ascii="Times New Roman" w:hAnsi="Times New Roman" w:cs="Times New Roman"/>
          <w:color w:val="000000"/>
          <w:sz w:val="24"/>
          <w:szCs w:val="24"/>
          <w:shd w:val="clear" w:color="auto" w:fill="FDFDFD"/>
        </w:rPr>
        <w:t>ist</w:t>
      </w:r>
      <w:r w:rsidRPr="007A78D8">
        <w:rPr>
          <w:rFonts w:ascii="Times New Roman" w:hAnsi="Times New Roman" w:cs="Times New Roman"/>
          <w:color w:val="000000"/>
          <w:sz w:val="24"/>
          <w:szCs w:val="24"/>
          <w:shd w:val="clear" w:color="auto" w:fill="FDFDFD"/>
        </w:rPr>
        <w:t xml:space="preserve"> attractions</w:t>
      </w:r>
      <w:r w:rsidR="00D175FF">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This is also illustrated in the report </w:t>
      </w:r>
      <w:r w:rsidR="00994789">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54 suggestions for boosting tourism through our herit</w:t>
      </w:r>
      <w:r w:rsidRPr="007A78D8">
        <w:rPr>
          <w:rFonts w:ascii="Times New Roman" w:hAnsi="Times New Roman" w:cs="Times New Roman"/>
          <w:color w:val="000000" w:themeColor="text1"/>
          <w:sz w:val="24"/>
          <w:szCs w:val="24"/>
          <w:shd w:val="clear" w:color="auto" w:fill="FDFDFD"/>
        </w:rPr>
        <w:t>age sites’</w:t>
      </w:r>
      <w:r w:rsidR="00D175FF">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by Martin </w:t>
      </w:r>
      <w:proofErr w:type="spellStart"/>
      <w:r w:rsidRPr="007A78D8">
        <w:rPr>
          <w:rFonts w:ascii="Times New Roman" w:hAnsi="Times New Roman" w:cs="Times New Roman"/>
          <w:color w:val="000000" w:themeColor="text1"/>
          <w:sz w:val="24"/>
          <w:szCs w:val="24"/>
          <w:shd w:val="clear" w:color="auto" w:fill="FDFDFD"/>
        </w:rPr>
        <w:t>Malvy</w:t>
      </w:r>
      <w:proofErr w:type="spellEnd"/>
      <w:r w:rsidRPr="007A78D8">
        <w:rPr>
          <w:rFonts w:ascii="Times New Roman" w:hAnsi="Times New Roman" w:cs="Times New Roman"/>
          <w:color w:val="000000" w:themeColor="text1"/>
          <w:sz w:val="24"/>
          <w:szCs w:val="24"/>
          <w:shd w:val="clear" w:color="auto" w:fill="FDFDFD"/>
        </w:rPr>
        <w:t>, the former minister of budget</w:t>
      </w:r>
      <w:r w:rsidR="00D175FF">
        <w:rPr>
          <w:rFonts w:ascii="Times New Roman" w:hAnsi="Times New Roman" w:cs="Times New Roman"/>
          <w:color w:val="000000" w:themeColor="text1"/>
          <w:sz w:val="24"/>
          <w:szCs w:val="24"/>
          <w:shd w:val="clear" w:color="auto" w:fill="FDFDFD"/>
        </w:rPr>
        <w:t xml:space="preserve">s </w:t>
      </w:r>
      <w:r w:rsidRPr="007A78D8">
        <w:rPr>
          <w:rFonts w:ascii="Times New Roman" w:hAnsi="Times New Roman" w:cs="Times New Roman"/>
          <w:color w:val="000000" w:themeColor="text1"/>
          <w:sz w:val="24"/>
          <w:szCs w:val="24"/>
          <w:shd w:val="clear" w:color="auto" w:fill="FDFDFD"/>
        </w:rPr>
        <w:t>in 2017.</w:t>
      </w:r>
      <w:r w:rsidRPr="007A78D8">
        <w:rPr>
          <w:rStyle w:val="a5"/>
          <w:rFonts w:ascii="Times New Roman" w:hAnsi="Times New Roman" w:cs="Times New Roman"/>
          <w:color w:val="000000" w:themeColor="text1"/>
          <w:sz w:val="24"/>
          <w:szCs w:val="24"/>
          <w:shd w:val="clear" w:color="auto" w:fill="FDFDFD"/>
        </w:rPr>
        <w:footnoteReference w:id="35"/>
      </w:r>
      <w:r w:rsidRPr="007A78D8">
        <w:rPr>
          <w:rFonts w:ascii="Times New Roman" w:hAnsi="Times New Roman" w:cs="Times New Roman"/>
          <w:color w:val="000000" w:themeColor="text1"/>
          <w:sz w:val="24"/>
          <w:szCs w:val="24"/>
          <w:shd w:val="clear" w:color="auto" w:fill="FDFDFD"/>
        </w:rPr>
        <w:t xml:space="preserve"> The report has five main focuses: building governance with various stakeholders, a structural approach to meet tourists’ requirements, training for young people, digitalisation, and promotion of French heritage sites.</w:t>
      </w:r>
    </w:p>
    <w:p w14:paraId="244FC9F2" w14:textId="77777777" w:rsidR="009A499D" w:rsidRPr="007A78D8" w:rsidRDefault="00572F37" w:rsidP="009A499D">
      <w:pPr>
        <w:pStyle w:val="a8"/>
        <w:keepNext/>
        <w:shd w:val="clear" w:color="auto" w:fill="FFFFFF"/>
        <w:spacing w:before="180" w:beforeAutospacing="0" w:after="0" w:afterAutospacing="0"/>
        <w:ind w:leftChars="300" w:left="600" w:rightChars="300" w:right="600"/>
        <w:rPr>
          <w:rFonts w:ascii="Times New Roman" w:hAnsi="Times New Roman" w:cs="Times New Roman"/>
        </w:rPr>
      </w:pPr>
      <w:r w:rsidRPr="007A78D8">
        <w:rPr>
          <w:rFonts w:ascii="Times New Roman" w:hAnsi="Times New Roman" w:cs="Times New Roman"/>
          <w:noProof/>
          <w:color w:val="333333"/>
        </w:rPr>
        <w:drawing>
          <wp:inline distT="0" distB="0" distL="0" distR="0" wp14:anchorId="08DAA193" wp14:editId="4675310F">
            <wp:extent cx="4907280" cy="2553286"/>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254" cy="2557435"/>
                    </a:xfrm>
                    <a:prstGeom prst="rect">
                      <a:avLst/>
                    </a:prstGeom>
                    <a:noFill/>
                    <a:ln>
                      <a:noFill/>
                    </a:ln>
                  </pic:spPr>
                </pic:pic>
              </a:graphicData>
            </a:graphic>
          </wp:inline>
        </w:drawing>
      </w:r>
    </w:p>
    <w:p w14:paraId="2403109F" w14:textId="77777777" w:rsidR="00572F37" w:rsidRPr="00206164" w:rsidRDefault="009A499D" w:rsidP="00206164">
      <w:pPr>
        <w:pStyle w:val="ac"/>
        <w:ind w:firstLineChars="300" w:firstLine="600"/>
        <w:jc w:val="left"/>
        <w:rPr>
          <w:rFonts w:ascii="Times New Roman" w:hAnsi="Times New Roman" w:cs="Times New Roman"/>
          <w:b w:val="0"/>
          <w:bCs w:val="0"/>
          <w:sz w:val="32"/>
          <w:szCs w:val="32"/>
        </w:rPr>
      </w:pPr>
      <w:bookmarkStart w:id="21" w:name="_Hlk49459072"/>
      <w:r w:rsidRPr="00206164">
        <w:rPr>
          <w:rFonts w:ascii="Times New Roman" w:hAnsi="Times New Roman" w:cs="Times New Roman"/>
          <w:b w:val="0"/>
          <w:bCs w:val="0"/>
        </w:rPr>
        <w:t>Fig. 3:</w:t>
      </w:r>
      <w:r w:rsidR="00206164" w:rsidRPr="00206164">
        <w:rPr>
          <w:rFonts w:ascii="Times New Roman" w:hAnsi="Times New Roman" w:cs="Times New Roman"/>
          <w:b w:val="0"/>
          <w:bCs w:val="0"/>
        </w:rPr>
        <w:t xml:space="preserve"> </w:t>
      </w:r>
      <w:proofErr w:type="spellStart"/>
      <w:r w:rsidRPr="00206164">
        <w:rPr>
          <w:rFonts w:ascii="Times New Roman" w:hAnsi="Times New Roman" w:cs="Times New Roman"/>
          <w:b w:val="0"/>
          <w:bCs w:val="0"/>
        </w:rPr>
        <w:t>Malvy</w:t>
      </w:r>
      <w:proofErr w:type="spellEnd"/>
      <w:r w:rsidRPr="00206164">
        <w:rPr>
          <w:rFonts w:ascii="Times New Roman" w:hAnsi="Times New Roman" w:cs="Times New Roman"/>
          <w:b w:val="0"/>
          <w:bCs w:val="0"/>
        </w:rPr>
        <w:t xml:space="preserve"> report: Relying on French Heritage to Boost Tourism</w:t>
      </w:r>
      <w:r w:rsidR="00206164" w:rsidRPr="00206164">
        <w:rPr>
          <w:rFonts w:ascii="Times New Roman" w:hAnsi="Times New Roman" w:cs="Times New Roman"/>
          <w:b w:val="0"/>
          <w:bCs w:val="0"/>
        </w:rPr>
        <w:t xml:space="preserve"> (Source: France Diplomacy)</w:t>
      </w:r>
      <w:r w:rsidR="00572F37" w:rsidRPr="00206164">
        <w:rPr>
          <w:rFonts w:ascii="Times New Roman" w:hAnsi="Times New Roman" w:cs="Times New Roman"/>
          <w:b w:val="0"/>
          <w:bCs w:val="0"/>
          <w:sz w:val="32"/>
          <w:szCs w:val="32"/>
        </w:rPr>
        <w:br/>
      </w:r>
    </w:p>
    <w:bookmarkEnd w:id="21"/>
    <w:p w14:paraId="24A17715" w14:textId="77777777" w:rsidR="00B55B9D" w:rsidRDefault="00572F37" w:rsidP="00FF028D">
      <w:pPr>
        <w:spacing w:line="360" w:lineRule="auto"/>
        <w:ind w:firstLine="600"/>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 xml:space="preserve">As such, </w:t>
      </w:r>
      <w:proofErr w:type="gramStart"/>
      <w:r w:rsidRPr="007A78D8">
        <w:rPr>
          <w:rFonts w:ascii="Times New Roman" w:hAnsi="Times New Roman" w:cs="Times New Roman"/>
          <w:color w:val="000000"/>
          <w:sz w:val="24"/>
          <w:szCs w:val="24"/>
          <w:shd w:val="clear" w:color="auto" w:fill="FDFDFD"/>
        </w:rPr>
        <w:t xml:space="preserve">it can be seen that </w:t>
      </w:r>
      <w:r w:rsidR="00027045">
        <w:rPr>
          <w:rFonts w:ascii="Times New Roman" w:hAnsi="Times New Roman" w:cs="Times New Roman"/>
          <w:color w:val="000000"/>
          <w:sz w:val="24"/>
          <w:szCs w:val="24"/>
          <w:shd w:val="clear" w:color="auto" w:fill="FDFDFD"/>
        </w:rPr>
        <w:t>the</w:t>
      </w:r>
      <w:proofErr w:type="gramEnd"/>
      <w:r w:rsidR="00027045">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cultural heritage</w:t>
      </w:r>
      <w:r w:rsidR="00027045">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is regarded </w:t>
      </w:r>
      <w:r w:rsidR="00027045">
        <w:rPr>
          <w:rFonts w:ascii="Times New Roman" w:hAnsi="Times New Roman" w:cs="Times New Roman"/>
          <w:color w:val="000000"/>
          <w:sz w:val="24"/>
          <w:szCs w:val="24"/>
          <w:shd w:val="clear" w:color="auto" w:fill="FDFDFD"/>
        </w:rPr>
        <w:t xml:space="preserve">in France </w:t>
      </w:r>
      <w:r w:rsidRPr="007A78D8">
        <w:rPr>
          <w:rFonts w:ascii="Times New Roman" w:hAnsi="Times New Roman" w:cs="Times New Roman"/>
          <w:color w:val="000000"/>
          <w:sz w:val="24"/>
          <w:szCs w:val="24"/>
          <w:shd w:val="clear" w:color="auto" w:fill="FDFDFD"/>
        </w:rPr>
        <w:t xml:space="preserve">as a significant resource </w:t>
      </w:r>
      <w:r w:rsidR="00027045">
        <w:rPr>
          <w:rFonts w:ascii="Times New Roman" w:hAnsi="Times New Roman" w:cs="Times New Roman"/>
          <w:color w:val="000000"/>
          <w:sz w:val="24"/>
          <w:szCs w:val="24"/>
          <w:shd w:val="clear" w:color="auto" w:fill="FDFDFD"/>
        </w:rPr>
        <w:t xml:space="preserve">to be </w:t>
      </w:r>
      <w:r w:rsidRPr="007A78D8">
        <w:rPr>
          <w:rFonts w:ascii="Times New Roman" w:hAnsi="Times New Roman" w:cs="Times New Roman"/>
          <w:color w:val="000000"/>
          <w:sz w:val="24"/>
          <w:szCs w:val="24"/>
          <w:shd w:val="clear" w:color="auto" w:fill="FDFDFD"/>
        </w:rPr>
        <w:t xml:space="preserve">protected and actively used </w:t>
      </w:r>
      <w:r w:rsidR="004958B7">
        <w:rPr>
          <w:rFonts w:ascii="Times New Roman" w:hAnsi="Times New Roman" w:cs="Times New Roman"/>
          <w:color w:val="000000"/>
          <w:sz w:val="24"/>
          <w:szCs w:val="24"/>
          <w:shd w:val="clear" w:color="auto" w:fill="FDFDFD"/>
        </w:rPr>
        <w:t xml:space="preserve">for the </w:t>
      </w:r>
      <w:r w:rsidRPr="007A78D8">
        <w:rPr>
          <w:rFonts w:ascii="Times New Roman" w:hAnsi="Times New Roman" w:cs="Times New Roman"/>
          <w:color w:val="000000"/>
          <w:sz w:val="24"/>
          <w:szCs w:val="24"/>
          <w:shd w:val="clear" w:color="auto" w:fill="FDFDFD"/>
        </w:rPr>
        <w:t>cultur</w:t>
      </w:r>
      <w:r w:rsidR="004958B7">
        <w:rPr>
          <w:rFonts w:ascii="Times New Roman" w:hAnsi="Times New Roman" w:cs="Times New Roman"/>
          <w:color w:val="000000"/>
          <w:sz w:val="24"/>
          <w:szCs w:val="24"/>
          <w:shd w:val="clear" w:color="auto" w:fill="FDFDFD"/>
        </w:rPr>
        <w:t>e</w:t>
      </w:r>
      <w:r w:rsidRPr="007A78D8">
        <w:rPr>
          <w:rFonts w:ascii="Times New Roman" w:hAnsi="Times New Roman" w:cs="Times New Roman"/>
          <w:color w:val="000000"/>
          <w:sz w:val="24"/>
          <w:szCs w:val="24"/>
          <w:shd w:val="clear" w:color="auto" w:fill="FDFDFD"/>
        </w:rPr>
        <w:t xml:space="preserve"> and tourism industry. Heritage tourism policies that raise awareness and understanding of cultural heritage among visitors have implications for creating new audiences and informing future generations of the importance and value of heritage.</w:t>
      </w:r>
    </w:p>
    <w:p w14:paraId="616239DE" w14:textId="77777777" w:rsidR="00027045" w:rsidRDefault="00027045" w:rsidP="00FF028D">
      <w:pPr>
        <w:spacing w:line="360" w:lineRule="auto"/>
        <w:ind w:firstLine="600"/>
        <w:rPr>
          <w:rFonts w:ascii="Times New Roman" w:hAnsi="Times New Roman" w:cs="Times New Roman"/>
          <w:color w:val="000000"/>
          <w:sz w:val="24"/>
          <w:szCs w:val="24"/>
          <w:shd w:val="clear" w:color="auto" w:fill="FDFDFD"/>
        </w:rPr>
      </w:pPr>
    </w:p>
    <w:p w14:paraId="1052E04E" w14:textId="77777777" w:rsidR="00572F37" w:rsidRPr="00B55B9D" w:rsidRDefault="007E555C" w:rsidP="00B55B9D">
      <w:pPr>
        <w:pStyle w:val="a3"/>
        <w:widowControl/>
        <w:numPr>
          <w:ilvl w:val="2"/>
          <w:numId w:val="12"/>
        </w:numPr>
        <w:wordWrap/>
        <w:autoSpaceDE/>
        <w:autoSpaceDN/>
        <w:ind w:leftChars="0"/>
        <w:jc w:val="left"/>
        <w:rPr>
          <w:rFonts w:ascii="Times New Roman" w:hAnsi="Times New Roman" w:cs="Times New Roman"/>
          <w:color w:val="000000"/>
          <w:sz w:val="24"/>
          <w:szCs w:val="24"/>
          <w:shd w:val="clear" w:color="auto" w:fill="FDFDFD"/>
        </w:rPr>
      </w:pPr>
      <w:r w:rsidRPr="00B55B9D">
        <w:rPr>
          <w:rFonts w:ascii="Times New Roman" w:hAnsi="Times New Roman" w:cs="Times New Roman"/>
          <w:color w:val="000000"/>
          <w:sz w:val="24"/>
          <w:szCs w:val="24"/>
          <w:shd w:val="clear" w:color="auto" w:fill="FDFDFD"/>
        </w:rPr>
        <w:lastRenderedPageBreak/>
        <w:t xml:space="preserve">The </w:t>
      </w:r>
      <w:r w:rsidR="004958B7">
        <w:rPr>
          <w:rFonts w:ascii="Times New Roman" w:hAnsi="Times New Roman" w:cs="Times New Roman"/>
          <w:color w:val="000000"/>
          <w:sz w:val="24"/>
          <w:szCs w:val="24"/>
          <w:shd w:val="clear" w:color="auto" w:fill="FDFDFD"/>
        </w:rPr>
        <w:t>C</w:t>
      </w:r>
      <w:r w:rsidRPr="00B55B9D">
        <w:rPr>
          <w:rFonts w:ascii="Times New Roman" w:hAnsi="Times New Roman" w:cs="Times New Roman"/>
          <w:color w:val="000000"/>
          <w:sz w:val="24"/>
          <w:szCs w:val="24"/>
          <w:shd w:val="clear" w:color="auto" w:fill="FDFDFD"/>
        </w:rPr>
        <w:t xml:space="preserve">ase of the </w:t>
      </w:r>
      <w:r w:rsidR="00572F37" w:rsidRPr="00B55B9D">
        <w:rPr>
          <w:rFonts w:ascii="Times New Roman" w:hAnsi="Times New Roman" w:cs="Times New Roman"/>
          <w:color w:val="000000"/>
          <w:sz w:val="24"/>
          <w:szCs w:val="24"/>
          <w:shd w:val="clear" w:color="auto" w:fill="FDFDFD"/>
        </w:rPr>
        <w:t xml:space="preserve">UK’s </w:t>
      </w:r>
      <w:r w:rsidR="004958B7">
        <w:rPr>
          <w:rFonts w:ascii="Times New Roman" w:hAnsi="Times New Roman" w:cs="Times New Roman"/>
          <w:color w:val="000000"/>
          <w:sz w:val="24"/>
          <w:szCs w:val="24"/>
          <w:shd w:val="clear" w:color="auto" w:fill="FDFDFD"/>
        </w:rPr>
        <w:t>H</w:t>
      </w:r>
      <w:r w:rsidR="00572F37" w:rsidRPr="00B55B9D">
        <w:rPr>
          <w:rFonts w:ascii="Times New Roman" w:hAnsi="Times New Roman" w:cs="Times New Roman"/>
          <w:color w:val="000000"/>
          <w:sz w:val="24"/>
          <w:szCs w:val="24"/>
          <w:shd w:val="clear" w:color="auto" w:fill="FDFDFD"/>
        </w:rPr>
        <w:t xml:space="preserve">eritage </w:t>
      </w:r>
      <w:r w:rsidR="004958B7">
        <w:rPr>
          <w:rFonts w:ascii="Times New Roman" w:hAnsi="Times New Roman" w:cs="Times New Roman"/>
          <w:color w:val="000000"/>
          <w:sz w:val="24"/>
          <w:szCs w:val="24"/>
          <w:shd w:val="clear" w:color="auto" w:fill="FDFDFD"/>
        </w:rPr>
        <w:t>P</w:t>
      </w:r>
      <w:r w:rsidR="00572F37" w:rsidRPr="00B55B9D">
        <w:rPr>
          <w:rFonts w:ascii="Times New Roman" w:hAnsi="Times New Roman" w:cs="Times New Roman"/>
          <w:color w:val="000000"/>
          <w:sz w:val="24"/>
          <w:szCs w:val="24"/>
          <w:shd w:val="clear" w:color="auto" w:fill="FDFDFD"/>
        </w:rPr>
        <w:t>olicy</w:t>
      </w:r>
    </w:p>
    <w:p w14:paraId="5673BDF7" w14:textId="77777777" w:rsidR="00801947" w:rsidRPr="00801947" w:rsidRDefault="00801947" w:rsidP="00801947">
      <w:pPr>
        <w:widowControl/>
        <w:wordWrap/>
        <w:autoSpaceDE/>
        <w:autoSpaceDN/>
        <w:jc w:val="left"/>
        <w:rPr>
          <w:rFonts w:ascii="Times New Roman" w:hAnsi="Times New Roman" w:cs="Times New Roman"/>
          <w:color w:val="000000"/>
          <w:sz w:val="32"/>
          <w:szCs w:val="32"/>
          <w:shd w:val="clear" w:color="auto" w:fill="FDFDFD"/>
        </w:rPr>
      </w:pPr>
    </w:p>
    <w:p w14:paraId="314B9E53" w14:textId="77777777" w:rsidR="00572F37" w:rsidRPr="009D0717" w:rsidRDefault="00572F37" w:rsidP="00572F37">
      <w:pPr>
        <w:spacing w:line="360" w:lineRule="auto"/>
        <w:rPr>
          <w:rFonts w:ascii="Times New Roman" w:hAnsi="Times New Roman" w:cs="Times New Roman"/>
          <w:sz w:val="24"/>
          <w:szCs w:val="24"/>
          <w:shd w:val="clear" w:color="auto" w:fill="FDFDFD"/>
        </w:rPr>
      </w:pPr>
      <w:r w:rsidRPr="007A78D8">
        <w:rPr>
          <w:rFonts w:ascii="Times New Roman" w:hAnsi="Times New Roman" w:cs="Times New Roman"/>
          <w:color w:val="000000"/>
          <w:sz w:val="24"/>
          <w:szCs w:val="24"/>
          <w:shd w:val="clear" w:color="auto" w:fill="FDFDFD"/>
        </w:rPr>
        <w:t xml:space="preserve">The UK's </w:t>
      </w:r>
      <w:r w:rsidRPr="009D0717">
        <w:rPr>
          <w:rFonts w:ascii="Times New Roman" w:hAnsi="Times New Roman" w:cs="Times New Roman"/>
          <w:sz w:val="24"/>
          <w:szCs w:val="24"/>
          <w:shd w:val="clear" w:color="auto" w:fill="FDFDFD"/>
        </w:rPr>
        <w:t xml:space="preserve">heritage sectors share </w:t>
      </w:r>
      <w:r w:rsidR="002D5EE3">
        <w:rPr>
          <w:rFonts w:ascii="Times New Roman" w:hAnsi="Times New Roman" w:cs="Times New Roman"/>
          <w:sz w:val="24"/>
          <w:szCs w:val="24"/>
          <w:shd w:val="clear" w:color="auto" w:fill="FDFDFD"/>
        </w:rPr>
        <w:t>its</w:t>
      </w:r>
      <w:r w:rsidRPr="009D0717">
        <w:rPr>
          <w:rFonts w:ascii="Times New Roman" w:hAnsi="Times New Roman" w:cs="Times New Roman"/>
          <w:sz w:val="24"/>
          <w:szCs w:val="24"/>
          <w:shd w:val="clear" w:color="auto" w:fill="FDFDFD"/>
        </w:rPr>
        <w:t xml:space="preserve"> roles and responsibilities with various institutions, including </w:t>
      </w:r>
      <w:r w:rsidR="002D5EE3">
        <w:rPr>
          <w:rFonts w:ascii="Times New Roman" w:hAnsi="Times New Roman" w:cs="Times New Roman"/>
          <w:sz w:val="24"/>
          <w:szCs w:val="24"/>
          <w:shd w:val="clear" w:color="auto" w:fill="FDFDFD"/>
        </w:rPr>
        <w:t xml:space="preserve">the </w:t>
      </w:r>
      <w:r w:rsidRPr="009D0717">
        <w:rPr>
          <w:rFonts w:ascii="Times New Roman" w:hAnsi="Times New Roman" w:cs="Times New Roman"/>
          <w:sz w:val="24"/>
          <w:szCs w:val="24"/>
          <w:shd w:val="clear" w:color="auto" w:fill="FDFDFD"/>
        </w:rPr>
        <w:t>D</w:t>
      </w:r>
      <w:r w:rsidR="00FB2A4B">
        <w:rPr>
          <w:rFonts w:ascii="Times New Roman" w:hAnsi="Times New Roman" w:cs="Times New Roman"/>
          <w:sz w:val="24"/>
          <w:szCs w:val="24"/>
          <w:shd w:val="clear" w:color="auto" w:fill="FDFDFD"/>
        </w:rPr>
        <w:t xml:space="preserve">epartment for Digital, </w:t>
      </w:r>
      <w:r w:rsidRPr="009D0717">
        <w:rPr>
          <w:rFonts w:ascii="Times New Roman" w:hAnsi="Times New Roman" w:cs="Times New Roman"/>
          <w:sz w:val="24"/>
          <w:szCs w:val="24"/>
          <w:shd w:val="clear" w:color="auto" w:fill="FDFDFD"/>
        </w:rPr>
        <w:t>C</w:t>
      </w:r>
      <w:r w:rsidR="00FB2A4B">
        <w:rPr>
          <w:rFonts w:ascii="Times New Roman" w:hAnsi="Times New Roman" w:cs="Times New Roman"/>
          <w:sz w:val="24"/>
          <w:szCs w:val="24"/>
          <w:shd w:val="clear" w:color="auto" w:fill="FDFDFD"/>
        </w:rPr>
        <w:t>ulture, Media</w:t>
      </w:r>
      <w:r w:rsidR="009F0258">
        <w:rPr>
          <w:rFonts w:ascii="Times New Roman" w:hAnsi="Times New Roman" w:cs="Times New Roman"/>
          <w:sz w:val="24"/>
          <w:szCs w:val="24"/>
          <w:shd w:val="clear" w:color="auto" w:fill="FDFDFD"/>
        </w:rPr>
        <w:t xml:space="preserve"> and </w:t>
      </w:r>
      <w:r w:rsidRPr="009D0717">
        <w:rPr>
          <w:rFonts w:ascii="Times New Roman" w:hAnsi="Times New Roman" w:cs="Times New Roman"/>
          <w:sz w:val="24"/>
          <w:szCs w:val="24"/>
          <w:shd w:val="clear" w:color="auto" w:fill="FDFDFD"/>
        </w:rPr>
        <w:t>S</w:t>
      </w:r>
      <w:r w:rsidR="009F0258">
        <w:rPr>
          <w:rFonts w:ascii="Times New Roman" w:hAnsi="Times New Roman" w:cs="Times New Roman"/>
          <w:sz w:val="24"/>
          <w:szCs w:val="24"/>
          <w:shd w:val="clear" w:color="auto" w:fill="FDFDFD"/>
        </w:rPr>
        <w:t>port</w:t>
      </w:r>
      <w:r w:rsidR="002D5EE3">
        <w:rPr>
          <w:rFonts w:ascii="Times New Roman" w:hAnsi="Times New Roman" w:cs="Times New Roman"/>
          <w:sz w:val="24"/>
          <w:szCs w:val="24"/>
          <w:shd w:val="clear" w:color="auto" w:fill="FDFDFD"/>
        </w:rPr>
        <w:t xml:space="preserve"> </w:t>
      </w:r>
      <w:r w:rsidR="009F0258">
        <w:rPr>
          <w:rFonts w:ascii="Times New Roman" w:hAnsi="Times New Roman" w:cs="Times New Roman"/>
          <w:sz w:val="24"/>
          <w:szCs w:val="24"/>
          <w:shd w:val="clear" w:color="auto" w:fill="FDFDFD"/>
        </w:rPr>
        <w:t>(DCMS)</w:t>
      </w:r>
      <w:r w:rsidRPr="009D0717">
        <w:rPr>
          <w:rFonts w:ascii="Times New Roman" w:hAnsi="Times New Roman" w:cs="Times New Roman"/>
          <w:sz w:val="24"/>
          <w:szCs w:val="24"/>
          <w:shd w:val="clear" w:color="auto" w:fill="FDFDFD"/>
        </w:rPr>
        <w:t xml:space="preserve">, Historic England, English Heritage, </w:t>
      </w:r>
      <w:r w:rsidR="002D5EE3">
        <w:rPr>
          <w:rFonts w:ascii="Times New Roman" w:hAnsi="Times New Roman" w:cs="Times New Roman"/>
          <w:sz w:val="24"/>
          <w:szCs w:val="24"/>
          <w:shd w:val="clear" w:color="auto" w:fill="FDFDFD"/>
        </w:rPr>
        <w:t xml:space="preserve">the </w:t>
      </w:r>
      <w:r w:rsidRPr="009D0717">
        <w:rPr>
          <w:rFonts w:ascii="Times New Roman" w:hAnsi="Times New Roman" w:cs="Times New Roman"/>
          <w:sz w:val="24"/>
          <w:szCs w:val="24"/>
          <w:shd w:val="clear" w:color="auto" w:fill="FDFDFD"/>
        </w:rPr>
        <w:t xml:space="preserve">National Trust, and the Heritage Lottery Fund. Among them, </w:t>
      </w:r>
      <w:r w:rsidR="002D5EE3">
        <w:rPr>
          <w:rFonts w:ascii="Times New Roman" w:hAnsi="Times New Roman" w:cs="Times New Roman"/>
          <w:sz w:val="24"/>
          <w:szCs w:val="24"/>
          <w:shd w:val="clear" w:color="auto" w:fill="FDFDFD"/>
        </w:rPr>
        <w:t xml:space="preserve">the </w:t>
      </w:r>
      <w:r w:rsidRPr="009D0717">
        <w:rPr>
          <w:rFonts w:ascii="Times New Roman" w:hAnsi="Times New Roman" w:cs="Times New Roman"/>
          <w:sz w:val="24"/>
          <w:szCs w:val="24"/>
          <w:shd w:val="clear" w:color="auto" w:fill="FDFDFD"/>
        </w:rPr>
        <w:t>DCMS, which has a number of sponsored bodies, has been critici</w:t>
      </w:r>
      <w:r w:rsidR="00A04F05" w:rsidRPr="009D0717">
        <w:rPr>
          <w:rFonts w:ascii="Times New Roman" w:hAnsi="Times New Roman" w:cs="Times New Roman"/>
          <w:sz w:val="24"/>
          <w:szCs w:val="24"/>
          <w:shd w:val="clear" w:color="auto" w:fill="FDFDFD"/>
        </w:rPr>
        <w:t>s</w:t>
      </w:r>
      <w:r w:rsidRPr="009D0717">
        <w:rPr>
          <w:rFonts w:ascii="Times New Roman" w:hAnsi="Times New Roman" w:cs="Times New Roman"/>
          <w:sz w:val="24"/>
          <w:szCs w:val="24"/>
          <w:shd w:val="clear" w:color="auto" w:fill="FDFDFD"/>
        </w:rPr>
        <w:t>ed for adopting a limited and expert-centred approach to public policy.</w:t>
      </w:r>
      <w:r w:rsidRPr="009D0717">
        <w:rPr>
          <w:rStyle w:val="a5"/>
          <w:rFonts w:ascii="Times New Roman" w:hAnsi="Times New Roman" w:cs="Times New Roman"/>
          <w:sz w:val="24"/>
          <w:szCs w:val="24"/>
          <w:shd w:val="clear" w:color="auto" w:fill="FDFDFD"/>
        </w:rPr>
        <w:footnoteReference w:id="36"/>
      </w:r>
      <w:r w:rsidRPr="009D0717">
        <w:rPr>
          <w:rFonts w:ascii="Times New Roman" w:hAnsi="Times New Roman" w:cs="Times New Roman"/>
          <w:sz w:val="24"/>
          <w:szCs w:val="24"/>
          <w:shd w:val="clear" w:color="auto" w:fill="FDFDFD"/>
        </w:rPr>
        <w:t xml:space="preserve"> As Smith pointed out in discussions on the</w:t>
      </w:r>
      <w:r w:rsidR="007107E6">
        <w:rPr>
          <w:rFonts w:ascii="Times New Roman" w:hAnsi="Times New Roman" w:cs="Times New Roman"/>
          <w:sz w:val="24"/>
          <w:szCs w:val="24"/>
          <w:shd w:val="clear" w:color="auto" w:fill="FDFDFD"/>
        </w:rPr>
        <w:t xml:space="preserve"> </w:t>
      </w:r>
      <w:r w:rsidRPr="009D0717">
        <w:rPr>
          <w:rFonts w:ascii="Times New Roman" w:hAnsi="Times New Roman" w:cs="Times New Roman"/>
          <w:sz w:val="24"/>
          <w:szCs w:val="24"/>
          <w:shd w:val="clear" w:color="auto" w:fill="FDFDFD"/>
        </w:rPr>
        <w:t>AHD, official heritage authorities have only involved the state and professionals as policy participants to protect the values inherent in tangible buildings, objects and places.</w:t>
      </w:r>
      <w:r w:rsidRPr="009D0717">
        <w:rPr>
          <w:rStyle w:val="a5"/>
          <w:rFonts w:ascii="Times New Roman" w:hAnsi="Times New Roman" w:cs="Times New Roman"/>
          <w:sz w:val="24"/>
          <w:szCs w:val="24"/>
          <w:shd w:val="clear" w:color="auto" w:fill="FDFDFD"/>
        </w:rPr>
        <w:footnoteReference w:id="37"/>
      </w:r>
      <w:r w:rsidRPr="009D0717">
        <w:rPr>
          <w:rFonts w:ascii="Times New Roman" w:hAnsi="Times New Roman" w:cs="Times New Roman"/>
          <w:sz w:val="24"/>
          <w:szCs w:val="24"/>
          <w:shd w:val="clear" w:color="auto" w:fill="FDFDFD"/>
        </w:rPr>
        <w:t xml:space="preserve"> Waterton and Smith </w:t>
      </w:r>
      <w:r w:rsidR="002D5EE3">
        <w:rPr>
          <w:rFonts w:ascii="Times New Roman" w:hAnsi="Times New Roman" w:cs="Times New Roman"/>
          <w:sz w:val="24"/>
          <w:szCs w:val="24"/>
          <w:shd w:val="clear" w:color="auto" w:fill="FDFDFD"/>
        </w:rPr>
        <w:t xml:space="preserve">have </w:t>
      </w:r>
      <w:r w:rsidRPr="009D0717">
        <w:rPr>
          <w:rFonts w:ascii="Times New Roman" w:hAnsi="Times New Roman" w:cs="Times New Roman"/>
          <w:sz w:val="24"/>
          <w:szCs w:val="24"/>
          <w:shd w:val="clear" w:color="auto" w:fill="FDFDFD"/>
        </w:rPr>
        <w:t xml:space="preserve">argued that DCMS’s efforts to streamline the heritage management process, to strengthen social inclusion and involvement and support sustainable communities </w:t>
      </w:r>
      <w:r w:rsidR="002D5EE3">
        <w:rPr>
          <w:rFonts w:ascii="Times New Roman" w:hAnsi="Times New Roman" w:cs="Times New Roman"/>
          <w:sz w:val="24"/>
          <w:szCs w:val="24"/>
          <w:shd w:val="clear" w:color="auto" w:fill="FDFDFD"/>
        </w:rPr>
        <w:t>have been largely</w:t>
      </w:r>
      <w:r w:rsidRPr="009D0717">
        <w:rPr>
          <w:rFonts w:ascii="Times New Roman" w:hAnsi="Times New Roman" w:cs="Times New Roman"/>
          <w:sz w:val="24"/>
          <w:szCs w:val="24"/>
          <w:shd w:val="clear" w:color="auto" w:fill="FDFDFD"/>
        </w:rPr>
        <w:t xml:space="preserve"> rhetorical, despite being useful attempts.</w:t>
      </w:r>
      <w:r w:rsidRPr="009D0717">
        <w:rPr>
          <w:rStyle w:val="a5"/>
          <w:rFonts w:ascii="Times New Roman" w:hAnsi="Times New Roman" w:cs="Times New Roman"/>
          <w:sz w:val="24"/>
          <w:szCs w:val="24"/>
          <w:shd w:val="clear" w:color="auto" w:fill="FDFDFD"/>
        </w:rPr>
        <w:footnoteReference w:id="38"/>
      </w:r>
    </w:p>
    <w:p w14:paraId="3D0597B7" w14:textId="77777777" w:rsidR="00572F37" w:rsidRPr="007A78D8" w:rsidRDefault="00572F37" w:rsidP="00572F37">
      <w:pPr>
        <w:spacing w:line="360" w:lineRule="auto"/>
        <w:rPr>
          <w:rFonts w:ascii="Times New Roman" w:hAnsi="Times New Roman" w:cs="Times New Roman"/>
          <w:color w:val="000000" w:themeColor="text1"/>
          <w:sz w:val="24"/>
          <w:szCs w:val="24"/>
          <w:shd w:val="clear" w:color="auto" w:fill="FDFDFD"/>
        </w:rPr>
      </w:pPr>
      <w:r w:rsidRPr="009D0717">
        <w:rPr>
          <w:rFonts w:ascii="Times New Roman" w:hAnsi="Times New Roman" w:cs="Times New Roman"/>
          <w:sz w:val="24"/>
          <w:szCs w:val="24"/>
          <w:shd w:val="clear" w:color="auto" w:fill="FDFDFD"/>
        </w:rPr>
        <w:t xml:space="preserve">However, the UK's heritage sector seems to </w:t>
      </w:r>
      <w:r w:rsidR="002129E9">
        <w:rPr>
          <w:rFonts w:ascii="Times New Roman" w:hAnsi="Times New Roman" w:cs="Times New Roman"/>
          <w:sz w:val="24"/>
          <w:szCs w:val="24"/>
          <w:shd w:val="clear" w:color="auto" w:fill="FDFDFD"/>
        </w:rPr>
        <w:t xml:space="preserve">be </w:t>
      </w:r>
      <w:r w:rsidRPr="009D0717">
        <w:rPr>
          <w:rFonts w:ascii="Times New Roman" w:hAnsi="Times New Roman" w:cs="Times New Roman"/>
          <w:sz w:val="24"/>
          <w:szCs w:val="24"/>
          <w:shd w:val="clear" w:color="auto" w:fill="FDFDFD"/>
        </w:rPr>
        <w:t>continu</w:t>
      </w:r>
      <w:r w:rsidR="002129E9">
        <w:rPr>
          <w:rFonts w:ascii="Times New Roman" w:hAnsi="Times New Roman" w:cs="Times New Roman"/>
          <w:sz w:val="24"/>
          <w:szCs w:val="24"/>
          <w:shd w:val="clear" w:color="auto" w:fill="FDFDFD"/>
        </w:rPr>
        <w:t>ing</w:t>
      </w:r>
      <w:r w:rsidRPr="009D0717">
        <w:rPr>
          <w:rFonts w:ascii="Times New Roman" w:hAnsi="Times New Roman" w:cs="Times New Roman"/>
          <w:sz w:val="24"/>
          <w:szCs w:val="24"/>
          <w:shd w:val="clear" w:color="auto" w:fill="FDFDFD"/>
        </w:rPr>
        <w:t xml:space="preserve"> to undergo a shift in heritage management </w:t>
      </w:r>
      <w:r w:rsidR="002129E9">
        <w:rPr>
          <w:rFonts w:ascii="Times New Roman" w:hAnsi="Times New Roman" w:cs="Times New Roman"/>
          <w:sz w:val="24"/>
          <w:szCs w:val="24"/>
          <w:shd w:val="clear" w:color="auto" w:fill="FDFDFD"/>
        </w:rPr>
        <w:t>to a</w:t>
      </w:r>
      <w:r w:rsidRPr="009D0717">
        <w:rPr>
          <w:rFonts w:ascii="Times New Roman" w:hAnsi="Times New Roman" w:cs="Times New Roman"/>
          <w:sz w:val="24"/>
          <w:szCs w:val="24"/>
          <w:shd w:val="clear" w:color="auto" w:fill="FDFDFD"/>
        </w:rPr>
        <w:t xml:space="preserve"> value-based approach</w:t>
      </w:r>
      <w:r w:rsidR="002129E9">
        <w:rPr>
          <w:rFonts w:ascii="Times New Roman" w:hAnsi="Times New Roman" w:cs="Times New Roman"/>
          <w:sz w:val="24"/>
          <w:szCs w:val="24"/>
          <w:shd w:val="clear" w:color="auto" w:fill="FDFDFD"/>
        </w:rPr>
        <w:t xml:space="preserve"> through</w:t>
      </w:r>
      <w:r w:rsidRPr="009D0717">
        <w:rPr>
          <w:rFonts w:ascii="Times New Roman" w:hAnsi="Times New Roman" w:cs="Times New Roman"/>
          <w:sz w:val="24"/>
          <w:szCs w:val="24"/>
          <w:shd w:val="clear" w:color="auto" w:fill="FDFDFD"/>
        </w:rPr>
        <w:t xml:space="preserve"> discussion</w:t>
      </w:r>
      <w:r w:rsidR="002129E9">
        <w:rPr>
          <w:rFonts w:ascii="Times New Roman" w:hAnsi="Times New Roman" w:cs="Times New Roman"/>
          <w:sz w:val="24"/>
          <w:szCs w:val="24"/>
          <w:shd w:val="clear" w:color="auto" w:fill="FDFDFD"/>
        </w:rPr>
        <w:t>s concerning</w:t>
      </w:r>
      <w:r w:rsidRPr="009D0717">
        <w:rPr>
          <w:rFonts w:ascii="Times New Roman" w:hAnsi="Times New Roman" w:cs="Times New Roman"/>
          <w:sz w:val="24"/>
          <w:szCs w:val="24"/>
          <w:shd w:val="clear" w:color="auto" w:fill="FDFDFD"/>
        </w:rPr>
        <w:t xml:space="preserve"> public value. Clark </w:t>
      </w:r>
      <w:r w:rsidR="002129E9">
        <w:rPr>
          <w:rFonts w:ascii="Times New Roman" w:hAnsi="Times New Roman" w:cs="Times New Roman"/>
          <w:sz w:val="24"/>
          <w:szCs w:val="24"/>
          <w:shd w:val="clear" w:color="auto" w:fill="FDFDFD"/>
        </w:rPr>
        <w:t xml:space="preserve">has </w:t>
      </w:r>
      <w:r w:rsidRPr="009D0717">
        <w:rPr>
          <w:rFonts w:ascii="Times New Roman" w:hAnsi="Times New Roman" w:cs="Times New Roman"/>
          <w:sz w:val="24"/>
          <w:szCs w:val="24"/>
          <w:shd w:val="clear" w:color="auto" w:fill="FDFDFD"/>
        </w:rPr>
        <w:t>argued that value-based management can be a rational process involv</w:t>
      </w:r>
      <w:r w:rsidR="00521B93">
        <w:rPr>
          <w:rFonts w:ascii="Times New Roman" w:hAnsi="Times New Roman" w:cs="Times New Roman"/>
          <w:sz w:val="24"/>
          <w:szCs w:val="24"/>
          <w:shd w:val="clear" w:color="auto" w:fill="FDFDFD"/>
        </w:rPr>
        <w:t>ing</w:t>
      </w:r>
      <w:r w:rsidRPr="009D0717">
        <w:rPr>
          <w:rFonts w:ascii="Times New Roman" w:hAnsi="Times New Roman" w:cs="Times New Roman"/>
          <w:sz w:val="24"/>
          <w:szCs w:val="24"/>
          <w:shd w:val="clear" w:color="auto" w:fill="FDFDFD"/>
        </w:rPr>
        <w:t xml:space="preserve"> </w:t>
      </w:r>
      <w:r w:rsidR="00521B93">
        <w:rPr>
          <w:rFonts w:ascii="Times New Roman" w:hAnsi="Times New Roman" w:cs="Times New Roman"/>
          <w:sz w:val="24"/>
          <w:szCs w:val="24"/>
          <w:shd w:val="clear" w:color="auto" w:fill="FDFDFD"/>
        </w:rPr>
        <w:t xml:space="preserve">wider </w:t>
      </w:r>
      <w:r w:rsidRPr="009D0717">
        <w:rPr>
          <w:rFonts w:ascii="Times New Roman" w:hAnsi="Times New Roman" w:cs="Times New Roman"/>
          <w:sz w:val="24"/>
          <w:szCs w:val="24"/>
          <w:shd w:val="clear" w:color="auto" w:fill="FDFDFD"/>
        </w:rPr>
        <w:t xml:space="preserve">society in decision-making </w:t>
      </w:r>
      <w:r w:rsidR="00521B93" w:rsidRPr="009D0717">
        <w:rPr>
          <w:rFonts w:ascii="Times New Roman" w:hAnsi="Times New Roman" w:cs="Times New Roman"/>
          <w:sz w:val="24"/>
          <w:szCs w:val="24"/>
          <w:shd w:val="clear" w:color="auto" w:fill="FDFDFD"/>
        </w:rPr>
        <w:t>as opposed to expert-centred management</w:t>
      </w:r>
      <w:r w:rsidRPr="009D0717">
        <w:rPr>
          <w:rFonts w:ascii="Times New Roman" w:hAnsi="Times New Roman" w:cs="Times New Roman"/>
          <w:sz w:val="24"/>
          <w:szCs w:val="24"/>
          <w:shd w:val="clear" w:color="auto" w:fill="FDFDFD"/>
        </w:rPr>
        <w:t>.</w:t>
      </w:r>
      <w:r w:rsidRPr="009D0717">
        <w:rPr>
          <w:rStyle w:val="a5"/>
          <w:rFonts w:ascii="Times New Roman" w:hAnsi="Times New Roman" w:cs="Times New Roman"/>
          <w:sz w:val="24"/>
          <w:szCs w:val="24"/>
          <w:shd w:val="clear" w:color="auto" w:fill="FDFDFD"/>
        </w:rPr>
        <w:footnoteReference w:id="39"/>
      </w:r>
      <w:r w:rsidRPr="009D0717">
        <w:rPr>
          <w:rFonts w:ascii="Times New Roman" w:hAnsi="Times New Roman" w:cs="Times New Roman"/>
          <w:sz w:val="24"/>
          <w:szCs w:val="24"/>
          <w:shd w:val="clear" w:color="auto" w:fill="FDFDFD"/>
        </w:rPr>
        <w:t xml:space="preserve"> As an institution that drives a value-based change, the HLF has implemented a wide range of financial support. Established in 1994 to fund heritage projects, the HLF has played a crucial role in not only allowing the term ‘heritage’ to resonate in everyday life, but also incorporating the significance of publi</w:t>
      </w:r>
      <w:r w:rsidR="00521B93">
        <w:rPr>
          <w:rFonts w:ascii="Times New Roman" w:hAnsi="Times New Roman" w:cs="Times New Roman"/>
          <w:sz w:val="24"/>
          <w:szCs w:val="24"/>
          <w:shd w:val="clear" w:color="auto" w:fill="FDFDFD"/>
        </w:rPr>
        <w:t>c</w:t>
      </w:r>
      <w:r w:rsidRPr="009D0717">
        <w:rPr>
          <w:rFonts w:ascii="Times New Roman" w:hAnsi="Times New Roman" w:cs="Times New Roman"/>
          <w:sz w:val="24"/>
          <w:szCs w:val="24"/>
          <w:shd w:val="clear" w:color="auto" w:fill="FDFDFD"/>
        </w:rPr>
        <w:t xml:space="preserve"> and community value into heritage management.</w:t>
      </w:r>
      <w:r w:rsidRPr="009D0717">
        <w:rPr>
          <w:rStyle w:val="a5"/>
          <w:rFonts w:ascii="Times New Roman" w:hAnsi="Times New Roman" w:cs="Times New Roman"/>
          <w:sz w:val="24"/>
          <w:szCs w:val="24"/>
          <w:shd w:val="clear" w:color="auto" w:fill="FDFDFD"/>
        </w:rPr>
        <w:footnoteReference w:id="40"/>
      </w:r>
      <w:r w:rsidRPr="009D0717">
        <w:rPr>
          <w:rFonts w:ascii="Times New Roman" w:hAnsi="Times New Roman" w:cs="Times New Roman"/>
          <w:sz w:val="24"/>
          <w:szCs w:val="24"/>
          <w:shd w:val="clear" w:color="auto" w:fill="FDFDFD"/>
        </w:rPr>
        <w:t xml:space="preserve"> </w:t>
      </w:r>
      <w:r w:rsidR="00521B93">
        <w:rPr>
          <w:rFonts w:ascii="Times New Roman" w:hAnsi="Times New Roman" w:cs="Times New Roman"/>
          <w:sz w:val="24"/>
          <w:szCs w:val="24"/>
          <w:shd w:val="clear" w:color="auto" w:fill="FDFDFD"/>
        </w:rPr>
        <w:t>On</w:t>
      </w:r>
      <w:r w:rsidRPr="009D0717">
        <w:rPr>
          <w:rFonts w:ascii="Times New Roman" w:hAnsi="Times New Roman" w:cs="Times New Roman"/>
          <w:sz w:val="24"/>
          <w:szCs w:val="24"/>
          <w:shd w:val="clear" w:color="auto" w:fill="FDFDFD"/>
        </w:rPr>
        <w:t xml:space="preserve"> its website, the HLF </w:t>
      </w:r>
      <w:r w:rsidR="00521B93">
        <w:rPr>
          <w:rFonts w:ascii="Times New Roman" w:hAnsi="Times New Roman" w:cs="Times New Roman"/>
          <w:sz w:val="24"/>
          <w:szCs w:val="24"/>
          <w:shd w:val="clear" w:color="auto" w:fill="FDFDFD"/>
        </w:rPr>
        <w:t>lists</w:t>
      </w:r>
      <w:r w:rsidRPr="009D0717">
        <w:rPr>
          <w:rFonts w:ascii="Times New Roman" w:hAnsi="Times New Roman" w:cs="Times New Roman"/>
          <w:sz w:val="24"/>
          <w:szCs w:val="24"/>
          <w:shd w:val="clear" w:color="auto" w:fill="FDFDFD"/>
        </w:rPr>
        <w:t xml:space="preserve"> a wide range of areas</w:t>
      </w:r>
      <w:r w:rsidR="00521B93">
        <w:rPr>
          <w:rFonts w:ascii="Times New Roman" w:hAnsi="Times New Roman" w:cs="Times New Roman"/>
          <w:sz w:val="24"/>
          <w:szCs w:val="24"/>
          <w:shd w:val="clear" w:color="auto" w:fill="FDFDFD"/>
        </w:rPr>
        <w:t xml:space="preserve"> included</w:t>
      </w:r>
      <w:r w:rsidRPr="009D0717">
        <w:rPr>
          <w:rFonts w:ascii="Times New Roman" w:hAnsi="Times New Roman" w:cs="Times New Roman"/>
          <w:sz w:val="24"/>
          <w:szCs w:val="24"/>
          <w:shd w:val="clear" w:color="auto" w:fill="FDFDFD"/>
        </w:rPr>
        <w:t xml:space="preserve"> in ‘what we fund’, from tangible materials such as historic buildings, monuments, and historical environments to intangible heritage including oral history and cultural traditions. </w:t>
      </w:r>
      <w:r w:rsidR="00521B93">
        <w:rPr>
          <w:rFonts w:ascii="Times New Roman" w:hAnsi="Times New Roman" w:cs="Times New Roman"/>
          <w:sz w:val="24"/>
          <w:szCs w:val="24"/>
          <w:shd w:val="clear" w:color="auto" w:fill="FDFDFD"/>
        </w:rPr>
        <w:t>Concerning</w:t>
      </w:r>
      <w:r w:rsidRPr="009D0717">
        <w:rPr>
          <w:rFonts w:ascii="Times New Roman" w:hAnsi="Times New Roman" w:cs="Times New Roman"/>
          <w:sz w:val="24"/>
          <w:szCs w:val="24"/>
          <w:shd w:val="clear" w:color="auto" w:fill="FDFDFD"/>
        </w:rPr>
        <w:t xml:space="preserve"> the HLF’s work o</w:t>
      </w:r>
      <w:r w:rsidR="00521B93">
        <w:rPr>
          <w:rFonts w:ascii="Times New Roman" w:hAnsi="Times New Roman" w:cs="Times New Roman"/>
          <w:sz w:val="24"/>
          <w:szCs w:val="24"/>
          <w:shd w:val="clear" w:color="auto" w:fill="FDFDFD"/>
        </w:rPr>
        <w:t>n</w:t>
      </w:r>
      <w:r w:rsidRPr="009D0717">
        <w:rPr>
          <w:rFonts w:ascii="Times New Roman" w:hAnsi="Times New Roman" w:cs="Times New Roman"/>
          <w:sz w:val="24"/>
          <w:szCs w:val="24"/>
          <w:shd w:val="clear" w:color="auto" w:fill="FDFDFD"/>
        </w:rPr>
        <w:t xml:space="preserve"> financial support, Clark </w:t>
      </w:r>
      <w:r w:rsidR="00521B93">
        <w:rPr>
          <w:rFonts w:ascii="Times New Roman" w:hAnsi="Times New Roman" w:cs="Times New Roman"/>
          <w:sz w:val="24"/>
          <w:szCs w:val="24"/>
          <w:shd w:val="clear" w:color="auto" w:fill="FDFDFD"/>
        </w:rPr>
        <w:t xml:space="preserve">has </w:t>
      </w:r>
      <w:r w:rsidRPr="009D0717">
        <w:rPr>
          <w:rFonts w:ascii="Times New Roman" w:hAnsi="Times New Roman" w:cs="Times New Roman"/>
          <w:sz w:val="24"/>
          <w:szCs w:val="24"/>
          <w:shd w:val="clear" w:color="auto" w:fill="FDFDFD"/>
        </w:rPr>
        <w:t>discussed two major critical aspects.</w:t>
      </w:r>
      <w:r w:rsidRPr="009D0717">
        <w:rPr>
          <w:rStyle w:val="a5"/>
          <w:rFonts w:ascii="Times New Roman" w:hAnsi="Times New Roman" w:cs="Times New Roman"/>
          <w:sz w:val="24"/>
          <w:szCs w:val="24"/>
          <w:shd w:val="clear" w:color="auto" w:fill="FDFDFD"/>
        </w:rPr>
        <w:footnoteReference w:id="41"/>
      </w:r>
      <w:r w:rsidRPr="009D0717">
        <w:rPr>
          <w:rFonts w:ascii="Times New Roman" w:hAnsi="Times New Roman" w:cs="Times New Roman"/>
          <w:sz w:val="24"/>
          <w:szCs w:val="24"/>
          <w:shd w:val="clear" w:color="auto" w:fill="FDFDFD"/>
        </w:rPr>
        <w:t xml:space="preserve"> One is that the </w:t>
      </w:r>
      <w:r w:rsidRPr="007A78D8">
        <w:rPr>
          <w:rFonts w:ascii="Times New Roman" w:hAnsi="Times New Roman" w:cs="Times New Roman"/>
          <w:color w:val="000000" w:themeColor="text1"/>
          <w:sz w:val="24"/>
          <w:szCs w:val="24"/>
          <w:shd w:val="clear" w:color="auto" w:fill="FDFDFD"/>
        </w:rPr>
        <w:t xml:space="preserve">fund has put </w:t>
      </w:r>
      <w:r w:rsidR="00521B93">
        <w:rPr>
          <w:rFonts w:ascii="Times New Roman" w:hAnsi="Times New Roman" w:cs="Times New Roman"/>
          <w:color w:val="000000" w:themeColor="text1"/>
          <w:sz w:val="24"/>
          <w:szCs w:val="24"/>
          <w:shd w:val="clear" w:color="auto" w:fill="FDFDFD"/>
        </w:rPr>
        <w:t>public</w:t>
      </w:r>
      <w:r w:rsidRPr="007A78D8">
        <w:rPr>
          <w:rFonts w:ascii="Times New Roman" w:hAnsi="Times New Roman" w:cs="Times New Roman"/>
          <w:color w:val="000000" w:themeColor="text1"/>
          <w:sz w:val="24"/>
          <w:szCs w:val="24"/>
          <w:shd w:val="clear" w:color="auto" w:fill="FDFDFD"/>
        </w:rPr>
        <w:t>'s participation in heritage at its core</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The fund covers programmes, events and </w:t>
      </w:r>
      <w:r w:rsidRPr="007A78D8">
        <w:rPr>
          <w:rFonts w:ascii="Times New Roman" w:hAnsi="Times New Roman" w:cs="Times New Roman"/>
          <w:color w:val="000000" w:themeColor="text1"/>
          <w:sz w:val="24"/>
          <w:szCs w:val="24"/>
          <w:shd w:val="clear" w:color="auto" w:fill="FDFDFD"/>
        </w:rPr>
        <w:t>activities that focus on public access and inclusion, as well as repairs and conservation. A</w:t>
      </w:r>
      <w:r w:rsidR="00521B93">
        <w:rPr>
          <w:rFonts w:ascii="Times New Roman" w:hAnsi="Times New Roman" w:cs="Times New Roman"/>
          <w:color w:val="000000" w:themeColor="text1"/>
          <w:sz w:val="24"/>
          <w:szCs w:val="24"/>
          <w:shd w:val="clear" w:color="auto" w:fill="FDFDFD"/>
        </w:rPr>
        <w:t>dditionally</w:t>
      </w:r>
      <w:r w:rsidRPr="007A78D8">
        <w:rPr>
          <w:rFonts w:ascii="Times New Roman" w:hAnsi="Times New Roman" w:cs="Times New Roman"/>
          <w:color w:val="000000" w:themeColor="text1"/>
          <w:sz w:val="24"/>
          <w:szCs w:val="24"/>
          <w:shd w:val="clear" w:color="auto" w:fill="FDFDFD"/>
        </w:rPr>
        <w:t xml:space="preserve">, </w:t>
      </w:r>
      <w:r w:rsidR="00521B93">
        <w:rPr>
          <w:rFonts w:ascii="Times New Roman" w:hAnsi="Times New Roman" w:cs="Times New Roman"/>
          <w:color w:val="000000" w:themeColor="text1"/>
          <w:sz w:val="24"/>
          <w:szCs w:val="24"/>
          <w:shd w:val="clear" w:color="auto" w:fill="FDFDFD"/>
        </w:rPr>
        <w:t>a</w:t>
      </w:r>
      <w:r w:rsidRPr="007A78D8">
        <w:rPr>
          <w:rFonts w:ascii="Times New Roman" w:hAnsi="Times New Roman" w:cs="Times New Roman"/>
          <w:color w:val="000000" w:themeColor="text1"/>
          <w:sz w:val="24"/>
          <w:szCs w:val="24"/>
          <w:shd w:val="clear" w:color="auto" w:fill="FDFDFD"/>
        </w:rPr>
        <w:t xml:space="preserve"> mandatory outcome of heritage projects funded by the HLF</w:t>
      </w:r>
      <w:r w:rsidR="00521B93">
        <w:rPr>
          <w:rFonts w:ascii="Times New Roman" w:hAnsi="Times New Roman" w:cs="Times New Roman"/>
          <w:color w:val="000000" w:themeColor="text1"/>
          <w:sz w:val="24"/>
          <w:szCs w:val="24"/>
          <w:shd w:val="clear" w:color="auto" w:fill="FDFDFD"/>
        </w:rPr>
        <w:t xml:space="preserve"> is that</w:t>
      </w:r>
      <w:r w:rsidRPr="007A78D8">
        <w:rPr>
          <w:rFonts w:ascii="Times New Roman" w:hAnsi="Times New Roman" w:cs="Times New Roman"/>
          <w:color w:val="000000" w:themeColor="text1"/>
          <w:sz w:val="24"/>
          <w:szCs w:val="24"/>
          <w:shd w:val="clear" w:color="auto" w:fill="FDFDFD"/>
        </w:rPr>
        <w:t xml:space="preserve"> ‘a wide range of people will be involved in heritage’, </w:t>
      </w:r>
      <w:r w:rsidR="00521B93">
        <w:rPr>
          <w:rFonts w:ascii="Times New Roman" w:hAnsi="Times New Roman" w:cs="Times New Roman"/>
          <w:color w:val="000000" w:themeColor="text1"/>
          <w:sz w:val="24"/>
          <w:szCs w:val="24"/>
          <w:shd w:val="clear" w:color="auto" w:fill="FDFDFD"/>
        </w:rPr>
        <w:t xml:space="preserve">further </w:t>
      </w:r>
      <w:r w:rsidRPr="007A78D8">
        <w:rPr>
          <w:rFonts w:ascii="Times New Roman" w:hAnsi="Times New Roman" w:cs="Times New Roman"/>
          <w:color w:val="000000" w:themeColor="text1"/>
          <w:sz w:val="24"/>
          <w:szCs w:val="24"/>
          <w:shd w:val="clear" w:color="auto" w:fill="FDFDFD"/>
        </w:rPr>
        <w:lastRenderedPageBreak/>
        <w:t>clarif</w:t>
      </w:r>
      <w:r w:rsidR="00521B93">
        <w:rPr>
          <w:rFonts w:ascii="Times New Roman" w:hAnsi="Times New Roman" w:cs="Times New Roman"/>
          <w:color w:val="000000" w:themeColor="text1"/>
          <w:sz w:val="24"/>
          <w:szCs w:val="24"/>
          <w:shd w:val="clear" w:color="auto" w:fill="FDFDFD"/>
        </w:rPr>
        <w:t>ying</w:t>
      </w:r>
      <w:r w:rsidRPr="007A78D8">
        <w:rPr>
          <w:rFonts w:ascii="Times New Roman" w:hAnsi="Times New Roman" w:cs="Times New Roman"/>
          <w:color w:val="000000" w:themeColor="text1"/>
          <w:sz w:val="24"/>
          <w:szCs w:val="24"/>
          <w:shd w:val="clear" w:color="auto" w:fill="FDFDFD"/>
        </w:rPr>
        <w:t xml:space="preserve"> the fund’s aim.</w:t>
      </w:r>
      <w:r w:rsidRPr="007A78D8">
        <w:rPr>
          <w:rStyle w:val="a5"/>
          <w:rFonts w:ascii="Times New Roman" w:hAnsi="Times New Roman" w:cs="Times New Roman"/>
          <w:color w:val="000000" w:themeColor="text1"/>
          <w:sz w:val="24"/>
          <w:szCs w:val="24"/>
          <w:shd w:val="clear" w:color="auto" w:fill="FDFDFD"/>
        </w:rPr>
        <w:footnoteReference w:id="42"/>
      </w:r>
      <w:r w:rsidRPr="007A78D8">
        <w:rPr>
          <w:rFonts w:ascii="Times New Roman" w:hAnsi="Times New Roman" w:cs="Times New Roman"/>
          <w:color w:val="000000" w:themeColor="text1"/>
          <w:sz w:val="24"/>
          <w:szCs w:val="24"/>
          <w:shd w:val="clear" w:color="auto" w:fill="FDFDFD"/>
        </w:rPr>
        <w:t xml:space="preserve"> Another aspect is that the fund has broadened the horizon for heritage value by designing application processes </w:t>
      </w:r>
      <w:r w:rsidR="00521B93">
        <w:rPr>
          <w:rFonts w:ascii="Times New Roman" w:hAnsi="Times New Roman" w:cs="Times New Roman"/>
          <w:color w:val="000000" w:themeColor="text1"/>
          <w:sz w:val="24"/>
          <w:szCs w:val="24"/>
          <w:shd w:val="clear" w:color="auto" w:fill="FDFDFD"/>
        </w:rPr>
        <w:t>for</w:t>
      </w:r>
      <w:r w:rsidRPr="007A78D8">
        <w:rPr>
          <w:rFonts w:ascii="Times New Roman" w:hAnsi="Times New Roman" w:cs="Times New Roman"/>
          <w:color w:val="000000" w:themeColor="text1"/>
          <w:sz w:val="24"/>
          <w:szCs w:val="24"/>
          <w:shd w:val="clear" w:color="auto" w:fill="FDFDFD"/>
        </w:rPr>
        <w:t xml:space="preserve"> demonstrat</w:t>
      </w:r>
      <w:r w:rsidR="00521B93">
        <w:rPr>
          <w:rFonts w:ascii="Times New Roman" w:hAnsi="Times New Roman" w:cs="Times New Roman"/>
          <w:color w:val="000000" w:themeColor="text1"/>
          <w:sz w:val="24"/>
          <w:szCs w:val="24"/>
          <w:shd w:val="clear" w:color="auto" w:fill="FDFDFD"/>
        </w:rPr>
        <w:t>ing</w:t>
      </w:r>
      <w:r w:rsidRPr="007A78D8">
        <w:rPr>
          <w:rFonts w:ascii="Times New Roman" w:hAnsi="Times New Roman" w:cs="Times New Roman"/>
          <w:color w:val="000000" w:themeColor="text1"/>
          <w:sz w:val="24"/>
          <w:szCs w:val="24"/>
          <w:shd w:val="clear" w:color="auto" w:fill="FDFDFD"/>
        </w:rPr>
        <w:t xml:space="preserve"> the significance of heritage directly t</w:t>
      </w:r>
      <w:r w:rsidR="00521B93">
        <w:rPr>
          <w:rFonts w:ascii="Times New Roman" w:hAnsi="Times New Roman" w:cs="Times New Roman"/>
          <w:color w:val="000000" w:themeColor="text1"/>
          <w:sz w:val="24"/>
          <w:szCs w:val="24"/>
          <w:shd w:val="clear" w:color="auto" w:fill="FDFDFD"/>
        </w:rPr>
        <w:t>o</w:t>
      </w:r>
      <w:r w:rsidRPr="007A78D8">
        <w:rPr>
          <w:rFonts w:ascii="Times New Roman" w:hAnsi="Times New Roman" w:cs="Times New Roman"/>
          <w:color w:val="000000" w:themeColor="text1"/>
          <w:sz w:val="24"/>
          <w:szCs w:val="24"/>
          <w:shd w:val="clear" w:color="auto" w:fill="FDFDFD"/>
        </w:rPr>
        <w:t xml:space="preserve"> applicants including communities. These heritage projects can change heritage management practices, which emphasise the importance of historical, aesthetic and archaeological values, to </w:t>
      </w:r>
      <w:r w:rsidR="00521B93">
        <w:rPr>
          <w:rFonts w:ascii="Times New Roman" w:hAnsi="Times New Roman" w:cs="Times New Roman"/>
          <w:color w:val="000000" w:themeColor="text1"/>
          <w:sz w:val="24"/>
          <w:szCs w:val="24"/>
          <w:shd w:val="clear" w:color="auto" w:fill="FDFDFD"/>
        </w:rPr>
        <w:t xml:space="preserve">make them </w:t>
      </w:r>
      <w:r w:rsidRPr="007A78D8">
        <w:rPr>
          <w:rFonts w:ascii="Times New Roman" w:hAnsi="Times New Roman" w:cs="Times New Roman"/>
          <w:color w:val="000000" w:themeColor="text1"/>
          <w:sz w:val="24"/>
          <w:szCs w:val="24"/>
          <w:shd w:val="clear" w:color="auto" w:fill="FDFDFD"/>
        </w:rPr>
        <w:t xml:space="preserve">reflect community and public values. Through this, the heritage values that excluded the public can be viewed in a balanced manner. They can also positively affect the sustainable heritage management in the long term by </w:t>
      </w:r>
      <w:r w:rsidR="00521B93">
        <w:rPr>
          <w:rFonts w:ascii="Times New Roman" w:hAnsi="Times New Roman" w:cs="Times New Roman"/>
          <w:color w:val="000000" w:themeColor="text1"/>
          <w:sz w:val="24"/>
          <w:szCs w:val="24"/>
          <w:shd w:val="clear" w:color="auto" w:fill="FDFDFD"/>
        </w:rPr>
        <w:t>drawing</w:t>
      </w:r>
      <w:r w:rsidRPr="007A78D8">
        <w:rPr>
          <w:rFonts w:ascii="Times New Roman" w:hAnsi="Times New Roman" w:cs="Times New Roman"/>
          <w:color w:val="000000" w:themeColor="text1"/>
          <w:sz w:val="24"/>
          <w:szCs w:val="24"/>
          <w:shd w:val="clear" w:color="auto" w:fill="FDFDFD"/>
        </w:rPr>
        <w:t xml:space="preserve"> social, economic and environmental benefits from heritage resources.</w:t>
      </w:r>
    </w:p>
    <w:p w14:paraId="1A9A1ED9" w14:textId="77777777" w:rsidR="00E305BB" w:rsidRPr="007A78D8" w:rsidRDefault="00E305BB" w:rsidP="00E305BB">
      <w:pPr>
        <w:spacing w:line="360" w:lineRule="auto"/>
        <w:jc w:val="center"/>
        <w:rPr>
          <w:rFonts w:ascii="Times New Roman" w:hAnsi="Times New Roman" w:cs="Times New Roman"/>
          <w:color w:val="FF0000"/>
          <w:sz w:val="24"/>
          <w:szCs w:val="24"/>
          <w:shd w:val="clear" w:color="auto" w:fill="FDFDFD"/>
        </w:rPr>
      </w:pPr>
    </w:p>
    <w:p w14:paraId="259E3CBB" w14:textId="77777777" w:rsidR="00FD7105" w:rsidRPr="007A78D8" w:rsidRDefault="00E305BB" w:rsidP="00FD7105">
      <w:pPr>
        <w:keepNext/>
        <w:widowControl/>
        <w:wordWrap/>
        <w:autoSpaceDE/>
        <w:autoSpaceDN/>
        <w:jc w:val="center"/>
        <w:rPr>
          <w:rFonts w:ascii="Times New Roman" w:hAnsi="Times New Roman" w:cs="Times New Roman"/>
          <w:sz w:val="24"/>
          <w:szCs w:val="24"/>
        </w:rPr>
      </w:pPr>
      <w:r w:rsidRPr="007A78D8">
        <w:rPr>
          <w:rFonts w:ascii="Times New Roman" w:hAnsi="Times New Roman" w:cs="Times New Roman"/>
          <w:noProof/>
          <w:color w:val="000000"/>
          <w:sz w:val="24"/>
          <w:szCs w:val="24"/>
          <w:shd w:val="clear" w:color="auto" w:fill="FDFDFD"/>
        </w:rPr>
        <w:drawing>
          <wp:inline distT="0" distB="0" distL="0" distR="0" wp14:anchorId="18E7F02E" wp14:editId="14F5E57D">
            <wp:extent cx="4965895" cy="3108498"/>
            <wp:effectExtent l="0" t="0" r="6350" b="0"/>
            <wp:docPr id="24" name="그림 24" descr="건물, 사람, 실외,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ritage lottery fund_east cleveland's industrial heartland.jpg"/>
                    <pic:cNvPicPr/>
                  </pic:nvPicPr>
                  <pic:blipFill>
                    <a:blip r:embed="rId16">
                      <a:extLst>
                        <a:ext uri="{28A0092B-C50C-407E-A947-70E740481C1C}">
                          <a14:useLocalDpi xmlns:a14="http://schemas.microsoft.com/office/drawing/2010/main" val="0"/>
                        </a:ext>
                      </a:extLst>
                    </a:blip>
                    <a:stretch>
                      <a:fillRect/>
                    </a:stretch>
                  </pic:blipFill>
                  <pic:spPr>
                    <a:xfrm>
                      <a:off x="0" y="0"/>
                      <a:ext cx="4969908" cy="3111010"/>
                    </a:xfrm>
                    <a:prstGeom prst="rect">
                      <a:avLst/>
                    </a:prstGeom>
                  </pic:spPr>
                </pic:pic>
              </a:graphicData>
            </a:graphic>
          </wp:inline>
        </w:drawing>
      </w:r>
    </w:p>
    <w:p w14:paraId="428C99DD" w14:textId="77777777" w:rsidR="00E305BB" w:rsidRPr="00206164" w:rsidRDefault="00FD7105" w:rsidP="00FD7105">
      <w:pPr>
        <w:pStyle w:val="ac"/>
        <w:jc w:val="center"/>
        <w:rPr>
          <w:rFonts w:ascii="Times New Roman" w:hAnsi="Times New Roman" w:cs="Times New Roman"/>
          <w:b w:val="0"/>
          <w:bCs w:val="0"/>
          <w:color w:val="000000"/>
          <w:shd w:val="clear" w:color="auto" w:fill="FDFDFD"/>
        </w:rPr>
      </w:pPr>
      <w:bookmarkStart w:id="24" w:name="_Hlk49459082"/>
      <w:r w:rsidRPr="00206164">
        <w:rPr>
          <w:rFonts w:ascii="Times New Roman" w:hAnsi="Times New Roman" w:cs="Times New Roman"/>
          <w:b w:val="0"/>
          <w:bCs w:val="0"/>
        </w:rPr>
        <w:t>Fig. 4: the HLF project, ‘East Cleveland’s Industrial Heartland’ memorial photo, 2018</w:t>
      </w:r>
      <w:r w:rsidR="009D0717" w:rsidRPr="00206164">
        <w:rPr>
          <w:rFonts w:ascii="Times New Roman" w:hAnsi="Times New Roman" w:cs="Times New Roman"/>
          <w:b w:val="0"/>
          <w:bCs w:val="0"/>
        </w:rPr>
        <w:t>(Source: East Cleveland Industrial Heartland Website)</w:t>
      </w:r>
      <w:bookmarkEnd w:id="24"/>
      <w:r w:rsidR="00E305BB" w:rsidRPr="00206164">
        <w:rPr>
          <w:rFonts w:ascii="Times New Roman" w:hAnsi="Times New Roman" w:cs="Times New Roman"/>
          <w:b w:val="0"/>
          <w:bCs w:val="0"/>
          <w:color w:val="000000"/>
          <w:shd w:val="clear" w:color="auto" w:fill="FDFDFD"/>
        </w:rPr>
        <w:br w:type="page"/>
      </w:r>
    </w:p>
    <w:p w14:paraId="26F79B83" w14:textId="77777777" w:rsidR="00F91811" w:rsidRPr="00AB5D49" w:rsidRDefault="00511DA2" w:rsidP="00B55B9D">
      <w:pPr>
        <w:pStyle w:val="a3"/>
        <w:numPr>
          <w:ilvl w:val="1"/>
          <w:numId w:val="12"/>
        </w:numPr>
        <w:spacing w:line="360" w:lineRule="auto"/>
        <w:ind w:leftChars="0"/>
        <w:rPr>
          <w:rFonts w:ascii="Times New Roman" w:hAnsi="Times New Roman" w:cs="Times New Roman"/>
          <w:color w:val="000000" w:themeColor="text1"/>
          <w:sz w:val="24"/>
          <w:szCs w:val="24"/>
          <w:shd w:val="clear" w:color="auto" w:fill="FDFDFD"/>
        </w:rPr>
      </w:pPr>
      <w:r w:rsidRPr="00AB5D49">
        <w:rPr>
          <w:rFonts w:ascii="Times New Roman" w:hAnsi="Times New Roman" w:cs="Times New Roman"/>
          <w:color w:val="000000" w:themeColor="text1"/>
          <w:sz w:val="24"/>
          <w:szCs w:val="24"/>
          <w:shd w:val="clear" w:color="auto" w:fill="FDFDFD"/>
        </w:rPr>
        <w:lastRenderedPageBreak/>
        <w:t xml:space="preserve">Understanding Governance in </w:t>
      </w:r>
      <w:r w:rsidR="00D75CDC">
        <w:rPr>
          <w:rFonts w:ascii="Times New Roman" w:hAnsi="Times New Roman" w:cs="Times New Roman"/>
          <w:color w:val="000000" w:themeColor="text1"/>
          <w:sz w:val="24"/>
          <w:szCs w:val="24"/>
          <w:shd w:val="clear" w:color="auto" w:fill="FDFDFD"/>
        </w:rPr>
        <w:t xml:space="preserve">the </w:t>
      </w:r>
      <w:r w:rsidRPr="00AB5D49">
        <w:rPr>
          <w:rFonts w:ascii="Times New Roman" w:hAnsi="Times New Roman" w:cs="Times New Roman"/>
          <w:color w:val="000000" w:themeColor="text1"/>
          <w:sz w:val="24"/>
          <w:szCs w:val="24"/>
          <w:shd w:val="clear" w:color="auto" w:fill="FDFDFD"/>
        </w:rPr>
        <w:t>Heritage sector</w:t>
      </w:r>
    </w:p>
    <w:p w14:paraId="0415BD78" w14:textId="77777777" w:rsidR="00D50C2C" w:rsidRPr="00AB5D49" w:rsidRDefault="00D50C2C" w:rsidP="002B6E56">
      <w:pPr>
        <w:spacing w:line="360" w:lineRule="auto"/>
        <w:ind w:firstLine="400"/>
        <w:rPr>
          <w:rFonts w:ascii="Times New Roman" w:hAnsi="Times New Roman" w:cs="Times New Roman"/>
          <w:color w:val="000000" w:themeColor="text1"/>
          <w:sz w:val="24"/>
          <w:szCs w:val="24"/>
          <w:shd w:val="clear" w:color="auto" w:fill="FDFDFD"/>
        </w:rPr>
      </w:pPr>
    </w:p>
    <w:p w14:paraId="51126601" w14:textId="77777777" w:rsidR="002B6E56" w:rsidRPr="00AB5D49" w:rsidRDefault="00511DA2" w:rsidP="00B55B9D">
      <w:pPr>
        <w:pStyle w:val="a3"/>
        <w:numPr>
          <w:ilvl w:val="2"/>
          <w:numId w:val="12"/>
        </w:numPr>
        <w:wordWrap/>
        <w:spacing w:line="360" w:lineRule="auto"/>
        <w:ind w:leftChars="0"/>
        <w:rPr>
          <w:rFonts w:ascii="Times New Roman" w:hAnsi="Times New Roman" w:cs="Times New Roman"/>
          <w:color w:val="000000" w:themeColor="text1"/>
          <w:sz w:val="24"/>
          <w:szCs w:val="24"/>
          <w:shd w:val="clear" w:color="auto" w:fill="FDFDFD"/>
        </w:rPr>
      </w:pPr>
      <w:r w:rsidRPr="00AB5D49">
        <w:rPr>
          <w:rFonts w:ascii="Times New Roman" w:hAnsi="Times New Roman" w:cs="Times New Roman"/>
          <w:color w:val="000000" w:themeColor="text1"/>
          <w:sz w:val="24"/>
          <w:szCs w:val="24"/>
          <w:shd w:val="clear" w:color="auto" w:fill="FDFDFD"/>
        </w:rPr>
        <w:t xml:space="preserve">A </w:t>
      </w:r>
      <w:r w:rsidR="002B6E56" w:rsidRPr="00AB5D49">
        <w:rPr>
          <w:rFonts w:ascii="Times New Roman" w:hAnsi="Times New Roman" w:cs="Times New Roman"/>
          <w:color w:val="000000" w:themeColor="text1"/>
          <w:sz w:val="24"/>
          <w:szCs w:val="24"/>
          <w:shd w:val="clear" w:color="auto" w:fill="FDFDFD"/>
        </w:rPr>
        <w:t>Definition of Governance</w:t>
      </w:r>
    </w:p>
    <w:p w14:paraId="49E02428" w14:textId="77777777" w:rsidR="00511DA2" w:rsidRPr="00521CAF" w:rsidRDefault="00511DA2" w:rsidP="00511DA2">
      <w:pPr>
        <w:wordWrap/>
        <w:spacing w:line="360" w:lineRule="auto"/>
        <w:rPr>
          <w:rFonts w:ascii="Times New Roman" w:hAnsi="Times New Roman" w:cs="Times New Roman"/>
          <w:color w:val="FF0000"/>
          <w:sz w:val="24"/>
          <w:szCs w:val="24"/>
          <w:shd w:val="clear" w:color="auto" w:fill="FDFDFD"/>
        </w:rPr>
      </w:pPr>
    </w:p>
    <w:p w14:paraId="36D7ECAC" w14:textId="77777777" w:rsidR="00F9631C" w:rsidRDefault="00F9631C" w:rsidP="00A04F05">
      <w:pPr>
        <w:wordWrap/>
        <w:spacing w:line="360" w:lineRule="auto"/>
        <w:rPr>
          <w:rFonts w:ascii="Times New Roman" w:hAnsi="Times New Roman" w:cs="Times New Roman"/>
          <w:color w:val="FF0000"/>
          <w:sz w:val="24"/>
          <w:szCs w:val="24"/>
          <w:shd w:val="clear" w:color="auto" w:fill="FDFDFD"/>
        </w:rPr>
      </w:pPr>
      <w:r w:rsidRPr="00F9631C">
        <w:rPr>
          <w:rFonts w:ascii="Times New Roman" w:hAnsi="Times New Roman" w:cs="Times New Roman"/>
          <w:color w:val="000000"/>
          <w:sz w:val="24"/>
          <w:szCs w:val="24"/>
          <w:shd w:val="clear" w:color="auto" w:fill="FDFDFD"/>
        </w:rPr>
        <w:t xml:space="preserve">Governance is a concept that contrasts with </w:t>
      </w:r>
      <w:r w:rsidR="00C92E02">
        <w:rPr>
          <w:rFonts w:ascii="Times New Roman" w:hAnsi="Times New Roman" w:cs="Times New Roman"/>
          <w:color w:val="000000"/>
          <w:sz w:val="24"/>
          <w:szCs w:val="24"/>
          <w:shd w:val="clear" w:color="auto" w:fill="FDFDFD"/>
        </w:rPr>
        <w:t>g</w:t>
      </w:r>
      <w:r w:rsidRPr="00F9631C">
        <w:rPr>
          <w:rFonts w:ascii="Times New Roman" w:hAnsi="Times New Roman" w:cs="Times New Roman"/>
          <w:color w:val="000000"/>
          <w:sz w:val="24"/>
          <w:szCs w:val="24"/>
          <w:shd w:val="clear" w:color="auto" w:fill="FDFDFD"/>
        </w:rPr>
        <w:t>overnment</w:t>
      </w:r>
      <w:r w:rsidR="00070146">
        <w:rPr>
          <w:rFonts w:ascii="Times New Roman" w:hAnsi="Times New Roman" w:cs="Times New Roman"/>
          <w:color w:val="000000"/>
          <w:sz w:val="24"/>
          <w:szCs w:val="24"/>
          <w:shd w:val="clear" w:color="auto" w:fill="FDFDFD"/>
        </w:rPr>
        <w:t xml:space="preserve">. Where government is a </w:t>
      </w:r>
      <w:r w:rsidRPr="00F9631C">
        <w:rPr>
          <w:rFonts w:ascii="Times New Roman" w:hAnsi="Times New Roman" w:cs="Times New Roman"/>
          <w:color w:val="000000"/>
          <w:sz w:val="24"/>
          <w:szCs w:val="24"/>
          <w:shd w:val="clear" w:color="auto" w:fill="FDFDFD"/>
        </w:rPr>
        <w:t>state-led traditional bureaucracy paradigm,</w:t>
      </w:r>
      <w:r w:rsidR="00070146">
        <w:rPr>
          <w:rFonts w:ascii="Times New Roman" w:hAnsi="Times New Roman" w:cs="Times New Roman"/>
          <w:color w:val="000000"/>
          <w:sz w:val="24"/>
          <w:szCs w:val="24"/>
          <w:shd w:val="clear" w:color="auto" w:fill="FDFDFD"/>
        </w:rPr>
        <w:t xml:space="preserve"> governance </w:t>
      </w:r>
      <w:r w:rsidRPr="00F9631C">
        <w:rPr>
          <w:rFonts w:ascii="Times New Roman" w:hAnsi="Times New Roman" w:cs="Times New Roman"/>
          <w:color w:val="000000"/>
          <w:sz w:val="24"/>
          <w:szCs w:val="24"/>
          <w:shd w:val="clear" w:color="auto" w:fill="FDFDFD"/>
        </w:rPr>
        <w:t>refers to a network of p</w:t>
      </w:r>
      <w:r w:rsidRPr="00F9631C">
        <w:rPr>
          <w:rFonts w:ascii="Times New Roman" w:hAnsi="Times New Roman" w:cs="Times New Roman"/>
          <w:color w:val="000000" w:themeColor="text1"/>
          <w:sz w:val="24"/>
          <w:szCs w:val="24"/>
          <w:shd w:val="clear" w:color="auto" w:fill="FDFDFD"/>
        </w:rPr>
        <w:t xml:space="preserve">olicy actors </w:t>
      </w:r>
      <w:r w:rsidR="00070146">
        <w:rPr>
          <w:rFonts w:ascii="Times New Roman" w:hAnsi="Times New Roman" w:cs="Times New Roman"/>
          <w:color w:val="000000" w:themeColor="text1"/>
          <w:sz w:val="24"/>
          <w:szCs w:val="24"/>
          <w:shd w:val="clear" w:color="auto" w:fill="FDFDFD"/>
        </w:rPr>
        <w:t>acting through</w:t>
      </w:r>
      <w:r w:rsidRPr="00F9631C">
        <w:rPr>
          <w:rFonts w:ascii="Times New Roman" w:hAnsi="Times New Roman" w:cs="Times New Roman"/>
          <w:color w:val="000000" w:themeColor="text1"/>
          <w:sz w:val="24"/>
          <w:szCs w:val="24"/>
          <w:shd w:val="clear" w:color="auto" w:fill="FDFDFD"/>
        </w:rPr>
        <w:t xml:space="preserve"> voluntary participation and cooperation</w:t>
      </w:r>
      <w:r w:rsidR="002B6E56" w:rsidRPr="00F9631C">
        <w:rPr>
          <w:rFonts w:ascii="Times New Roman" w:hAnsi="Times New Roman" w:cs="Times New Roman"/>
          <w:color w:val="000000" w:themeColor="text1"/>
          <w:sz w:val="24"/>
          <w:szCs w:val="24"/>
          <w:shd w:val="clear" w:color="auto" w:fill="FDFDFD"/>
        </w:rPr>
        <w:t>.</w:t>
      </w:r>
      <w:r w:rsidR="002B6E56" w:rsidRPr="00F9631C">
        <w:rPr>
          <w:rStyle w:val="a5"/>
          <w:rFonts w:ascii="Times New Roman" w:hAnsi="Times New Roman" w:cs="Times New Roman"/>
          <w:color w:val="000000" w:themeColor="text1"/>
          <w:sz w:val="24"/>
          <w:szCs w:val="24"/>
          <w:shd w:val="clear" w:color="auto" w:fill="FDFDFD"/>
        </w:rPr>
        <w:footnoteReference w:id="43"/>
      </w:r>
      <w:r w:rsidR="002B6E56" w:rsidRPr="00F9631C">
        <w:rPr>
          <w:rFonts w:ascii="Times New Roman" w:hAnsi="Times New Roman" w:cs="Times New Roman"/>
          <w:color w:val="000000" w:themeColor="text1"/>
          <w:sz w:val="24"/>
          <w:szCs w:val="24"/>
          <w:shd w:val="clear" w:color="auto" w:fill="FDFDFD"/>
        </w:rPr>
        <w:t xml:space="preserve"> </w:t>
      </w:r>
      <w:r w:rsidR="00070146">
        <w:rPr>
          <w:rFonts w:ascii="Times New Roman" w:hAnsi="Times New Roman" w:cs="Times New Roman"/>
          <w:color w:val="000000" w:themeColor="text1"/>
          <w:sz w:val="24"/>
          <w:szCs w:val="24"/>
          <w:shd w:val="clear" w:color="auto" w:fill="FDFDFD"/>
        </w:rPr>
        <w:t>G</w:t>
      </w:r>
      <w:r w:rsidR="002B6E56" w:rsidRPr="00F9631C">
        <w:rPr>
          <w:rFonts w:ascii="Times New Roman" w:hAnsi="Times New Roman" w:cs="Times New Roman"/>
          <w:color w:val="000000" w:themeColor="text1"/>
          <w:sz w:val="24"/>
          <w:szCs w:val="24"/>
          <w:shd w:val="clear" w:color="auto" w:fill="FDFDFD"/>
        </w:rPr>
        <w:t>overnance</w:t>
      </w:r>
      <w:r w:rsidR="00070146">
        <w:rPr>
          <w:rFonts w:ascii="Times New Roman" w:hAnsi="Times New Roman" w:cs="Times New Roman"/>
          <w:color w:val="000000" w:themeColor="text1"/>
          <w:sz w:val="24"/>
          <w:szCs w:val="24"/>
          <w:shd w:val="clear" w:color="auto" w:fill="FDFDFD"/>
        </w:rPr>
        <w:t xml:space="preserve"> has </w:t>
      </w:r>
      <w:r w:rsidRPr="00F9631C">
        <w:rPr>
          <w:rFonts w:ascii="Times New Roman" w:hAnsi="Times New Roman" w:cs="Times New Roman"/>
          <w:color w:val="000000" w:themeColor="text1"/>
          <w:sz w:val="24"/>
          <w:szCs w:val="24"/>
          <w:shd w:val="clear" w:color="auto" w:fill="FDFDFD"/>
        </w:rPr>
        <w:t>emerge</w:t>
      </w:r>
      <w:r w:rsidR="00070146">
        <w:rPr>
          <w:rFonts w:ascii="Times New Roman" w:hAnsi="Times New Roman" w:cs="Times New Roman"/>
          <w:color w:val="000000" w:themeColor="text1"/>
          <w:sz w:val="24"/>
          <w:szCs w:val="24"/>
          <w:shd w:val="clear" w:color="auto" w:fill="FDFDFD"/>
        </w:rPr>
        <w:t>d</w:t>
      </w:r>
      <w:r w:rsidR="002B6E56" w:rsidRPr="00F9631C">
        <w:rPr>
          <w:rFonts w:ascii="Times New Roman" w:hAnsi="Times New Roman" w:cs="Times New Roman"/>
          <w:color w:val="000000" w:themeColor="text1"/>
          <w:sz w:val="24"/>
          <w:szCs w:val="24"/>
          <w:shd w:val="clear" w:color="auto" w:fill="FDFDFD"/>
        </w:rPr>
        <w:t xml:space="preserve"> as </w:t>
      </w:r>
      <w:r w:rsidR="00070146">
        <w:rPr>
          <w:rFonts w:ascii="Times New Roman" w:hAnsi="Times New Roman" w:cs="Times New Roman"/>
          <w:color w:val="000000" w:themeColor="text1"/>
          <w:sz w:val="24"/>
          <w:szCs w:val="24"/>
          <w:shd w:val="clear" w:color="auto" w:fill="FDFDFD"/>
        </w:rPr>
        <w:t xml:space="preserve">a concern in the transition from </w:t>
      </w:r>
      <w:r w:rsidR="002B6E56" w:rsidRPr="00F9631C">
        <w:rPr>
          <w:rFonts w:ascii="Times New Roman" w:hAnsi="Times New Roman" w:cs="Times New Roman"/>
          <w:color w:val="000000" w:themeColor="text1"/>
          <w:sz w:val="24"/>
          <w:szCs w:val="24"/>
          <w:shd w:val="clear" w:color="auto" w:fill="FDFDFD"/>
        </w:rPr>
        <w:t>a government-centred paradigm to democratisation and decentralism across various fields</w:t>
      </w:r>
      <w:r w:rsidRPr="00F9631C">
        <w:rPr>
          <w:rFonts w:ascii="Times New Roman" w:hAnsi="Times New Roman" w:cs="Times New Roman"/>
          <w:color w:val="000000" w:themeColor="text1"/>
          <w:sz w:val="24"/>
          <w:szCs w:val="24"/>
          <w:shd w:val="clear" w:color="auto" w:fill="FDFDFD"/>
        </w:rPr>
        <w:t>, including</w:t>
      </w:r>
      <w:r w:rsidR="002B6E56" w:rsidRPr="00F9631C">
        <w:rPr>
          <w:rFonts w:ascii="Times New Roman" w:hAnsi="Times New Roman" w:cs="Times New Roman"/>
          <w:color w:val="000000" w:themeColor="text1"/>
          <w:sz w:val="24"/>
          <w:szCs w:val="24"/>
          <w:shd w:val="clear" w:color="auto" w:fill="FDFDFD"/>
        </w:rPr>
        <w:t xml:space="preserve"> politics, administration and culture. </w:t>
      </w:r>
      <w:r w:rsidR="00070146">
        <w:rPr>
          <w:rFonts w:ascii="Times New Roman" w:hAnsi="Times New Roman" w:cs="Times New Roman"/>
          <w:color w:val="000000" w:themeColor="text1"/>
          <w:sz w:val="24"/>
          <w:szCs w:val="24"/>
          <w:shd w:val="clear" w:color="auto" w:fill="FDFDFD"/>
        </w:rPr>
        <w:t>A</w:t>
      </w:r>
      <w:r w:rsidR="002B6E56" w:rsidRPr="00F9631C">
        <w:rPr>
          <w:rFonts w:ascii="Times New Roman" w:hAnsi="Times New Roman" w:cs="Times New Roman"/>
          <w:color w:val="000000" w:themeColor="text1"/>
          <w:sz w:val="24"/>
          <w:szCs w:val="24"/>
          <w:shd w:val="clear" w:color="auto" w:fill="FDFDFD"/>
        </w:rPr>
        <w:t xml:space="preserve"> </w:t>
      </w:r>
      <w:r w:rsidRPr="00F9631C">
        <w:rPr>
          <w:rFonts w:ascii="Times New Roman" w:hAnsi="Times New Roman" w:cs="Times New Roman"/>
          <w:color w:val="000000" w:themeColor="text1"/>
          <w:sz w:val="24"/>
          <w:szCs w:val="24"/>
          <w:shd w:val="clear" w:color="auto" w:fill="FDFDFD"/>
        </w:rPr>
        <w:t>var</w:t>
      </w:r>
      <w:r w:rsidR="00070146">
        <w:rPr>
          <w:rFonts w:ascii="Times New Roman" w:hAnsi="Times New Roman" w:cs="Times New Roman"/>
          <w:color w:val="000000" w:themeColor="text1"/>
          <w:sz w:val="24"/>
          <w:szCs w:val="24"/>
          <w:shd w:val="clear" w:color="auto" w:fill="FDFDFD"/>
        </w:rPr>
        <w:t>iety of</w:t>
      </w:r>
      <w:r w:rsidRPr="00F9631C">
        <w:rPr>
          <w:rFonts w:ascii="Times New Roman" w:hAnsi="Times New Roman" w:cs="Times New Roman"/>
          <w:color w:val="000000" w:themeColor="text1"/>
          <w:sz w:val="24"/>
          <w:szCs w:val="24"/>
          <w:shd w:val="clear" w:color="auto" w:fill="FDFDFD"/>
        </w:rPr>
        <w:t xml:space="preserve"> </w:t>
      </w:r>
      <w:r w:rsidR="00070146">
        <w:rPr>
          <w:rFonts w:ascii="Times New Roman" w:hAnsi="Times New Roman" w:cs="Times New Roman"/>
          <w:color w:val="000000" w:themeColor="text1"/>
          <w:sz w:val="24"/>
          <w:szCs w:val="24"/>
          <w:shd w:val="clear" w:color="auto" w:fill="FDFDFD"/>
        </w:rPr>
        <w:t xml:space="preserve">academic concepts of governance have </w:t>
      </w:r>
      <w:r w:rsidRPr="00F9631C">
        <w:rPr>
          <w:rFonts w:ascii="Times New Roman" w:hAnsi="Times New Roman" w:cs="Times New Roman"/>
          <w:color w:val="000000" w:themeColor="text1"/>
          <w:sz w:val="24"/>
          <w:szCs w:val="24"/>
          <w:shd w:val="clear" w:color="auto" w:fill="FDFDFD"/>
        </w:rPr>
        <w:t>been discussed by researchers since the late 1990s.</w:t>
      </w:r>
    </w:p>
    <w:p w14:paraId="149F49AB" w14:textId="77777777" w:rsidR="002B6E56" w:rsidRPr="00521CAF" w:rsidRDefault="002B6E56" w:rsidP="00A04F05">
      <w:pPr>
        <w:wordWrap/>
        <w:spacing w:line="360" w:lineRule="auto"/>
        <w:rPr>
          <w:rFonts w:ascii="Times New Roman" w:hAnsi="Times New Roman" w:cs="Times New Roman"/>
          <w:color w:val="FF0000"/>
          <w:sz w:val="24"/>
          <w:szCs w:val="24"/>
          <w:shd w:val="clear" w:color="auto" w:fill="FDFDFD"/>
        </w:rPr>
      </w:pPr>
      <w:proofErr w:type="spellStart"/>
      <w:r w:rsidRPr="00C92E02">
        <w:rPr>
          <w:rFonts w:ascii="Times New Roman" w:hAnsi="Times New Roman" w:cs="Times New Roman"/>
          <w:color w:val="000000" w:themeColor="text1"/>
          <w:sz w:val="24"/>
          <w:szCs w:val="24"/>
          <w:shd w:val="clear" w:color="auto" w:fill="FDFDFD"/>
        </w:rPr>
        <w:t>Kooiman</w:t>
      </w:r>
      <w:proofErr w:type="spellEnd"/>
      <w:r w:rsidR="003628F0" w:rsidRPr="00C92E02">
        <w:rPr>
          <w:rFonts w:ascii="Times New Roman" w:hAnsi="Times New Roman" w:cs="Times New Roman"/>
          <w:color w:val="000000" w:themeColor="text1"/>
          <w:sz w:val="24"/>
          <w:szCs w:val="24"/>
          <w:shd w:val="clear" w:color="auto" w:fill="FDFDFD"/>
        </w:rPr>
        <w:t xml:space="preserve"> </w:t>
      </w:r>
      <w:r w:rsidR="00C92E02" w:rsidRPr="00C92E02">
        <w:rPr>
          <w:rFonts w:ascii="Times New Roman" w:hAnsi="Times New Roman" w:cs="Times New Roman"/>
          <w:color w:val="000000" w:themeColor="text1"/>
          <w:sz w:val="24"/>
          <w:szCs w:val="24"/>
          <w:shd w:val="clear" w:color="auto" w:fill="FDFDFD"/>
        </w:rPr>
        <w:t xml:space="preserve">has </w:t>
      </w:r>
      <w:r w:rsidRPr="00C92E02">
        <w:rPr>
          <w:rFonts w:ascii="Times New Roman" w:hAnsi="Times New Roman" w:cs="Times New Roman"/>
          <w:color w:val="000000" w:themeColor="text1"/>
          <w:sz w:val="24"/>
          <w:szCs w:val="24"/>
          <w:shd w:val="clear" w:color="auto" w:fill="FDFDFD"/>
        </w:rPr>
        <w:t xml:space="preserve">defined governance as a </w:t>
      </w:r>
      <w:proofErr w:type="spellStart"/>
      <w:r w:rsidRPr="004F3A1D">
        <w:rPr>
          <w:rFonts w:ascii="Times New Roman" w:hAnsi="Times New Roman" w:cs="Times New Roman"/>
          <w:i/>
          <w:iCs/>
          <w:color w:val="000000" w:themeColor="text1"/>
          <w:sz w:val="24"/>
          <w:szCs w:val="24"/>
          <w:shd w:val="clear" w:color="auto" w:fill="FDFDFD"/>
        </w:rPr>
        <w:t>heterarchy</w:t>
      </w:r>
      <w:proofErr w:type="spellEnd"/>
      <w:r w:rsidRPr="00C92E02">
        <w:rPr>
          <w:rFonts w:ascii="Times New Roman" w:hAnsi="Times New Roman" w:cs="Times New Roman"/>
          <w:color w:val="000000" w:themeColor="text1"/>
          <w:sz w:val="24"/>
          <w:szCs w:val="24"/>
          <w:shd w:val="clear" w:color="auto" w:fill="FDFDFD"/>
        </w:rPr>
        <w:t xml:space="preserve"> or a network under the </w:t>
      </w:r>
      <w:r w:rsidR="00C92E02" w:rsidRPr="00C92E02">
        <w:rPr>
          <w:rFonts w:ascii="Times New Roman" w:hAnsi="Times New Roman" w:cs="Times New Roman"/>
          <w:color w:val="000000" w:themeColor="text1"/>
          <w:sz w:val="24"/>
          <w:szCs w:val="24"/>
          <w:shd w:val="clear" w:color="auto" w:fill="FDFDFD"/>
        </w:rPr>
        <w:t>concept</w:t>
      </w:r>
      <w:r w:rsidRPr="00C92E02">
        <w:rPr>
          <w:rFonts w:ascii="Times New Roman" w:hAnsi="Times New Roman" w:cs="Times New Roman"/>
          <w:color w:val="000000" w:themeColor="text1"/>
          <w:sz w:val="24"/>
          <w:szCs w:val="24"/>
          <w:shd w:val="clear" w:color="auto" w:fill="FDFDFD"/>
        </w:rPr>
        <w:t xml:space="preserve"> of New Public Management. This</w:t>
      </w:r>
      <w:r w:rsidR="004F3A1D">
        <w:rPr>
          <w:rFonts w:ascii="Times New Roman" w:hAnsi="Times New Roman" w:cs="Times New Roman"/>
          <w:color w:val="000000" w:themeColor="text1"/>
          <w:sz w:val="24"/>
          <w:szCs w:val="24"/>
          <w:shd w:val="clear" w:color="auto" w:fill="FDFDFD"/>
        </w:rPr>
        <w:t xml:space="preserve"> framing places</w:t>
      </w:r>
      <w:r w:rsidR="00C92E02" w:rsidRPr="00C92E02">
        <w:rPr>
          <w:rFonts w:ascii="Times New Roman" w:hAnsi="Times New Roman" w:cs="Times New Roman"/>
          <w:color w:val="000000" w:themeColor="text1"/>
          <w:sz w:val="24"/>
          <w:szCs w:val="24"/>
          <w:shd w:val="clear" w:color="auto" w:fill="FDFDFD"/>
        </w:rPr>
        <w:t xml:space="preserve"> governance</w:t>
      </w:r>
      <w:r w:rsidR="004F3A1D">
        <w:rPr>
          <w:rFonts w:ascii="Times New Roman" w:hAnsi="Times New Roman" w:cs="Times New Roman"/>
          <w:color w:val="000000" w:themeColor="text1"/>
          <w:sz w:val="24"/>
          <w:szCs w:val="24"/>
          <w:shd w:val="clear" w:color="auto" w:fill="FDFDFD"/>
        </w:rPr>
        <w:t xml:space="preserve"> as</w:t>
      </w:r>
      <w:r w:rsidRPr="00C92E02">
        <w:rPr>
          <w:rFonts w:ascii="Times New Roman" w:hAnsi="Times New Roman" w:cs="Times New Roman"/>
          <w:color w:val="000000" w:themeColor="text1"/>
          <w:sz w:val="24"/>
          <w:szCs w:val="24"/>
          <w:shd w:val="clear" w:color="auto" w:fill="FDFDFD"/>
        </w:rPr>
        <w:t xml:space="preserve"> </w:t>
      </w:r>
      <w:r w:rsidR="004F3A1D">
        <w:rPr>
          <w:rFonts w:ascii="Times New Roman" w:hAnsi="Times New Roman" w:cs="Times New Roman"/>
          <w:color w:val="000000" w:themeColor="text1"/>
          <w:sz w:val="24"/>
          <w:szCs w:val="24"/>
          <w:shd w:val="clear" w:color="auto" w:fill="FDFDFD"/>
        </w:rPr>
        <w:t>f</w:t>
      </w:r>
      <w:r w:rsidRPr="00C92E02">
        <w:rPr>
          <w:rFonts w:ascii="Times New Roman" w:hAnsi="Times New Roman" w:cs="Times New Roman"/>
          <w:color w:val="000000" w:themeColor="text1"/>
          <w:sz w:val="24"/>
          <w:szCs w:val="24"/>
          <w:shd w:val="clear" w:color="auto" w:fill="FDFDFD"/>
        </w:rPr>
        <w:t>lexible organi</w:t>
      </w:r>
      <w:r w:rsidR="00C92E02" w:rsidRPr="00C92E02">
        <w:rPr>
          <w:rFonts w:ascii="Times New Roman" w:hAnsi="Times New Roman" w:cs="Times New Roman"/>
          <w:color w:val="000000" w:themeColor="text1"/>
          <w:sz w:val="24"/>
          <w:szCs w:val="24"/>
          <w:shd w:val="clear" w:color="auto" w:fill="FDFDFD"/>
        </w:rPr>
        <w:t>s</w:t>
      </w:r>
      <w:r w:rsidRPr="00C92E02">
        <w:rPr>
          <w:rFonts w:ascii="Times New Roman" w:hAnsi="Times New Roman" w:cs="Times New Roman"/>
          <w:color w:val="000000" w:themeColor="text1"/>
          <w:sz w:val="24"/>
          <w:szCs w:val="24"/>
          <w:shd w:val="clear" w:color="auto" w:fill="FDFDFD"/>
        </w:rPr>
        <w:t xml:space="preserve">ation </w:t>
      </w:r>
      <w:r w:rsidR="004F3A1D">
        <w:rPr>
          <w:rFonts w:ascii="Times New Roman" w:hAnsi="Times New Roman" w:cs="Times New Roman"/>
          <w:color w:val="000000" w:themeColor="text1"/>
          <w:sz w:val="24"/>
          <w:szCs w:val="24"/>
          <w:shd w:val="clear" w:color="auto" w:fill="FDFDFD"/>
        </w:rPr>
        <w:t>with autonomous</w:t>
      </w:r>
      <w:r w:rsidRPr="00C92E02">
        <w:rPr>
          <w:rFonts w:ascii="Times New Roman" w:hAnsi="Times New Roman" w:cs="Times New Roman"/>
          <w:color w:val="000000" w:themeColor="text1"/>
          <w:sz w:val="24"/>
          <w:szCs w:val="24"/>
          <w:shd w:val="clear" w:color="auto" w:fill="FDFDFD"/>
        </w:rPr>
        <w:t xml:space="preserve"> cooperat</w:t>
      </w:r>
      <w:r w:rsidR="004F3A1D">
        <w:rPr>
          <w:rFonts w:ascii="Times New Roman" w:hAnsi="Times New Roman" w:cs="Times New Roman"/>
          <w:color w:val="000000" w:themeColor="text1"/>
          <w:sz w:val="24"/>
          <w:szCs w:val="24"/>
          <w:shd w:val="clear" w:color="auto" w:fill="FDFDFD"/>
        </w:rPr>
        <w:t>ion</w:t>
      </w:r>
      <w:r w:rsidRPr="00C92E02">
        <w:rPr>
          <w:rFonts w:ascii="Times New Roman" w:hAnsi="Times New Roman" w:cs="Times New Roman"/>
          <w:color w:val="000000" w:themeColor="text1"/>
          <w:sz w:val="24"/>
          <w:szCs w:val="24"/>
          <w:shd w:val="clear" w:color="auto" w:fill="FDFDFD"/>
        </w:rPr>
        <w:t xml:space="preserve"> based on interdependence </w:t>
      </w:r>
      <w:r w:rsidR="004F3A1D">
        <w:rPr>
          <w:rFonts w:ascii="Times New Roman" w:hAnsi="Times New Roman" w:cs="Times New Roman"/>
          <w:color w:val="000000" w:themeColor="text1"/>
          <w:sz w:val="24"/>
          <w:szCs w:val="24"/>
          <w:shd w:val="clear" w:color="auto" w:fill="FDFDFD"/>
        </w:rPr>
        <w:t>between</w:t>
      </w:r>
      <w:r w:rsidRPr="00C92E02">
        <w:rPr>
          <w:rFonts w:ascii="Times New Roman" w:hAnsi="Times New Roman" w:cs="Times New Roman"/>
          <w:color w:val="000000" w:themeColor="text1"/>
          <w:sz w:val="24"/>
          <w:szCs w:val="24"/>
          <w:shd w:val="clear" w:color="auto" w:fill="FDFDFD"/>
        </w:rPr>
        <w:t xml:space="preserve"> various</w:t>
      </w:r>
      <w:r w:rsidR="00C92E02" w:rsidRPr="00C92E02">
        <w:rPr>
          <w:rFonts w:ascii="Times New Roman" w:hAnsi="Times New Roman" w:cs="Times New Roman"/>
          <w:color w:val="000000" w:themeColor="text1"/>
          <w:sz w:val="24"/>
          <w:szCs w:val="24"/>
          <w:shd w:val="clear" w:color="auto" w:fill="FDFDFD"/>
        </w:rPr>
        <w:t xml:space="preserve"> actors</w:t>
      </w:r>
      <w:r w:rsidRPr="00C92E02">
        <w:rPr>
          <w:rFonts w:ascii="Times New Roman" w:hAnsi="Times New Roman" w:cs="Times New Roman"/>
          <w:color w:val="000000" w:themeColor="text1"/>
          <w:sz w:val="24"/>
          <w:szCs w:val="24"/>
          <w:shd w:val="clear" w:color="auto" w:fill="FDFDFD"/>
        </w:rPr>
        <w:t>.</w:t>
      </w:r>
      <w:r w:rsidR="00C92E02">
        <w:rPr>
          <w:rStyle w:val="a5"/>
          <w:rFonts w:ascii="Times New Roman" w:hAnsi="Times New Roman" w:cs="Times New Roman"/>
          <w:color w:val="000000" w:themeColor="text1"/>
          <w:sz w:val="24"/>
          <w:szCs w:val="24"/>
          <w:shd w:val="clear" w:color="auto" w:fill="FDFDFD"/>
        </w:rPr>
        <w:footnoteReference w:id="44"/>
      </w:r>
      <w:r w:rsidR="00C92E02" w:rsidRPr="00C92E02">
        <w:rPr>
          <w:rFonts w:ascii="Times New Roman" w:hAnsi="Times New Roman" w:cs="Times New Roman" w:hint="eastAsia"/>
          <w:color w:val="000000" w:themeColor="text1"/>
          <w:sz w:val="24"/>
          <w:szCs w:val="24"/>
          <w:shd w:val="clear" w:color="auto" w:fill="FDFDFD"/>
        </w:rPr>
        <w:t xml:space="preserve"> </w:t>
      </w:r>
      <w:r w:rsidRPr="00C92E02">
        <w:rPr>
          <w:rFonts w:ascii="Times New Roman" w:hAnsi="Times New Roman" w:cs="Times New Roman"/>
          <w:color w:val="000000" w:themeColor="text1"/>
          <w:sz w:val="24"/>
          <w:szCs w:val="24"/>
          <w:shd w:val="clear" w:color="auto" w:fill="FDFDFD"/>
        </w:rPr>
        <w:t xml:space="preserve">Stoker </w:t>
      </w:r>
      <w:r w:rsidR="00052BBD">
        <w:rPr>
          <w:rFonts w:ascii="Times New Roman" w:hAnsi="Times New Roman" w:cs="Times New Roman"/>
          <w:color w:val="000000" w:themeColor="text1"/>
          <w:sz w:val="24"/>
          <w:szCs w:val="24"/>
          <w:shd w:val="clear" w:color="auto" w:fill="FDFDFD"/>
        </w:rPr>
        <w:t xml:space="preserve">has </w:t>
      </w:r>
      <w:r w:rsidRPr="00C92E02">
        <w:rPr>
          <w:rFonts w:ascii="Times New Roman" w:hAnsi="Times New Roman" w:cs="Times New Roman"/>
          <w:color w:val="000000" w:themeColor="text1"/>
          <w:sz w:val="24"/>
          <w:szCs w:val="24"/>
          <w:shd w:val="clear" w:color="auto" w:fill="FDFDFD"/>
        </w:rPr>
        <w:t>referred to governance as a collaborative form of coordination that emerge</w:t>
      </w:r>
      <w:r w:rsidR="004F3A1D">
        <w:rPr>
          <w:rFonts w:ascii="Times New Roman" w:hAnsi="Times New Roman" w:cs="Times New Roman"/>
          <w:color w:val="000000" w:themeColor="text1"/>
          <w:sz w:val="24"/>
          <w:szCs w:val="24"/>
          <w:shd w:val="clear" w:color="auto" w:fill="FDFDFD"/>
        </w:rPr>
        <w:t>s</w:t>
      </w:r>
      <w:r w:rsidRPr="00C92E02">
        <w:rPr>
          <w:rFonts w:ascii="Times New Roman" w:hAnsi="Times New Roman" w:cs="Times New Roman"/>
          <w:color w:val="000000" w:themeColor="text1"/>
          <w:sz w:val="24"/>
          <w:szCs w:val="24"/>
          <w:shd w:val="clear" w:color="auto" w:fill="FDFDFD"/>
        </w:rPr>
        <w:t xml:space="preserve"> from the blurred boundaries between </w:t>
      </w:r>
      <w:r w:rsidR="004F3A1D">
        <w:rPr>
          <w:rFonts w:ascii="Times New Roman" w:hAnsi="Times New Roman" w:cs="Times New Roman"/>
          <w:color w:val="000000" w:themeColor="text1"/>
          <w:sz w:val="24"/>
          <w:szCs w:val="24"/>
          <w:shd w:val="clear" w:color="auto" w:fill="FDFDFD"/>
        </w:rPr>
        <w:t xml:space="preserve">the </w:t>
      </w:r>
      <w:r w:rsidRPr="00C92E02">
        <w:rPr>
          <w:rFonts w:ascii="Times New Roman" w:hAnsi="Times New Roman" w:cs="Times New Roman"/>
          <w:color w:val="000000" w:themeColor="text1"/>
          <w:sz w:val="24"/>
          <w:szCs w:val="24"/>
          <w:shd w:val="clear" w:color="auto" w:fill="FDFDFD"/>
        </w:rPr>
        <w:t xml:space="preserve">government-centred public sector and private organisations. He </w:t>
      </w:r>
      <w:r w:rsidR="004F3A1D">
        <w:rPr>
          <w:rFonts w:ascii="Times New Roman" w:hAnsi="Times New Roman" w:cs="Times New Roman"/>
          <w:color w:val="000000" w:themeColor="text1"/>
          <w:sz w:val="24"/>
          <w:szCs w:val="24"/>
          <w:shd w:val="clear" w:color="auto" w:fill="FDFDFD"/>
        </w:rPr>
        <w:t xml:space="preserve">has </w:t>
      </w:r>
      <w:r w:rsidRPr="00C92E02">
        <w:rPr>
          <w:rFonts w:ascii="Times New Roman" w:hAnsi="Times New Roman" w:cs="Times New Roman"/>
          <w:color w:val="000000" w:themeColor="text1"/>
          <w:sz w:val="24"/>
          <w:szCs w:val="24"/>
          <w:shd w:val="clear" w:color="auto" w:fill="FDFDFD"/>
        </w:rPr>
        <w:t xml:space="preserve">also emphasised mutual cooperation partnerships </w:t>
      </w:r>
      <w:r w:rsidR="004F3A1D">
        <w:rPr>
          <w:rFonts w:ascii="Times New Roman" w:hAnsi="Times New Roman" w:cs="Times New Roman"/>
          <w:color w:val="000000" w:themeColor="text1"/>
          <w:sz w:val="24"/>
          <w:szCs w:val="24"/>
          <w:shd w:val="clear" w:color="auto" w:fill="FDFDFD"/>
        </w:rPr>
        <w:t>between</w:t>
      </w:r>
      <w:r w:rsidRPr="00C92E02">
        <w:rPr>
          <w:rFonts w:ascii="Times New Roman" w:hAnsi="Times New Roman" w:cs="Times New Roman"/>
          <w:color w:val="000000" w:themeColor="text1"/>
          <w:sz w:val="24"/>
          <w:szCs w:val="24"/>
          <w:shd w:val="clear" w:color="auto" w:fill="FDFDFD"/>
        </w:rPr>
        <w:t xml:space="preserve"> </w:t>
      </w:r>
      <w:r w:rsidR="004F3A1D">
        <w:rPr>
          <w:rFonts w:ascii="Times New Roman" w:hAnsi="Times New Roman" w:cs="Times New Roman"/>
          <w:color w:val="000000" w:themeColor="text1"/>
          <w:sz w:val="24"/>
          <w:szCs w:val="24"/>
          <w:shd w:val="clear" w:color="auto" w:fill="FDFDFD"/>
        </w:rPr>
        <w:t>a</w:t>
      </w:r>
      <w:r w:rsidRPr="00C92E02">
        <w:rPr>
          <w:rFonts w:ascii="Times New Roman" w:hAnsi="Times New Roman" w:cs="Times New Roman"/>
          <w:color w:val="000000" w:themeColor="text1"/>
          <w:sz w:val="24"/>
          <w:szCs w:val="24"/>
          <w:shd w:val="clear" w:color="auto" w:fill="FDFDFD"/>
        </w:rPr>
        <w:t>ctors in the state, market and civil society.</w:t>
      </w:r>
      <w:r w:rsidRPr="00C92E02">
        <w:rPr>
          <w:rStyle w:val="a5"/>
          <w:rFonts w:ascii="Times New Roman" w:hAnsi="Times New Roman" w:cs="Times New Roman"/>
          <w:color w:val="000000" w:themeColor="text1"/>
          <w:sz w:val="24"/>
          <w:szCs w:val="24"/>
          <w:shd w:val="clear" w:color="auto" w:fill="FDFDFD"/>
        </w:rPr>
        <w:footnoteReference w:id="45"/>
      </w:r>
      <w:r w:rsidR="00C92E02">
        <w:rPr>
          <w:rFonts w:ascii="Times New Roman" w:hAnsi="Times New Roman" w:cs="Times New Roman" w:hint="eastAsia"/>
          <w:color w:val="FF0000"/>
          <w:sz w:val="24"/>
          <w:szCs w:val="24"/>
          <w:shd w:val="clear" w:color="auto" w:fill="FDFDFD"/>
        </w:rPr>
        <w:t xml:space="preserve"> </w:t>
      </w:r>
      <w:r w:rsidR="00093D10" w:rsidRPr="00093D10">
        <w:rPr>
          <w:rFonts w:ascii="Times New Roman" w:hAnsi="Times New Roman" w:cs="Times New Roman"/>
          <w:color w:val="000000" w:themeColor="text1"/>
          <w:sz w:val="24"/>
          <w:szCs w:val="24"/>
          <w:shd w:val="clear" w:color="auto" w:fill="FDFDFD"/>
        </w:rPr>
        <w:t>A</w:t>
      </w:r>
      <w:r w:rsidR="004F3A1D">
        <w:rPr>
          <w:rFonts w:ascii="Times New Roman" w:hAnsi="Times New Roman" w:cs="Times New Roman"/>
          <w:color w:val="000000" w:themeColor="text1"/>
          <w:sz w:val="24"/>
          <w:szCs w:val="24"/>
          <w:shd w:val="clear" w:color="auto" w:fill="FDFDFD"/>
        </w:rPr>
        <w:t>dditionally</w:t>
      </w:r>
      <w:r w:rsidR="00093D10" w:rsidRPr="00093D10">
        <w:rPr>
          <w:rFonts w:ascii="Times New Roman" w:hAnsi="Times New Roman" w:cs="Times New Roman"/>
          <w:color w:val="000000" w:themeColor="text1"/>
          <w:sz w:val="24"/>
          <w:szCs w:val="24"/>
          <w:shd w:val="clear" w:color="auto" w:fill="FDFDFD"/>
        </w:rPr>
        <w:t>,</w:t>
      </w:r>
      <w:r w:rsidR="00093D10">
        <w:rPr>
          <w:rFonts w:ascii="Times New Roman" w:hAnsi="Times New Roman" w:cs="Times New Roman"/>
          <w:color w:val="FF0000"/>
          <w:sz w:val="24"/>
          <w:szCs w:val="24"/>
          <w:shd w:val="clear" w:color="auto" w:fill="FDFDFD"/>
        </w:rPr>
        <w:t xml:space="preserve"> </w:t>
      </w:r>
      <w:r w:rsidRPr="002354DE">
        <w:rPr>
          <w:rFonts w:ascii="Times New Roman" w:hAnsi="Times New Roman" w:cs="Times New Roman"/>
          <w:color w:val="000000" w:themeColor="text1"/>
          <w:sz w:val="24"/>
          <w:szCs w:val="24"/>
          <w:shd w:val="clear" w:color="auto" w:fill="FDFDFD"/>
        </w:rPr>
        <w:t>Pierre</w:t>
      </w:r>
      <w:r w:rsidR="00093D10">
        <w:rPr>
          <w:rFonts w:ascii="Times New Roman" w:hAnsi="Times New Roman" w:cs="Times New Roman"/>
          <w:color w:val="000000" w:themeColor="text1"/>
          <w:sz w:val="24"/>
          <w:szCs w:val="24"/>
          <w:shd w:val="clear" w:color="auto" w:fill="FDFDFD"/>
        </w:rPr>
        <w:t xml:space="preserve"> and </w:t>
      </w:r>
      <w:r w:rsidRPr="002354DE">
        <w:rPr>
          <w:rFonts w:ascii="Times New Roman" w:hAnsi="Times New Roman" w:cs="Times New Roman"/>
          <w:color w:val="000000" w:themeColor="text1"/>
          <w:sz w:val="24"/>
          <w:szCs w:val="24"/>
          <w:shd w:val="clear" w:color="auto" w:fill="FDFDFD"/>
        </w:rPr>
        <w:t xml:space="preserve">Peter </w:t>
      </w:r>
      <w:r w:rsidR="004F3A1D">
        <w:rPr>
          <w:rFonts w:ascii="Times New Roman" w:hAnsi="Times New Roman" w:cs="Times New Roman"/>
          <w:color w:val="000000" w:themeColor="text1"/>
          <w:sz w:val="24"/>
          <w:szCs w:val="24"/>
          <w:shd w:val="clear" w:color="auto" w:fill="FDFDFD"/>
        </w:rPr>
        <w:t xml:space="preserve">have </w:t>
      </w:r>
      <w:r w:rsidRPr="002354DE">
        <w:rPr>
          <w:rFonts w:ascii="Times New Roman" w:hAnsi="Times New Roman" w:cs="Times New Roman"/>
          <w:color w:val="000000" w:themeColor="text1"/>
          <w:sz w:val="24"/>
          <w:szCs w:val="24"/>
          <w:shd w:val="clear" w:color="auto" w:fill="FDFDFD"/>
        </w:rPr>
        <w:t>defined the concept of governance as a social governance system in which various stakeholders decide and enforce policies through consultation and consensus processes as independent participants, away from government-led control and management in policymaking.</w:t>
      </w:r>
      <w:r w:rsidR="002354DE" w:rsidRPr="002354DE">
        <w:rPr>
          <w:rStyle w:val="a5"/>
          <w:rFonts w:ascii="Times New Roman" w:hAnsi="Times New Roman" w:cs="Times New Roman"/>
          <w:color w:val="000000" w:themeColor="text1"/>
          <w:sz w:val="24"/>
          <w:szCs w:val="24"/>
          <w:shd w:val="clear" w:color="auto" w:fill="FDFDFD"/>
        </w:rPr>
        <w:footnoteReference w:id="46"/>
      </w:r>
      <w:r w:rsidR="00C92E02" w:rsidRPr="002354DE">
        <w:rPr>
          <w:rFonts w:ascii="Times New Roman" w:hAnsi="Times New Roman" w:cs="Times New Roman"/>
          <w:color w:val="000000" w:themeColor="text1"/>
          <w:sz w:val="24"/>
          <w:szCs w:val="24"/>
          <w:shd w:val="clear" w:color="auto" w:fill="FDFDFD"/>
        </w:rPr>
        <w:t xml:space="preserve"> </w:t>
      </w:r>
    </w:p>
    <w:p w14:paraId="3DD9EE07" w14:textId="77777777" w:rsidR="002B6E56" w:rsidRPr="00093D10" w:rsidRDefault="002B6E56" w:rsidP="00A04F05">
      <w:pPr>
        <w:wordWrap/>
        <w:spacing w:line="360" w:lineRule="auto"/>
        <w:rPr>
          <w:rFonts w:ascii="Times New Roman" w:hAnsi="Times New Roman" w:cs="Times New Roman"/>
          <w:color w:val="FF0000"/>
          <w:sz w:val="24"/>
          <w:szCs w:val="24"/>
          <w:shd w:val="clear" w:color="auto" w:fill="FDFDFD"/>
        </w:rPr>
      </w:pPr>
      <w:r w:rsidRPr="00972503">
        <w:rPr>
          <w:rFonts w:ascii="Times New Roman" w:hAnsi="Times New Roman" w:cs="Times New Roman"/>
          <w:color w:val="000000" w:themeColor="text1"/>
          <w:sz w:val="24"/>
          <w:szCs w:val="24"/>
          <w:shd w:val="clear" w:color="auto" w:fill="FDFDFD"/>
        </w:rPr>
        <w:t xml:space="preserve">This common concept of governance presented by </w:t>
      </w:r>
      <w:r w:rsidR="00093D10" w:rsidRPr="00972503">
        <w:rPr>
          <w:rFonts w:ascii="Times New Roman" w:hAnsi="Times New Roman" w:cs="Times New Roman"/>
          <w:color w:val="000000" w:themeColor="text1"/>
          <w:sz w:val="24"/>
          <w:szCs w:val="24"/>
          <w:shd w:val="clear" w:color="auto" w:fill="FDFDFD"/>
        </w:rPr>
        <w:t>several</w:t>
      </w:r>
      <w:r w:rsidRPr="00972503">
        <w:rPr>
          <w:rFonts w:ascii="Times New Roman" w:hAnsi="Times New Roman" w:cs="Times New Roman"/>
          <w:color w:val="000000" w:themeColor="text1"/>
          <w:sz w:val="24"/>
          <w:szCs w:val="24"/>
          <w:shd w:val="clear" w:color="auto" w:fill="FDFDFD"/>
        </w:rPr>
        <w:t xml:space="preserve"> researchers can be understood to focus on the p</w:t>
      </w:r>
      <w:r w:rsidR="00972503" w:rsidRPr="00972503">
        <w:rPr>
          <w:rFonts w:ascii="Times New Roman" w:hAnsi="Times New Roman" w:cs="Times New Roman"/>
          <w:color w:val="000000" w:themeColor="text1"/>
          <w:sz w:val="24"/>
          <w:szCs w:val="24"/>
          <w:shd w:val="clear" w:color="auto" w:fill="FDFDFD"/>
        </w:rPr>
        <w:t>r</w:t>
      </w:r>
      <w:r w:rsidRPr="00972503">
        <w:rPr>
          <w:rFonts w:ascii="Times New Roman" w:hAnsi="Times New Roman" w:cs="Times New Roman"/>
          <w:color w:val="000000" w:themeColor="text1"/>
          <w:sz w:val="24"/>
          <w:szCs w:val="24"/>
          <w:shd w:val="clear" w:color="auto" w:fill="FDFDFD"/>
        </w:rPr>
        <w:t>o</w:t>
      </w:r>
      <w:r w:rsidR="00972503" w:rsidRPr="00972503">
        <w:rPr>
          <w:rFonts w:ascii="Times New Roman" w:hAnsi="Times New Roman" w:cs="Times New Roman"/>
          <w:color w:val="000000" w:themeColor="text1"/>
          <w:sz w:val="24"/>
          <w:szCs w:val="24"/>
          <w:shd w:val="clear" w:color="auto" w:fill="FDFDFD"/>
        </w:rPr>
        <w:t>cess</w:t>
      </w:r>
      <w:r w:rsidRPr="00972503">
        <w:rPr>
          <w:rFonts w:ascii="Times New Roman" w:hAnsi="Times New Roman" w:cs="Times New Roman"/>
          <w:color w:val="000000" w:themeColor="text1"/>
          <w:sz w:val="24"/>
          <w:szCs w:val="24"/>
          <w:shd w:val="clear" w:color="auto" w:fill="FDFDFD"/>
        </w:rPr>
        <w:t xml:space="preserve"> in which actors coordinate and cooperate to achieve common goals. More specifically, </w:t>
      </w:r>
      <w:r w:rsidR="00972503" w:rsidRPr="00972503">
        <w:rPr>
          <w:rFonts w:ascii="Times New Roman" w:hAnsi="Times New Roman" w:cs="Times New Roman"/>
          <w:color w:val="000000"/>
          <w:sz w:val="24"/>
          <w:szCs w:val="24"/>
          <w:shd w:val="clear" w:color="auto" w:fill="FDFDFD"/>
        </w:rPr>
        <w:t xml:space="preserve">governance is generally addressed </w:t>
      </w:r>
      <w:r w:rsidR="00230D16">
        <w:rPr>
          <w:rFonts w:ascii="Times New Roman" w:hAnsi="Times New Roman" w:cs="Times New Roman"/>
          <w:color w:val="000000"/>
          <w:sz w:val="24"/>
          <w:szCs w:val="24"/>
          <w:shd w:val="clear" w:color="auto" w:fill="FDFDFD"/>
        </w:rPr>
        <w:t>i</w:t>
      </w:r>
      <w:r w:rsidR="00972503" w:rsidRPr="00972503">
        <w:rPr>
          <w:rFonts w:ascii="Times New Roman" w:hAnsi="Times New Roman" w:cs="Times New Roman"/>
          <w:color w:val="000000"/>
          <w:sz w:val="24"/>
          <w:szCs w:val="24"/>
          <w:shd w:val="clear" w:color="auto" w:fill="FDFDFD"/>
        </w:rPr>
        <w:t xml:space="preserve">n the areas of discussion related to </w:t>
      </w:r>
      <w:r w:rsidR="00972503">
        <w:rPr>
          <w:rFonts w:ascii="Times New Roman" w:hAnsi="Times New Roman" w:cs="Times New Roman"/>
          <w:color w:val="000000"/>
          <w:sz w:val="24"/>
          <w:szCs w:val="24"/>
          <w:shd w:val="clear" w:color="auto" w:fill="FDFDFD"/>
        </w:rPr>
        <w:t xml:space="preserve">the </w:t>
      </w:r>
      <w:r w:rsidR="00972503" w:rsidRPr="00972503">
        <w:rPr>
          <w:rFonts w:ascii="Times New Roman" w:hAnsi="Times New Roman" w:cs="Times New Roman"/>
          <w:color w:val="000000"/>
          <w:sz w:val="24"/>
          <w:szCs w:val="24"/>
          <w:shd w:val="clear" w:color="auto" w:fill="FDFDFD"/>
        </w:rPr>
        <w:t xml:space="preserve">solution of social problems, </w:t>
      </w:r>
      <w:r w:rsidR="00230D16">
        <w:rPr>
          <w:rFonts w:ascii="Times New Roman" w:hAnsi="Times New Roman" w:cs="Times New Roman"/>
          <w:color w:val="000000"/>
          <w:sz w:val="24"/>
          <w:szCs w:val="24"/>
          <w:shd w:val="clear" w:color="auto" w:fill="FDFDFD"/>
        </w:rPr>
        <w:t>the</w:t>
      </w:r>
      <w:r w:rsidR="00972503">
        <w:rPr>
          <w:rFonts w:ascii="Times New Roman" w:hAnsi="Times New Roman" w:cs="Times New Roman"/>
          <w:color w:val="000000"/>
          <w:sz w:val="24"/>
          <w:szCs w:val="24"/>
          <w:shd w:val="clear" w:color="auto" w:fill="FDFDFD"/>
        </w:rPr>
        <w:t xml:space="preserve"> role of </w:t>
      </w:r>
      <w:r w:rsidR="00972503" w:rsidRPr="00972503">
        <w:rPr>
          <w:rFonts w:ascii="Times New Roman" w:hAnsi="Times New Roman" w:cs="Times New Roman"/>
          <w:color w:val="000000"/>
          <w:sz w:val="24"/>
          <w:szCs w:val="24"/>
          <w:shd w:val="clear" w:color="auto" w:fill="FDFDFD"/>
        </w:rPr>
        <w:t>government and social operating systems.</w:t>
      </w:r>
      <w:r w:rsidR="00972503">
        <w:rPr>
          <w:rFonts w:ascii="Times New Roman" w:hAnsi="Times New Roman" w:cs="Times New Roman"/>
          <w:color w:val="FF0000"/>
          <w:sz w:val="24"/>
          <w:szCs w:val="24"/>
        </w:rPr>
        <w:t xml:space="preserve"> </w:t>
      </w:r>
      <w:r w:rsidR="00F71128">
        <w:rPr>
          <w:rFonts w:ascii="Times New Roman" w:hAnsi="Times New Roman" w:cs="Times New Roman"/>
          <w:color w:val="000000"/>
          <w:sz w:val="24"/>
          <w:szCs w:val="24"/>
          <w:shd w:val="clear" w:color="auto" w:fill="FDFDFD"/>
        </w:rPr>
        <w:t>Governance</w:t>
      </w:r>
      <w:r w:rsidR="00F71128" w:rsidRPr="00F71128">
        <w:rPr>
          <w:rFonts w:ascii="Times New Roman" w:hAnsi="Times New Roman" w:cs="Times New Roman"/>
          <w:color w:val="000000"/>
          <w:sz w:val="24"/>
          <w:szCs w:val="24"/>
          <w:shd w:val="clear" w:color="auto" w:fill="FDFDFD"/>
        </w:rPr>
        <w:t xml:space="preserve"> is also presented as a concept that means something </w:t>
      </w:r>
      <w:r w:rsidR="00230D16">
        <w:rPr>
          <w:rFonts w:ascii="Times New Roman" w:hAnsi="Times New Roman" w:cs="Times New Roman"/>
          <w:color w:val="000000"/>
          <w:sz w:val="24"/>
          <w:szCs w:val="24"/>
          <w:shd w:val="clear" w:color="auto" w:fill="FDFDFD"/>
        </w:rPr>
        <w:t>‘</w:t>
      </w:r>
      <w:r w:rsidR="00F71128" w:rsidRPr="00F71128">
        <w:rPr>
          <w:rFonts w:ascii="Times New Roman" w:hAnsi="Times New Roman" w:cs="Times New Roman"/>
          <w:color w:val="000000"/>
          <w:sz w:val="24"/>
          <w:szCs w:val="24"/>
          <w:shd w:val="clear" w:color="auto" w:fill="FDFDFD"/>
        </w:rPr>
        <w:t>new</w:t>
      </w:r>
      <w:r w:rsidR="00230D16">
        <w:rPr>
          <w:rFonts w:ascii="Times New Roman" w:hAnsi="Times New Roman" w:cs="Times New Roman"/>
          <w:color w:val="000000"/>
          <w:sz w:val="24"/>
          <w:szCs w:val="24"/>
          <w:shd w:val="clear" w:color="auto" w:fill="FDFDFD"/>
        </w:rPr>
        <w:t>’</w:t>
      </w:r>
      <w:r w:rsidR="00F71128" w:rsidRPr="00F71128">
        <w:rPr>
          <w:rFonts w:ascii="Times New Roman" w:hAnsi="Times New Roman" w:cs="Times New Roman"/>
          <w:color w:val="000000"/>
          <w:sz w:val="24"/>
          <w:szCs w:val="24"/>
          <w:shd w:val="clear" w:color="auto" w:fill="FDFDFD"/>
        </w:rPr>
        <w:t xml:space="preserve"> </w:t>
      </w:r>
      <w:r w:rsidR="00230D16">
        <w:rPr>
          <w:rFonts w:ascii="Times New Roman" w:hAnsi="Times New Roman" w:cs="Times New Roman"/>
          <w:color w:val="000000"/>
          <w:sz w:val="24"/>
          <w:szCs w:val="24"/>
          <w:shd w:val="clear" w:color="auto" w:fill="FDFDFD"/>
        </w:rPr>
        <w:t xml:space="preserve">for </w:t>
      </w:r>
      <w:r w:rsidR="00F71128" w:rsidRPr="00F71128">
        <w:rPr>
          <w:rFonts w:ascii="Times New Roman" w:hAnsi="Times New Roman" w:cs="Times New Roman"/>
          <w:color w:val="000000"/>
          <w:sz w:val="24"/>
          <w:szCs w:val="24"/>
          <w:shd w:val="clear" w:color="auto" w:fill="FDFDFD"/>
        </w:rPr>
        <w:t xml:space="preserve">cooperation and reform by breaking away from traditional concepts such as </w:t>
      </w:r>
      <w:r w:rsidR="00F71128">
        <w:rPr>
          <w:rFonts w:ascii="Times New Roman" w:hAnsi="Times New Roman" w:cs="Times New Roman"/>
          <w:color w:val="000000"/>
          <w:sz w:val="24"/>
          <w:szCs w:val="24"/>
          <w:shd w:val="clear" w:color="auto" w:fill="FDFDFD"/>
        </w:rPr>
        <w:t xml:space="preserve">governing by </w:t>
      </w:r>
      <w:r w:rsidR="00F71128" w:rsidRPr="00F71128">
        <w:rPr>
          <w:rFonts w:ascii="Times New Roman" w:hAnsi="Times New Roman" w:cs="Times New Roman"/>
          <w:color w:val="000000"/>
          <w:sz w:val="24"/>
          <w:szCs w:val="24"/>
          <w:shd w:val="clear" w:color="auto" w:fill="FDFDFD"/>
        </w:rPr>
        <w:t xml:space="preserve">state and government in various academic fields such as administration, politics, </w:t>
      </w:r>
      <w:r w:rsidR="00F71128" w:rsidRPr="00F71128">
        <w:rPr>
          <w:rFonts w:ascii="Times New Roman" w:hAnsi="Times New Roman" w:cs="Times New Roman"/>
          <w:color w:val="000000" w:themeColor="text1"/>
          <w:sz w:val="24"/>
          <w:szCs w:val="24"/>
          <w:shd w:val="clear" w:color="auto" w:fill="FDFDFD"/>
        </w:rPr>
        <w:t>and sociology.</w:t>
      </w:r>
      <w:r w:rsidR="00093D10" w:rsidRPr="00F71128">
        <w:rPr>
          <w:rFonts w:ascii="Times New Roman" w:hAnsi="Times New Roman" w:cs="Times New Roman"/>
          <w:color w:val="000000" w:themeColor="text1"/>
          <w:sz w:val="24"/>
          <w:szCs w:val="24"/>
        </w:rPr>
        <w:t xml:space="preserve"> </w:t>
      </w:r>
      <w:r w:rsidRPr="00F71128">
        <w:rPr>
          <w:rFonts w:ascii="Times New Roman" w:hAnsi="Times New Roman" w:cs="Times New Roman"/>
          <w:color w:val="000000" w:themeColor="text1"/>
          <w:sz w:val="24"/>
          <w:szCs w:val="24"/>
          <w:shd w:val="clear" w:color="auto" w:fill="FDFDFD"/>
        </w:rPr>
        <w:t xml:space="preserve">Based on prior </w:t>
      </w:r>
      <w:r w:rsidR="00F71128" w:rsidRPr="00F71128">
        <w:rPr>
          <w:rFonts w:ascii="Times New Roman" w:hAnsi="Times New Roman" w:cs="Times New Roman"/>
          <w:color w:val="000000" w:themeColor="text1"/>
          <w:sz w:val="24"/>
          <w:szCs w:val="24"/>
          <w:shd w:val="clear" w:color="auto" w:fill="FDFDFD"/>
        </w:rPr>
        <w:t>research</w:t>
      </w:r>
      <w:r w:rsidRPr="00F71128">
        <w:rPr>
          <w:rFonts w:ascii="Times New Roman" w:hAnsi="Times New Roman" w:cs="Times New Roman"/>
          <w:color w:val="000000" w:themeColor="text1"/>
          <w:sz w:val="24"/>
          <w:szCs w:val="24"/>
          <w:shd w:val="clear" w:color="auto" w:fill="FDFDFD"/>
        </w:rPr>
        <w:t xml:space="preserve">, </w:t>
      </w:r>
      <w:r w:rsidR="00F71128" w:rsidRPr="00F71128">
        <w:rPr>
          <w:rFonts w:ascii="Times New Roman" w:hAnsi="Times New Roman" w:cs="Times New Roman"/>
          <w:color w:val="000000" w:themeColor="text1"/>
          <w:sz w:val="24"/>
          <w:szCs w:val="24"/>
          <w:shd w:val="clear" w:color="auto" w:fill="FDFDFD"/>
        </w:rPr>
        <w:t xml:space="preserve">I </w:t>
      </w:r>
      <w:r w:rsidR="00230D16">
        <w:rPr>
          <w:rFonts w:ascii="Times New Roman" w:hAnsi="Times New Roman" w:cs="Times New Roman"/>
          <w:color w:val="000000" w:themeColor="text1"/>
          <w:sz w:val="24"/>
          <w:szCs w:val="24"/>
          <w:shd w:val="clear" w:color="auto" w:fill="FDFDFD"/>
        </w:rPr>
        <w:t>will</w:t>
      </w:r>
      <w:r w:rsidRPr="00F71128">
        <w:rPr>
          <w:rFonts w:ascii="Times New Roman" w:hAnsi="Times New Roman" w:cs="Times New Roman"/>
          <w:color w:val="000000" w:themeColor="text1"/>
          <w:sz w:val="24"/>
          <w:szCs w:val="24"/>
          <w:shd w:val="clear" w:color="auto" w:fill="FDFDFD"/>
        </w:rPr>
        <w:t xml:space="preserve"> define the </w:t>
      </w:r>
      <w:r w:rsidRPr="00F71128">
        <w:rPr>
          <w:rFonts w:ascii="Times New Roman" w:hAnsi="Times New Roman" w:cs="Times New Roman"/>
          <w:color w:val="000000" w:themeColor="text1"/>
          <w:sz w:val="24"/>
          <w:szCs w:val="24"/>
          <w:shd w:val="clear" w:color="auto" w:fill="FDFDFD"/>
        </w:rPr>
        <w:lastRenderedPageBreak/>
        <w:t>broad concept of governance as a decision-making process and an organic collaboration structure that various stakeholders make through mutual coordination and cooperation to achieve common goals.</w:t>
      </w:r>
    </w:p>
    <w:p w14:paraId="6C8D5244" w14:textId="77777777" w:rsidR="001D200A" w:rsidRPr="00093D10" w:rsidRDefault="001D200A" w:rsidP="001D200A">
      <w:pPr>
        <w:widowControl/>
        <w:wordWrap/>
        <w:autoSpaceDE/>
        <w:autoSpaceDN/>
        <w:spacing w:line="360" w:lineRule="auto"/>
        <w:jc w:val="left"/>
        <w:rPr>
          <w:rFonts w:ascii="Times New Roman" w:hAnsi="Times New Roman" w:cs="Times New Roman"/>
          <w:color w:val="000000" w:themeColor="text1"/>
          <w:sz w:val="24"/>
          <w:szCs w:val="24"/>
        </w:rPr>
      </w:pPr>
    </w:p>
    <w:p w14:paraId="0499DEBD" w14:textId="77777777" w:rsidR="002B6E56" w:rsidRPr="00093D10" w:rsidRDefault="002B6E56" w:rsidP="001D200A">
      <w:pPr>
        <w:pStyle w:val="a3"/>
        <w:widowControl/>
        <w:numPr>
          <w:ilvl w:val="2"/>
          <w:numId w:val="12"/>
        </w:numPr>
        <w:wordWrap/>
        <w:autoSpaceDE/>
        <w:autoSpaceDN/>
        <w:spacing w:line="360" w:lineRule="auto"/>
        <w:ind w:leftChars="0"/>
        <w:jc w:val="left"/>
        <w:rPr>
          <w:rFonts w:ascii="Times New Roman" w:hAnsi="Times New Roman" w:cs="Times New Roman"/>
          <w:color w:val="000000" w:themeColor="text1"/>
          <w:sz w:val="24"/>
          <w:szCs w:val="24"/>
        </w:rPr>
      </w:pPr>
      <w:r w:rsidRPr="00093D10">
        <w:rPr>
          <w:rFonts w:ascii="Times New Roman" w:hAnsi="Times New Roman" w:cs="Times New Roman"/>
          <w:color w:val="000000" w:themeColor="text1"/>
          <w:sz w:val="24"/>
          <w:szCs w:val="24"/>
        </w:rPr>
        <w:t xml:space="preserve">Background of the </w:t>
      </w:r>
      <w:r w:rsidR="00046E2F" w:rsidRPr="00093D10">
        <w:rPr>
          <w:rFonts w:ascii="Times New Roman" w:hAnsi="Times New Roman" w:cs="Times New Roman"/>
          <w:color w:val="000000" w:themeColor="text1"/>
          <w:sz w:val="24"/>
          <w:szCs w:val="24"/>
        </w:rPr>
        <w:t>emergence</w:t>
      </w:r>
      <w:r w:rsidRPr="00093D10">
        <w:rPr>
          <w:rFonts w:ascii="Times New Roman" w:hAnsi="Times New Roman" w:cs="Times New Roman"/>
          <w:color w:val="000000" w:themeColor="text1"/>
          <w:sz w:val="24"/>
          <w:szCs w:val="24"/>
        </w:rPr>
        <w:t xml:space="preserve"> of Governance</w:t>
      </w:r>
    </w:p>
    <w:p w14:paraId="1E0298A8" w14:textId="77777777" w:rsidR="002B6E56" w:rsidRPr="00521CAF" w:rsidRDefault="002B6E56" w:rsidP="00A04F05">
      <w:pPr>
        <w:pStyle w:val="a3"/>
        <w:wordWrap/>
        <w:spacing w:line="360" w:lineRule="auto"/>
        <w:ind w:leftChars="0" w:left="760"/>
        <w:rPr>
          <w:rFonts w:ascii="Times New Roman" w:hAnsi="Times New Roman" w:cs="Times New Roman"/>
          <w:color w:val="FF0000"/>
          <w:sz w:val="24"/>
          <w:szCs w:val="24"/>
        </w:rPr>
      </w:pPr>
    </w:p>
    <w:p w14:paraId="64A72E02" w14:textId="77777777" w:rsidR="002B6E56" w:rsidRPr="003946AD" w:rsidRDefault="002B6E56" w:rsidP="00A04F05">
      <w:pPr>
        <w:wordWrap/>
        <w:spacing w:line="360" w:lineRule="auto"/>
        <w:rPr>
          <w:rFonts w:ascii="Times New Roman" w:hAnsi="Times New Roman" w:cs="Times New Roman"/>
          <w:sz w:val="24"/>
          <w:szCs w:val="24"/>
          <w:shd w:val="clear" w:color="auto" w:fill="FDFDFD"/>
        </w:rPr>
      </w:pPr>
      <w:r w:rsidRPr="003946AD">
        <w:rPr>
          <w:rFonts w:ascii="Times New Roman" w:hAnsi="Times New Roman" w:cs="Times New Roman"/>
          <w:sz w:val="24"/>
          <w:szCs w:val="24"/>
          <w:shd w:val="clear" w:color="auto" w:fill="FDFDFD"/>
        </w:rPr>
        <w:t>A more precise understanding of the concept of governance characteri</w:t>
      </w:r>
      <w:r w:rsidR="008E692C" w:rsidRPr="003946AD">
        <w:rPr>
          <w:rFonts w:ascii="Times New Roman" w:hAnsi="Times New Roman" w:cs="Times New Roman"/>
          <w:sz w:val="24"/>
          <w:szCs w:val="24"/>
          <w:shd w:val="clear" w:color="auto" w:fill="FDFDFD"/>
        </w:rPr>
        <w:t>s</w:t>
      </w:r>
      <w:r w:rsidRPr="003946AD">
        <w:rPr>
          <w:rFonts w:ascii="Times New Roman" w:hAnsi="Times New Roman" w:cs="Times New Roman"/>
          <w:sz w:val="24"/>
          <w:szCs w:val="24"/>
          <w:shd w:val="clear" w:color="auto" w:fill="FDFDFD"/>
        </w:rPr>
        <w:t>ed by multidimensionality and complexity requires an analysis of the background and changing processes of governance. Governance has been</w:t>
      </w:r>
      <w:r w:rsidR="003946AD" w:rsidRPr="003946AD">
        <w:rPr>
          <w:rFonts w:ascii="Times New Roman" w:hAnsi="Times New Roman" w:cs="Times New Roman"/>
          <w:sz w:val="24"/>
          <w:szCs w:val="24"/>
          <w:shd w:val="clear" w:color="auto" w:fill="FDFDFD"/>
        </w:rPr>
        <w:t xml:space="preserve"> </w:t>
      </w:r>
      <w:r w:rsidR="003946AD" w:rsidRPr="003946AD">
        <w:rPr>
          <w:rFonts w:ascii="Times New Roman" w:hAnsi="Times New Roman" w:cs="Times New Roman" w:hint="eastAsia"/>
          <w:sz w:val="24"/>
          <w:szCs w:val="24"/>
          <w:shd w:val="clear" w:color="auto" w:fill="FDFDFD"/>
        </w:rPr>
        <w:t>a</w:t>
      </w:r>
      <w:r w:rsidR="003946AD" w:rsidRPr="003946AD">
        <w:rPr>
          <w:rFonts w:ascii="Times New Roman" w:hAnsi="Times New Roman" w:cs="Times New Roman"/>
          <w:sz w:val="24"/>
          <w:szCs w:val="24"/>
          <w:shd w:val="clear" w:color="auto" w:fill="FDFDFD"/>
        </w:rPr>
        <w:t xml:space="preserve"> part of </w:t>
      </w:r>
      <w:r w:rsidRPr="003946AD">
        <w:rPr>
          <w:rFonts w:ascii="Times New Roman" w:hAnsi="Times New Roman" w:cs="Times New Roman"/>
          <w:sz w:val="24"/>
          <w:szCs w:val="24"/>
          <w:shd w:val="clear" w:color="auto" w:fill="FDFDFD"/>
        </w:rPr>
        <w:t xml:space="preserve">the UK's policy-making system since it began to be discussed in earnest on a theoretical level </w:t>
      </w:r>
      <w:r w:rsidR="003946AD" w:rsidRPr="003946AD">
        <w:rPr>
          <w:rFonts w:ascii="Times New Roman" w:hAnsi="Times New Roman" w:cs="Times New Roman"/>
          <w:sz w:val="24"/>
          <w:szCs w:val="24"/>
          <w:shd w:val="clear" w:color="auto" w:fill="FDFDFD"/>
        </w:rPr>
        <w:t>by</w:t>
      </w:r>
      <w:r w:rsidRPr="003946AD">
        <w:rPr>
          <w:rFonts w:ascii="Times New Roman" w:hAnsi="Times New Roman" w:cs="Times New Roman"/>
          <w:sz w:val="24"/>
          <w:szCs w:val="24"/>
          <w:shd w:val="clear" w:color="auto" w:fill="FDFDFD"/>
        </w:rPr>
        <w:t xml:space="preserve"> British scholars in the early 1980s, and later spread to other O</w:t>
      </w:r>
      <w:r w:rsidR="00514BF6" w:rsidRPr="003946AD">
        <w:rPr>
          <w:rFonts w:ascii="Times New Roman" w:hAnsi="Times New Roman" w:cs="Times New Roman"/>
          <w:sz w:val="24"/>
          <w:szCs w:val="24"/>
          <w:shd w:val="clear" w:color="auto" w:fill="FDFDFD"/>
        </w:rPr>
        <w:t xml:space="preserve">rganisation for </w:t>
      </w:r>
      <w:r w:rsidRPr="003946AD">
        <w:rPr>
          <w:rFonts w:ascii="Times New Roman" w:hAnsi="Times New Roman" w:cs="Times New Roman"/>
          <w:sz w:val="24"/>
          <w:szCs w:val="24"/>
          <w:shd w:val="clear" w:color="auto" w:fill="FDFDFD"/>
        </w:rPr>
        <w:t>E</w:t>
      </w:r>
      <w:r w:rsidR="00514BF6" w:rsidRPr="003946AD">
        <w:rPr>
          <w:rFonts w:ascii="Times New Roman" w:hAnsi="Times New Roman" w:cs="Times New Roman"/>
          <w:sz w:val="24"/>
          <w:szCs w:val="24"/>
          <w:shd w:val="clear" w:color="auto" w:fill="FDFDFD"/>
        </w:rPr>
        <w:t xml:space="preserve">conomic </w:t>
      </w:r>
      <w:r w:rsidRPr="003946AD">
        <w:rPr>
          <w:rFonts w:ascii="Times New Roman" w:hAnsi="Times New Roman" w:cs="Times New Roman"/>
          <w:sz w:val="24"/>
          <w:szCs w:val="24"/>
          <w:shd w:val="clear" w:color="auto" w:fill="FDFDFD"/>
        </w:rPr>
        <w:t>C</w:t>
      </w:r>
      <w:r w:rsidR="00514BF6" w:rsidRPr="003946AD">
        <w:rPr>
          <w:rFonts w:ascii="Times New Roman" w:hAnsi="Times New Roman" w:cs="Times New Roman"/>
          <w:sz w:val="24"/>
          <w:szCs w:val="24"/>
          <w:shd w:val="clear" w:color="auto" w:fill="FDFDFD"/>
        </w:rPr>
        <w:t xml:space="preserve">o-operation and </w:t>
      </w:r>
      <w:r w:rsidRPr="003946AD">
        <w:rPr>
          <w:rFonts w:ascii="Times New Roman" w:hAnsi="Times New Roman" w:cs="Times New Roman"/>
          <w:sz w:val="24"/>
          <w:szCs w:val="24"/>
          <w:shd w:val="clear" w:color="auto" w:fill="FDFDFD"/>
        </w:rPr>
        <w:t>D</w:t>
      </w:r>
      <w:r w:rsidR="00514BF6" w:rsidRPr="003946AD">
        <w:rPr>
          <w:rFonts w:ascii="Times New Roman" w:hAnsi="Times New Roman" w:cs="Times New Roman"/>
          <w:sz w:val="24"/>
          <w:szCs w:val="24"/>
          <w:shd w:val="clear" w:color="auto" w:fill="FDFDFD"/>
        </w:rPr>
        <w:t>evelopment</w:t>
      </w:r>
      <w:r w:rsidR="00230D16" w:rsidRPr="003946AD">
        <w:rPr>
          <w:rFonts w:ascii="Times New Roman" w:hAnsi="Times New Roman" w:cs="Times New Roman"/>
          <w:sz w:val="24"/>
          <w:szCs w:val="24"/>
          <w:shd w:val="clear" w:color="auto" w:fill="FDFDFD"/>
        </w:rPr>
        <w:t xml:space="preserve"> </w:t>
      </w:r>
      <w:r w:rsidR="00514BF6" w:rsidRPr="003946AD">
        <w:rPr>
          <w:rFonts w:ascii="Times New Roman" w:hAnsi="Times New Roman" w:cs="Times New Roman"/>
          <w:sz w:val="24"/>
          <w:szCs w:val="24"/>
          <w:shd w:val="clear" w:color="auto" w:fill="FDFDFD"/>
        </w:rPr>
        <w:t>(OECD)</w:t>
      </w:r>
      <w:r w:rsidRPr="003946AD">
        <w:rPr>
          <w:rFonts w:ascii="Times New Roman" w:hAnsi="Times New Roman" w:cs="Times New Roman"/>
          <w:sz w:val="24"/>
          <w:szCs w:val="24"/>
          <w:shd w:val="clear" w:color="auto" w:fill="FDFDFD"/>
        </w:rPr>
        <w:t xml:space="preserve"> countries.</w:t>
      </w:r>
      <w:r w:rsidRPr="003946AD">
        <w:rPr>
          <w:rStyle w:val="a5"/>
          <w:rFonts w:ascii="Times New Roman" w:hAnsi="Times New Roman" w:cs="Times New Roman"/>
          <w:sz w:val="24"/>
          <w:szCs w:val="24"/>
          <w:shd w:val="clear" w:color="auto" w:fill="FDFDFD"/>
        </w:rPr>
        <w:footnoteReference w:id="47"/>
      </w:r>
    </w:p>
    <w:p w14:paraId="7C9CFFC7" w14:textId="77777777" w:rsidR="00C3280C" w:rsidRDefault="002B6E56" w:rsidP="00A04F05">
      <w:pPr>
        <w:wordWrap/>
        <w:spacing w:line="360" w:lineRule="auto"/>
        <w:rPr>
          <w:rFonts w:ascii="Times New Roman" w:hAnsi="Times New Roman" w:cs="Times New Roman"/>
          <w:color w:val="000000" w:themeColor="text1"/>
          <w:sz w:val="24"/>
          <w:szCs w:val="24"/>
          <w:shd w:val="clear" w:color="auto" w:fill="FDFDFD"/>
        </w:rPr>
      </w:pPr>
      <w:r w:rsidRPr="00750AD0">
        <w:rPr>
          <w:rFonts w:ascii="Times New Roman" w:hAnsi="Times New Roman" w:cs="Times New Roman"/>
          <w:color w:val="000000" w:themeColor="text1"/>
          <w:sz w:val="24"/>
          <w:szCs w:val="24"/>
          <w:shd w:val="clear" w:color="auto" w:fill="FDFDFD"/>
        </w:rPr>
        <w:t>In analysing the six uses of governance, Rhodes</w:t>
      </w:r>
      <w:r w:rsidR="00B75850" w:rsidRPr="00750AD0">
        <w:rPr>
          <w:rFonts w:ascii="Times New Roman" w:hAnsi="Times New Roman" w:cs="Times New Roman"/>
          <w:color w:val="000000" w:themeColor="text1"/>
          <w:sz w:val="24"/>
          <w:szCs w:val="24"/>
          <w:shd w:val="clear" w:color="auto" w:fill="FDFDFD"/>
        </w:rPr>
        <w:t xml:space="preserve"> has</w:t>
      </w:r>
      <w:r w:rsidRPr="00750AD0">
        <w:rPr>
          <w:rFonts w:ascii="Times New Roman" w:hAnsi="Times New Roman" w:cs="Times New Roman"/>
          <w:color w:val="000000" w:themeColor="text1"/>
          <w:sz w:val="24"/>
          <w:szCs w:val="24"/>
          <w:shd w:val="clear" w:color="auto" w:fill="FDFDFD"/>
        </w:rPr>
        <w:t xml:space="preserve"> argued that globalisation, disclosure of information</w:t>
      </w:r>
      <w:r w:rsidR="003946AD">
        <w:rPr>
          <w:rFonts w:ascii="Times New Roman" w:hAnsi="Times New Roman" w:cs="Times New Roman"/>
          <w:color w:val="000000" w:themeColor="text1"/>
          <w:sz w:val="24"/>
          <w:szCs w:val="24"/>
          <w:shd w:val="clear" w:color="auto" w:fill="FDFDFD"/>
        </w:rPr>
        <w:t xml:space="preserve"> and</w:t>
      </w:r>
      <w:r w:rsidRPr="00750AD0">
        <w:rPr>
          <w:rFonts w:ascii="Times New Roman" w:hAnsi="Times New Roman" w:cs="Times New Roman"/>
          <w:color w:val="000000" w:themeColor="text1"/>
          <w:sz w:val="24"/>
          <w:szCs w:val="24"/>
          <w:shd w:val="clear" w:color="auto" w:fill="FDFDFD"/>
        </w:rPr>
        <w:t xml:space="preserve"> the spread of liberal democracy </w:t>
      </w:r>
      <w:r w:rsidR="00B75850" w:rsidRPr="00750AD0">
        <w:rPr>
          <w:rFonts w:ascii="Times New Roman" w:hAnsi="Times New Roman" w:cs="Times New Roman"/>
          <w:color w:val="000000" w:themeColor="text1"/>
          <w:sz w:val="24"/>
          <w:szCs w:val="24"/>
          <w:shd w:val="clear" w:color="auto" w:fill="FDFDFD"/>
        </w:rPr>
        <w:t>have triggered</w:t>
      </w:r>
      <w:r w:rsidRPr="00750AD0">
        <w:rPr>
          <w:rFonts w:ascii="Times New Roman" w:hAnsi="Times New Roman" w:cs="Times New Roman"/>
          <w:color w:val="000000" w:themeColor="text1"/>
          <w:sz w:val="24"/>
          <w:szCs w:val="24"/>
          <w:shd w:val="clear" w:color="auto" w:fill="FDFDFD"/>
        </w:rPr>
        <w:t xml:space="preserve"> the emergence of governance.</w:t>
      </w:r>
      <w:r w:rsidRPr="00750AD0">
        <w:rPr>
          <w:rStyle w:val="a5"/>
          <w:rFonts w:ascii="Times New Roman" w:hAnsi="Times New Roman" w:cs="Times New Roman"/>
          <w:color w:val="000000" w:themeColor="text1"/>
          <w:sz w:val="24"/>
          <w:szCs w:val="24"/>
          <w:shd w:val="clear" w:color="auto" w:fill="FDFDFD"/>
        </w:rPr>
        <w:footnoteReference w:id="48"/>
      </w:r>
      <w:r w:rsidR="00750AD0">
        <w:rPr>
          <w:rFonts w:ascii="Times New Roman" w:hAnsi="Times New Roman" w:cs="Times New Roman" w:hint="eastAsia"/>
          <w:color w:val="000000" w:themeColor="text1"/>
          <w:sz w:val="24"/>
          <w:szCs w:val="24"/>
          <w:shd w:val="clear" w:color="auto" w:fill="FDFDFD"/>
        </w:rPr>
        <w:t xml:space="preserve"> </w:t>
      </w:r>
      <w:r w:rsidRPr="00750AD0">
        <w:rPr>
          <w:rFonts w:ascii="Times New Roman" w:hAnsi="Times New Roman" w:cs="Times New Roman"/>
          <w:color w:val="000000" w:themeColor="text1"/>
          <w:sz w:val="24"/>
          <w:szCs w:val="24"/>
          <w:shd w:val="clear" w:color="auto" w:fill="FDFDFD"/>
        </w:rPr>
        <w:t>Pierre</w:t>
      </w:r>
      <w:r w:rsidR="00B75850" w:rsidRPr="00750AD0">
        <w:rPr>
          <w:rFonts w:ascii="Times New Roman" w:hAnsi="Times New Roman" w:cs="Times New Roman"/>
          <w:color w:val="000000" w:themeColor="text1"/>
          <w:sz w:val="24"/>
          <w:szCs w:val="24"/>
          <w:shd w:val="clear" w:color="auto" w:fill="FDFDFD"/>
        </w:rPr>
        <w:t xml:space="preserve"> and </w:t>
      </w:r>
      <w:r w:rsidRPr="00750AD0">
        <w:rPr>
          <w:rFonts w:ascii="Times New Roman" w:hAnsi="Times New Roman" w:cs="Times New Roman"/>
          <w:color w:val="000000" w:themeColor="text1"/>
          <w:sz w:val="24"/>
          <w:szCs w:val="24"/>
          <w:shd w:val="clear" w:color="auto" w:fill="FDFDFD"/>
        </w:rPr>
        <w:t>Peters</w:t>
      </w:r>
      <w:r w:rsidR="00B75850" w:rsidRPr="00750AD0">
        <w:rPr>
          <w:rFonts w:ascii="Times New Roman" w:hAnsi="Times New Roman" w:cs="Times New Roman"/>
          <w:color w:val="000000" w:themeColor="text1"/>
          <w:sz w:val="24"/>
          <w:szCs w:val="24"/>
          <w:shd w:val="clear" w:color="auto" w:fill="FDFDFD"/>
        </w:rPr>
        <w:t xml:space="preserve"> have</w:t>
      </w:r>
      <w:r w:rsidRPr="00750AD0">
        <w:rPr>
          <w:rFonts w:ascii="Times New Roman" w:hAnsi="Times New Roman" w:cs="Times New Roman"/>
          <w:color w:val="000000" w:themeColor="text1"/>
          <w:sz w:val="24"/>
          <w:szCs w:val="24"/>
          <w:shd w:val="clear" w:color="auto" w:fill="FDFDFD"/>
        </w:rPr>
        <w:t xml:space="preserve"> analysed</w:t>
      </w:r>
      <w:r w:rsidR="00750AD0" w:rsidRPr="00750AD0">
        <w:rPr>
          <w:rFonts w:ascii="Times New Roman" w:hAnsi="Times New Roman" w:cs="Times New Roman"/>
          <w:color w:val="000000" w:themeColor="text1"/>
          <w:sz w:val="24"/>
          <w:szCs w:val="24"/>
          <w:shd w:val="clear" w:color="auto" w:fill="FDFDFD"/>
        </w:rPr>
        <w:t xml:space="preserve"> thr</w:t>
      </w:r>
      <w:r w:rsidR="003946AD">
        <w:rPr>
          <w:rFonts w:ascii="Times New Roman" w:hAnsi="Times New Roman" w:cs="Times New Roman"/>
          <w:color w:val="000000" w:themeColor="text1"/>
          <w:sz w:val="24"/>
          <w:szCs w:val="24"/>
          <w:shd w:val="clear" w:color="auto" w:fill="FDFDFD"/>
        </w:rPr>
        <w:t>ee</w:t>
      </w:r>
      <w:r w:rsidR="00750AD0" w:rsidRPr="00750AD0">
        <w:rPr>
          <w:rFonts w:ascii="Times New Roman" w:hAnsi="Times New Roman" w:cs="Times New Roman"/>
          <w:color w:val="000000" w:themeColor="text1"/>
          <w:sz w:val="24"/>
          <w:szCs w:val="24"/>
          <w:shd w:val="clear" w:color="auto" w:fill="FDFDFD"/>
        </w:rPr>
        <w:t xml:space="preserve"> </w:t>
      </w:r>
      <w:r w:rsidR="003946AD">
        <w:rPr>
          <w:rFonts w:ascii="Times New Roman" w:hAnsi="Times New Roman" w:cs="Times New Roman"/>
          <w:color w:val="000000" w:themeColor="text1"/>
          <w:sz w:val="24"/>
          <w:szCs w:val="24"/>
          <w:shd w:val="clear" w:color="auto" w:fill="FDFDFD"/>
        </w:rPr>
        <w:t xml:space="preserve">factors </w:t>
      </w:r>
      <w:r w:rsidR="00750AD0" w:rsidRPr="00750AD0">
        <w:rPr>
          <w:rFonts w:ascii="Times New Roman" w:hAnsi="Times New Roman" w:cs="Times New Roman"/>
          <w:color w:val="000000" w:themeColor="text1"/>
          <w:sz w:val="24"/>
          <w:szCs w:val="24"/>
          <w:shd w:val="clear" w:color="auto" w:fill="FDFDFD"/>
        </w:rPr>
        <w:t>as the main background of governance: the growth of intense demands</w:t>
      </w:r>
      <w:r w:rsidR="00750AD0" w:rsidRPr="00750AD0">
        <w:rPr>
          <w:rFonts w:ascii="Times New Roman" w:hAnsi="Times New Roman" w:cs="Times New Roman" w:hint="eastAsia"/>
          <w:color w:val="000000" w:themeColor="text1"/>
          <w:sz w:val="24"/>
          <w:szCs w:val="24"/>
          <w:shd w:val="clear" w:color="auto" w:fill="FDFDFD"/>
        </w:rPr>
        <w:t xml:space="preserve"> </w:t>
      </w:r>
      <w:r w:rsidRPr="00750AD0">
        <w:rPr>
          <w:rFonts w:ascii="Times New Roman" w:hAnsi="Times New Roman" w:cs="Times New Roman"/>
          <w:color w:val="000000" w:themeColor="text1"/>
          <w:sz w:val="24"/>
          <w:szCs w:val="24"/>
          <w:shd w:val="clear" w:color="auto" w:fill="FDFDFD"/>
        </w:rPr>
        <w:t>for the private sector to engage in public policy</w:t>
      </w:r>
      <w:r w:rsidR="00750AD0" w:rsidRPr="00750AD0">
        <w:rPr>
          <w:rFonts w:ascii="Times New Roman" w:hAnsi="Times New Roman" w:cs="Times New Roman"/>
          <w:color w:val="000000" w:themeColor="text1"/>
          <w:sz w:val="24"/>
          <w:szCs w:val="24"/>
          <w:shd w:val="clear" w:color="auto" w:fill="FDFDFD"/>
        </w:rPr>
        <w:t>;</w:t>
      </w:r>
      <w:r w:rsidRPr="00750AD0">
        <w:rPr>
          <w:rFonts w:ascii="Times New Roman" w:hAnsi="Times New Roman" w:cs="Times New Roman"/>
          <w:color w:val="000000" w:themeColor="text1"/>
          <w:sz w:val="24"/>
          <w:szCs w:val="24"/>
          <w:shd w:val="clear" w:color="auto" w:fill="FDFDFD"/>
        </w:rPr>
        <w:t xml:space="preserve"> the </w:t>
      </w:r>
      <w:r w:rsidR="00750AD0" w:rsidRPr="00750AD0">
        <w:rPr>
          <w:rFonts w:ascii="Times New Roman" w:hAnsi="Times New Roman" w:cs="Times New Roman"/>
          <w:color w:val="000000" w:themeColor="text1"/>
          <w:sz w:val="24"/>
          <w:szCs w:val="24"/>
          <w:shd w:val="clear" w:color="auto" w:fill="FDFDFD"/>
        </w:rPr>
        <w:t>emergence</w:t>
      </w:r>
      <w:r w:rsidRPr="00750AD0">
        <w:rPr>
          <w:rFonts w:ascii="Times New Roman" w:hAnsi="Times New Roman" w:cs="Times New Roman"/>
          <w:color w:val="000000" w:themeColor="text1"/>
          <w:sz w:val="24"/>
          <w:szCs w:val="24"/>
          <w:shd w:val="clear" w:color="auto" w:fill="FDFDFD"/>
        </w:rPr>
        <w:t xml:space="preserve"> of New Public Management</w:t>
      </w:r>
      <w:r w:rsidR="00750AD0" w:rsidRPr="00750AD0">
        <w:rPr>
          <w:rFonts w:ascii="Times New Roman" w:hAnsi="Times New Roman" w:cs="Times New Roman"/>
          <w:color w:val="000000" w:themeColor="text1"/>
          <w:sz w:val="24"/>
          <w:szCs w:val="24"/>
          <w:shd w:val="clear" w:color="auto" w:fill="FDFDFD"/>
        </w:rPr>
        <w:t xml:space="preserve">, </w:t>
      </w:r>
      <w:r w:rsidRPr="00750AD0">
        <w:rPr>
          <w:rFonts w:ascii="Times New Roman" w:hAnsi="Times New Roman" w:cs="Times New Roman"/>
          <w:color w:val="000000" w:themeColor="text1"/>
          <w:sz w:val="24"/>
          <w:szCs w:val="24"/>
          <w:shd w:val="clear" w:color="auto" w:fill="FDFDFD"/>
        </w:rPr>
        <w:t>a</w:t>
      </w:r>
      <w:r w:rsidR="003946AD">
        <w:rPr>
          <w:rFonts w:ascii="Times New Roman" w:hAnsi="Times New Roman" w:cs="Times New Roman"/>
          <w:color w:val="000000" w:themeColor="text1"/>
          <w:sz w:val="24"/>
          <w:szCs w:val="24"/>
          <w:shd w:val="clear" w:color="auto" w:fill="FDFDFD"/>
        </w:rPr>
        <w:t>n</w:t>
      </w:r>
      <w:r w:rsidRPr="00750AD0">
        <w:rPr>
          <w:rFonts w:ascii="Times New Roman" w:hAnsi="Times New Roman" w:cs="Times New Roman"/>
          <w:color w:val="000000" w:themeColor="text1"/>
          <w:sz w:val="24"/>
          <w:szCs w:val="24"/>
          <w:shd w:val="clear" w:color="auto" w:fill="FDFDFD"/>
        </w:rPr>
        <w:t xml:space="preserve"> administrative </w:t>
      </w:r>
      <w:r w:rsidR="00750AD0" w:rsidRPr="00750AD0">
        <w:rPr>
          <w:rFonts w:ascii="Times New Roman" w:hAnsi="Times New Roman" w:cs="Times New Roman"/>
          <w:color w:val="000000" w:themeColor="text1"/>
          <w:sz w:val="24"/>
          <w:szCs w:val="24"/>
          <w:shd w:val="clear" w:color="auto" w:fill="FDFDFD"/>
        </w:rPr>
        <w:t>approach</w:t>
      </w:r>
      <w:r w:rsidRPr="00750AD0">
        <w:rPr>
          <w:rFonts w:ascii="Times New Roman" w:hAnsi="Times New Roman" w:cs="Times New Roman"/>
          <w:color w:val="000000" w:themeColor="text1"/>
          <w:sz w:val="24"/>
          <w:szCs w:val="24"/>
          <w:shd w:val="clear" w:color="auto" w:fill="FDFDFD"/>
        </w:rPr>
        <w:t xml:space="preserve"> developed to overcome traditional bureaucracy and implement small governments</w:t>
      </w:r>
      <w:r w:rsidR="00750AD0" w:rsidRPr="00750AD0">
        <w:rPr>
          <w:rFonts w:ascii="Times New Roman" w:hAnsi="Times New Roman" w:cs="Times New Roman"/>
          <w:color w:val="000000" w:themeColor="text1"/>
          <w:sz w:val="24"/>
          <w:szCs w:val="24"/>
          <w:shd w:val="clear" w:color="auto" w:fill="FDFDFD"/>
        </w:rPr>
        <w:t>;</w:t>
      </w:r>
      <w:r w:rsidRPr="00750AD0">
        <w:rPr>
          <w:rFonts w:ascii="Times New Roman" w:hAnsi="Times New Roman" w:cs="Times New Roman"/>
          <w:color w:val="000000" w:themeColor="text1"/>
          <w:sz w:val="24"/>
          <w:szCs w:val="24"/>
          <w:shd w:val="clear" w:color="auto" w:fill="FDFDFD"/>
        </w:rPr>
        <w:t xml:space="preserve"> and the increase in </w:t>
      </w:r>
      <w:r w:rsidR="00750AD0" w:rsidRPr="00750AD0">
        <w:rPr>
          <w:rFonts w:ascii="Times New Roman" w:hAnsi="Times New Roman" w:cs="Times New Roman"/>
          <w:color w:val="000000" w:themeColor="text1"/>
          <w:sz w:val="24"/>
          <w:szCs w:val="24"/>
          <w:shd w:val="clear" w:color="auto" w:fill="FDFDFD"/>
        </w:rPr>
        <w:t xml:space="preserve">formal </w:t>
      </w:r>
      <w:r w:rsidRPr="00750AD0">
        <w:rPr>
          <w:rFonts w:ascii="Times New Roman" w:hAnsi="Times New Roman" w:cs="Times New Roman"/>
          <w:color w:val="000000" w:themeColor="text1"/>
          <w:sz w:val="24"/>
          <w:szCs w:val="24"/>
          <w:shd w:val="clear" w:color="auto" w:fill="FDFDFD"/>
        </w:rPr>
        <w:t xml:space="preserve">participation of groups and individuals </w:t>
      </w:r>
      <w:r w:rsidR="00750AD0" w:rsidRPr="00750AD0">
        <w:rPr>
          <w:rFonts w:ascii="Times New Roman" w:hAnsi="Times New Roman" w:cs="Times New Roman"/>
          <w:color w:val="000000" w:themeColor="text1"/>
          <w:sz w:val="24"/>
          <w:szCs w:val="24"/>
          <w:shd w:val="clear" w:color="auto" w:fill="FDFDFD"/>
        </w:rPr>
        <w:t xml:space="preserve">in </w:t>
      </w:r>
      <w:r w:rsidRPr="00750AD0">
        <w:rPr>
          <w:rFonts w:ascii="Times New Roman" w:hAnsi="Times New Roman" w:cs="Times New Roman"/>
          <w:color w:val="000000" w:themeColor="text1"/>
          <w:sz w:val="24"/>
          <w:szCs w:val="24"/>
          <w:shd w:val="clear" w:color="auto" w:fill="FDFDFD"/>
        </w:rPr>
        <w:t xml:space="preserve">policy processes </w:t>
      </w:r>
      <w:r w:rsidR="00750AD0" w:rsidRPr="00750AD0">
        <w:rPr>
          <w:rFonts w:ascii="Times New Roman" w:hAnsi="Times New Roman" w:cs="Times New Roman"/>
          <w:color w:val="000000" w:themeColor="text1"/>
          <w:sz w:val="24"/>
          <w:szCs w:val="24"/>
          <w:shd w:val="clear" w:color="auto" w:fill="FDFDFD"/>
        </w:rPr>
        <w:t xml:space="preserve">to ensure </w:t>
      </w:r>
      <w:r w:rsidRPr="00750AD0">
        <w:rPr>
          <w:rFonts w:ascii="Times New Roman" w:hAnsi="Times New Roman" w:cs="Times New Roman"/>
          <w:color w:val="000000" w:themeColor="text1"/>
          <w:sz w:val="24"/>
          <w:szCs w:val="24"/>
          <w:shd w:val="clear" w:color="auto" w:fill="FDFDFD"/>
        </w:rPr>
        <w:t>the successful implementation of policies.</w:t>
      </w:r>
      <w:r w:rsidR="00750AD0">
        <w:rPr>
          <w:rStyle w:val="a5"/>
          <w:rFonts w:ascii="Times New Roman" w:hAnsi="Times New Roman" w:cs="Times New Roman"/>
          <w:color w:val="000000" w:themeColor="text1"/>
          <w:sz w:val="24"/>
          <w:szCs w:val="24"/>
          <w:shd w:val="clear" w:color="auto" w:fill="FDFDFD"/>
        </w:rPr>
        <w:footnoteReference w:id="49"/>
      </w:r>
      <w:r w:rsidRPr="00750AD0">
        <w:rPr>
          <w:rFonts w:ascii="Times New Roman" w:hAnsi="Times New Roman" w:cs="Times New Roman"/>
          <w:color w:val="000000" w:themeColor="text1"/>
          <w:sz w:val="24"/>
          <w:szCs w:val="24"/>
          <w:shd w:val="clear" w:color="auto" w:fill="FDFDFD"/>
        </w:rPr>
        <w:t xml:space="preserve"> They </w:t>
      </w:r>
      <w:r w:rsidR="002A0399" w:rsidRPr="00750AD0">
        <w:rPr>
          <w:rFonts w:ascii="Times New Roman" w:hAnsi="Times New Roman" w:cs="Times New Roman"/>
          <w:color w:val="000000" w:themeColor="text1"/>
          <w:sz w:val="24"/>
          <w:szCs w:val="24"/>
          <w:shd w:val="clear" w:color="auto" w:fill="FDFDFD"/>
        </w:rPr>
        <w:t xml:space="preserve">have </w:t>
      </w:r>
      <w:r w:rsidRPr="00750AD0">
        <w:rPr>
          <w:rFonts w:ascii="Times New Roman" w:hAnsi="Times New Roman" w:cs="Times New Roman"/>
          <w:color w:val="000000" w:themeColor="text1"/>
          <w:sz w:val="24"/>
          <w:szCs w:val="24"/>
          <w:shd w:val="clear" w:color="auto" w:fill="FDFDFD"/>
        </w:rPr>
        <w:t xml:space="preserve">insisted </w:t>
      </w:r>
      <w:r w:rsidR="003946AD">
        <w:rPr>
          <w:rFonts w:ascii="Times New Roman" w:hAnsi="Times New Roman" w:cs="Times New Roman"/>
          <w:color w:val="000000" w:themeColor="text1"/>
          <w:sz w:val="24"/>
          <w:szCs w:val="24"/>
          <w:shd w:val="clear" w:color="auto" w:fill="FDFDFD"/>
        </w:rPr>
        <w:t xml:space="preserve">that </w:t>
      </w:r>
      <w:r w:rsidRPr="00750AD0">
        <w:rPr>
          <w:rFonts w:ascii="Times New Roman" w:hAnsi="Times New Roman" w:cs="Times New Roman"/>
          <w:color w:val="000000" w:themeColor="text1"/>
          <w:sz w:val="24"/>
          <w:szCs w:val="24"/>
          <w:shd w:val="clear" w:color="auto" w:fill="FDFDFD"/>
        </w:rPr>
        <w:t>the role and status of the nation-state are being reduced as the functions of government move up to transnational levels</w:t>
      </w:r>
      <w:r w:rsidR="003946AD">
        <w:rPr>
          <w:rFonts w:ascii="Times New Roman" w:hAnsi="Times New Roman" w:cs="Times New Roman"/>
          <w:color w:val="000000" w:themeColor="text1"/>
          <w:sz w:val="24"/>
          <w:szCs w:val="24"/>
          <w:shd w:val="clear" w:color="auto" w:fill="FDFDFD"/>
        </w:rPr>
        <w:t>,</w:t>
      </w:r>
      <w:r w:rsidRPr="00750AD0">
        <w:rPr>
          <w:rFonts w:ascii="Times New Roman" w:hAnsi="Times New Roman" w:cs="Times New Roman"/>
          <w:color w:val="000000" w:themeColor="text1"/>
          <w:sz w:val="24"/>
          <w:szCs w:val="24"/>
          <w:shd w:val="clear" w:color="auto" w:fill="FDFDFD"/>
        </w:rPr>
        <w:t xml:space="preserve"> such as the EU and </w:t>
      </w:r>
      <w:r w:rsidRPr="007A59E0">
        <w:rPr>
          <w:rFonts w:ascii="Times New Roman" w:hAnsi="Times New Roman" w:cs="Times New Roman"/>
          <w:color w:val="000000" w:themeColor="text1"/>
          <w:sz w:val="24"/>
          <w:szCs w:val="24"/>
          <w:shd w:val="clear" w:color="auto" w:fill="FDFDFD"/>
        </w:rPr>
        <w:t>the World bank, move down to regional and local levels and move out to civil society and NGOs.</w:t>
      </w:r>
      <w:r w:rsidRPr="007A59E0">
        <w:rPr>
          <w:rStyle w:val="a5"/>
          <w:rFonts w:ascii="Times New Roman" w:hAnsi="Times New Roman" w:cs="Times New Roman"/>
          <w:color w:val="000000" w:themeColor="text1"/>
          <w:sz w:val="24"/>
          <w:szCs w:val="24"/>
          <w:shd w:val="clear" w:color="auto" w:fill="FDFDFD"/>
        </w:rPr>
        <w:footnoteReference w:id="50"/>
      </w:r>
      <w:r w:rsidR="00750AD0" w:rsidRPr="007A59E0">
        <w:rPr>
          <w:rFonts w:ascii="Times New Roman" w:hAnsi="Times New Roman" w:cs="Times New Roman" w:hint="eastAsia"/>
          <w:color w:val="000000" w:themeColor="text1"/>
          <w:sz w:val="24"/>
          <w:szCs w:val="24"/>
          <w:shd w:val="clear" w:color="auto" w:fill="FDFDFD"/>
        </w:rPr>
        <w:t xml:space="preserve"> </w:t>
      </w:r>
      <w:r w:rsidRPr="007A59E0">
        <w:rPr>
          <w:rFonts w:ascii="Times New Roman" w:hAnsi="Times New Roman" w:cs="Times New Roman"/>
          <w:color w:val="000000" w:themeColor="text1"/>
          <w:sz w:val="24"/>
          <w:szCs w:val="24"/>
          <w:shd w:val="clear" w:color="auto" w:fill="FDFDFD"/>
        </w:rPr>
        <w:t xml:space="preserve">Leach and Percy-Smith </w:t>
      </w:r>
      <w:r w:rsidR="00B75850" w:rsidRPr="007A59E0">
        <w:rPr>
          <w:rFonts w:ascii="Times New Roman" w:hAnsi="Times New Roman" w:cs="Times New Roman"/>
          <w:color w:val="000000" w:themeColor="text1"/>
          <w:sz w:val="24"/>
          <w:szCs w:val="24"/>
          <w:shd w:val="clear" w:color="auto" w:fill="FDFDFD"/>
        </w:rPr>
        <w:t xml:space="preserve">also have </w:t>
      </w:r>
      <w:r w:rsidR="003946AD">
        <w:rPr>
          <w:rFonts w:ascii="Times New Roman" w:hAnsi="Times New Roman" w:cs="Times New Roman"/>
          <w:color w:val="000000" w:themeColor="text1"/>
          <w:sz w:val="24"/>
          <w:szCs w:val="24"/>
          <w:shd w:val="clear" w:color="auto" w:fill="FDFDFD"/>
        </w:rPr>
        <w:t>suggested</w:t>
      </w:r>
      <w:r w:rsidRPr="007A59E0">
        <w:rPr>
          <w:rFonts w:ascii="Times New Roman" w:hAnsi="Times New Roman" w:cs="Times New Roman"/>
          <w:color w:val="000000" w:themeColor="text1"/>
          <w:sz w:val="24"/>
          <w:szCs w:val="24"/>
          <w:shd w:val="clear" w:color="auto" w:fill="FDFDFD"/>
        </w:rPr>
        <w:t xml:space="preserve"> </w:t>
      </w:r>
      <w:r w:rsidR="003946AD">
        <w:rPr>
          <w:rFonts w:ascii="Times New Roman" w:hAnsi="Times New Roman" w:cs="Times New Roman"/>
          <w:color w:val="000000" w:themeColor="text1"/>
          <w:sz w:val="24"/>
          <w:szCs w:val="24"/>
          <w:shd w:val="clear" w:color="auto" w:fill="FDFDFD"/>
        </w:rPr>
        <w:t xml:space="preserve">that </w:t>
      </w:r>
      <w:r w:rsidRPr="007A59E0">
        <w:rPr>
          <w:rFonts w:ascii="Times New Roman" w:hAnsi="Times New Roman" w:cs="Times New Roman"/>
          <w:color w:val="000000" w:themeColor="text1"/>
          <w:sz w:val="24"/>
          <w:szCs w:val="24"/>
          <w:shd w:val="clear" w:color="auto" w:fill="FDFDFD"/>
        </w:rPr>
        <w:t>the significant differences between government and governance</w:t>
      </w:r>
      <w:r w:rsidR="003946AD">
        <w:rPr>
          <w:rFonts w:ascii="Times New Roman" w:hAnsi="Times New Roman" w:cs="Times New Roman"/>
          <w:color w:val="000000" w:themeColor="text1"/>
          <w:sz w:val="24"/>
          <w:szCs w:val="24"/>
          <w:shd w:val="clear" w:color="auto" w:fill="FDFDFD"/>
        </w:rPr>
        <w:t xml:space="preserve"> are</w:t>
      </w:r>
      <w:r w:rsidRPr="007A59E0">
        <w:rPr>
          <w:rFonts w:ascii="Times New Roman" w:hAnsi="Times New Roman" w:cs="Times New Roman"/>
          <w:color w:val="000000" w:themeColor="text1"/>
          <w:sz w:val="24"/>
          <w:szCs w:val="24"/>
          <w:shd w:val="clear" w:color="auto" w:fill="FDFDFD"/>
        </w:rPr>
        <w:t xml:space="preserve"> as follows:</w:t>
      </w:r>
    </w:p>
    <w:p w14:paraId="2E0D7B91" w14:textId="77777777" w:rsidR="00C3280C" w:rsidRPr="00FF028D" w:rsidRDefault="00C3280C" w:rsidP="00A04F05">
      <w:pPr>
        <w:wordWrap/>
        <w:spacing w:line="360" w:lineRule="auto"/>
        <w:rPr>
          <w:rFonts w:ascii="Times New Roman" w:hAnsi="Times New Roman" w:cs="Times New Roman"/>
          <w:color w:val="000000" w:themeColor="text1"/>
          <w:sz w:val="24"/>
          <w:szCs w:val="24"/>
          <w:shd w:val="clear" w:color="auto" w:fill="FDFDFD"/>
        </w:rPr>
      </w:pPr>
    </w:p>
    <w:p w14:paraId="564A3055" w14:textId="77777777" w:rsidR="002B6E56" w:rsidRPr="00C3280C" w:rsidRDefault="002B6E56" w:rsidP="00750AD0">
      <w:pPr>
        <w:wordWrap/>
        <w:spacing w:line="360" w:lineRule="auto"/>
        <w:jc w:val="center"/>
        <w:rPr>
          <w:rFonts w:ascii="Times New Roman" w:hAnsi="Times New Roman" w:cs="Times New Roman"/>
          <w:color w:val="000000" w:themeColor="text1"/>
          <w:szCs w:val="20"/>
        </w:rPr>
      </w:pPr>
      <w:r w:rsidRPr="00C3280C">
        <w:rPr>
          <w:rFonts w:ascii="Times New Roman" w:hAnsi="Times New Roman" w:cs="Times New Roman"/>
          <w:color w:val="000000" w:themeColor="text1"/>
          <w:szCs w:val="20"/>
        </w:rPr>
        <w:t>Table</w:t>
      </w:r>
      <w:r w:rsidR="00826D17">
        <w:rPr>
          <w:rFonts w:ascii="Times New Roman" w:hAnsi="Times New Roman" w:cs="Times New Roman"/>
          <w:color w:val="000000" w:themeColor="text1"/>
          <w:szCs w:val="20"/>
        </w:rPr>
        <w:t xml:space="preserve"> 1</w:t>
      </w:r>
      <w:r w:rsidRPr="00C3280C">
        <w:rPr>
          <w:rFonts w:ascii="Times New Roman" w:hAnsi="Times New Roman" w:cs="Times New Roman"/>
          <w:color w:val="000000" w:themeColor="text1"/>
          <w:szCs w:val="20"/>
        </w:rPr>
        <w:t xml:space="preserve">: From Government to Governance: </w:t>
      </w:r>
      <w:proofErr w:type="gramStart"/>
      <w:r w:rsidR="003946AD">
        <w:rPr>
          <w:rFonts w:ascii="Times New Roman" w:hAnsi="Times New Roman" w:cs="Times New Roman"/>
          <w:color w:val="000000" w:themeColor="text1"/>
          <w:szCs w:val="20"/>
        </w:rPr>
        <w:t>t</w:t>
      </w:r>
      <w:r w:rsidRPr="00C3280C">
        <w:rPr>
          <w:rFonts w:ascii="Times New Roman" w:hAnsi="Times New Roman" w:cs="Times New Roman"/>
          <w:color w:val="000000" w:themeColor="text1"/>
          <w:szCs w:val="20"/>
        </w:rPr>
        <w:t>he</w:t>
      </w:r>
      <w:proofErr w:type="gramEnd"/>
      <w:r w:rsidRPr="00C3280C">
        <w:rPr>
          <w:rFonts w:ascii="Times New Roman" w:hAnsi="Times New Roman" w:cs="Times New Roman"/>
          <w:color w:val="000000" w:themeColor="text1"/>
          <w:szCs w:val="20"/>
        </w:rPr>
        <w:t xml:space="preserve"> Shifting Focus</w:t>
      </w:r>
    </w:p>
    <w:tbl>
      <w:tblPr>
        <w:tblStyle w:val="a7"/>
        <w:tblW w:w="0" w:type="auto"/>
        <w:tblLook w:val="04A0" w:firstRow="1" w:lastRow="0" w:firstColumn="1" w:lastColumn="0" w:noHBand="0" w:noVBand="1"/>
      </w:tblPr>
      <w:tblGrid>
        <w:gridCol w:w="3823"/>
        <w:gridCol w:w="5193"/>
      </w:tblGrid>
      <w:tr w:rsidR="006E54F9" w:rsidRPr="006E54F9" w14:paraId="13DB7959" w14:textId="77777777" w:rsidTr="00521CAF">
        <w:tc>
          <w:tcPr>
            <w:tcW w:w="3823" w:type="dxa"/>
            <w:vAlign w:val="bottom"/>
          </w:tcPr>
          <w:p w14:paraId="772D11BB"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Old government</w:t>
            </w:r>
          </w:p>
        </w:tc>
        <w:tc>
          <w:tcPr>
            <w:tcW w:w="5193" w:type="dxa"/>
            <w:vAlign w:val="center"/>
          </w:tcPr>
          <w:p w14:paraId="170E1F82"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New governance</w:t>
            </w:r>
          </w:p>
        </w:tc>
      </w:tr>
      <w:tr w:rsidR="006E54F9" w:rsidRPr="006E54F9" w14:paraId="220F08CD" w14:textId="77777777" w:rsidTr="00521CAF">
        <w:tc>
          <w:tcPr>
            <w:tcW w:w="3823" w:type="dxa"/>
            <w:vAlign w:val="center"/>
          </w:tcPr>
          <w:p w14:paraId="65CB0ADF"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The state</w:t>
            </w:r>
          </w:p>
        </w:tc>
        <w:tc>
          <w:tcPr>
            <w:tcW w:w="5193" w:type="dxa"/>
            <w:vAlign w:val="center"/>
          </w:tcPr>
          <w:p w14:paraId="396CE80D"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The state and civil society</w:t>
            </w:r>
          </w:p>
        </w:tc>
      </w:tr>
      <w:tr w:rsidR="006E54F9" w:rsidRPr="006E54F9" w14:paraId="756BF293" w14:textId="77777777" w:rsidTr="00521CAF">
        <w:tc>
          <w:tcPr>
            <w:tcW w:w="3823" w:type="dxa"/>
            <w:vAlign w:val="center"/>
          </w:tcPr>
          <w:p w14:paraId="35D15E4A"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lastRenderedPageBreak/>
              <w:t>The public sector</w:t>
            </w:r>
          </w:p>
        </w:tc>
        <w:tc>
          <w:tcPr>
            <w:tcW w:w="5193" w:type="dxa"/>
            <w:vAlign w:val="center"/>
          </w:tcPr>
          <w:p w14:paraId="3C1B111A"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Public, private and voluntary (or ‘third’) sectors</w:t>
            </w:r>
          </w:p>
        </w:tc>
      </w:tr>
      <w:tr w:rsidR="006E54F9" w:rsidRPr="006E54F9" w14:paraId="331CF1CD" w14:textId="77777777" w:rsidTr="00521CAF">
        <w:tc>
          <w:tcPr>
            <w:tcW w:w="3823" w:type="dxa"/>
            <w:vAlign w:val="center"/>
          </w:tcPr>
          <w:p w14:paraId="4945F354"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Institutions</w:t>
            </w:r>
          </w:p>
        </w:tc>
        <w:tc>
          <w:tcPr>
            <w:tcW w:w="5193" w:type="dxa"/>
            <w:vAlign w:val="center"/>
          </w:tcPr>
          <w:p w14:paraId="1B94B629"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Processes</w:t>
            </w:r>
          </w:p>
        </w:tc>
      </w:tr>
      <w:tr w:rsidR="006E54F9" w:rsidRPr="006E54F9" w14:paraId="31562717" w14:textId="77777777" w:rsidTr="00521CAF">
        <w:tc>
          <w:tcPr>
            <w:tcW w:w="3823" w:type="dxa"/>
            <w:vAlign w:val="center"/>
          </w:tcPr>
          <w:p w14:paraId="78751412"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Organisational structures</w:t>
            </w:r>
          </w:p>
        </w:tc>
        <w:tc>
          <w:tcPr>
            <w:tcW w:w="5193" w:type="dxa"/>
            <w:vAlign w:val="center"/>
          </w:tcPr>
          <w:p w14:paraId="3E8FE522"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Policies, outputs, outcomes</w:t>
            </w:r>
          </w:p>
        </w:tc>
      </w:tr>
      <w:tr w:rsidR="006E54F9" w:rsidRPr="006E54F9" w14:paraId="113D7E1B" w14:textId="77777777" w:rsidTr="00521CAF">
        <w:tc>
          <w:tcPr>
            <w:tcW w:w="3823" w:type="dxa"/>
            <w:vAlign w:val="center"/>
          </w:tcPr>
          <w:p w14:paraId="512659BF"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‘Rowing’, providing</w:t>
            </w:r>
          </w:p>
        </w:tc>
        <w:tc>
          <w:tcPr>
            <w:tcW w:w="5193" w:type="dxa"/>
            <w:vAlign w:val="center"/>
          </w:tcPr>
          <w:p w14:paraId="474DDDA9"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‘Steering’, enabling</w:t>
            </w:r>
          </w:p>
        </w:tc>
      </w:tr>
      <w:tr w:rsidR="006E54F9" w:rsidRPr="006E54F9" w14:paraId="4E805036" w14:textId="77777777" w:rsidTr="00521CAF">
        <w:tc>
          <w:tcPr>
            <w:tcW w:w="3823" w:type="dxa"/>
            <w:vAlign w:val="center"/>
          </w:tcPr>
          <w:p w14:paraId="7F1B7FE3"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Commanding, controlling, directing</w:t>
            </w:r>
          </w:p>
        </w:tc>
        <w:tc>
          <w:tcPr>
            <w:tcW w:w="5193" w:type="dxa"/>
            <w:vAlign w:val="center"/>
          </w:tcPr>
          <w:p w14:paraId="5D061C80"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Leading, facilitating, collaborating, bargaining</w:t>
            </w:r>
          </w:p>
        </w:tc>
      </w:tr>
      <w:tr w:rsidR="006E54F9" w:rsidRPr="006E54F9" w14:paraId="0A2BC4BB" w14:textId="77777777" w:rsidTr="001D200A">
        <w:trPr>
          <w:trHeight w:val="225"/>
        </w:trPr>
        <w:tc>
          <w:tcPr>
            <w:tcW w:w="3823" w:type="dxa"/>
            <w:vAlign w:val="center"/>
          </w:tcPr>
          <w:p w14:paraId="2B920F2B"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Hierarchy and authority</w:t>
            </w:r>
          </w:p>
        </w:tc>
        <w:tc>
          <w:tcPr>
            <w:tcW w:w="5193" w:type="dxa"/>
            <w:vAlign w:val="center"/>
          </w:tcPr>
          <w:p w14:paraId="1D5CBF83" w14:textId="77777777" w:rsidR="002B6E56" w:rsidRPr="006E54F9" w:rsidRDefault="002B6E56" w:rsidP="00521CAF">
            <w:pPr>
              <w:wordWrap/>
              <w:spacing w:line="360" w:lineRule="auto"/>
              <w:jc w:val="center"/>
              <w:rPr>
                <w:rFonts w:ascii="Times New Roman" w:hAnsi="Times New Roman" w:cs="Times New Roman"/>
                <w:color w:val="000000" w:themeColor="text1"/>
                <w:sz w:val="24"/>
                <w:szCs w:val="24"/>
              </w:rPr>
            </w:pPr>
            <w:r w:rsidRPr="006E54F9">
              <w:rPr>
                <w:rFonts w:ascii="Times New Roman" w:hAnsi="Times New Roman" w:cs="Times New Roman"/>
                <w:color w:val="000000" w:themeColor="text1"/>
                <w:sz w:val="24"/>
                <w:szCs w:val="24"/>
              </w:rPr>
              <w:t>Networks and partnerships</w:t>
            </w:r>
          </w:p>
        </w:tc>
      </w:tr>
    </w:tbl>
    <w:p w14:paraId="4C26FFFE" w14:textId="77777777" w:rsidR="002B6E56" w:rsidRPr="00077664" w:rsidRDefault="002B6E56" w:rsidP="00A04F05">
      <w:pPr>
        <w:wordWrap/>
        <w:spacing w:line="360" w:lineRule="auto"/>
        <w:rPr>
          <w:rFonts w:ascii="Times New Roman" w:hAnsi="Times New Roman" w:cs="Times New Roman"/>
          <w:color w:val="000000" w:themeColor="text1"/>
          <w:szCs w:val="20"/>
        </w:rPr>
      </w:pPr>
      <w:r w:rsidRPr="00077664">
        <w:rPr>
          <w:rFonts w:ascii="Times New Roman" w:hAnsi="Times New Roman" w:cs="Times New Roman"/>
          <w:color w:val="000000" w:themeColor="text1"/>
          <w:szCs w:val="20"/>
        </w:rPr>
        <w:t>Source: Leach and Percy-Smith (2001:5)</w:t>
      </w:r>
      <w:r w:rsidRPr="00077664">
        <w:rPr>
          <w:rStyle w:val="a5"/>
          <w:rFonts w:ascii="Times New Roman" w:hAnsi="Times New Roman" w:cs="Times New Roman"/>
          <w:color w:val="000000" w:themeColor="text1"/>
          <w:szCs w:val="20"/>
        </w:rPr>
        <w:footnoteReference w:id="51"/>
      </w:r>
    </w:p>
    <w:p w14:paraId="0F3786BF" w14:textId="77777777" w:rsidR="002B6E56" w:rsidRPr="00521CAF" w:rsidRDefault="002B6E56" w:rsidP="00A04F05">
      <w:pPr>
        <w:wordWrap/>
        <w:spacing w:line="360" w:lineRule="auto"/>
        <w:rPr>
          <w:rFonts w:ascii="Times New Roman" w:hAnsi="Times New Roman" w:cs="Times New Roman"/>
          <w:color w:val="FF0000"/>
          <w:sz w:val="24"/>
          <w:szCs w:val="24"/>
        </w:rPr>
      </w:pPr>
    </w:p>
    <w:p w14:paraId="60390E33" w14:textId="77777777" w:rsidR="002B6E56" w:rsidRPr="007A59E0" w:rsidRDefault="002B6E56" w:rsidP="00A04F05">
      <w:pPr>
        <w:wordWrap/>
        <w:spacing w:line="360" w:lineRule="auto"/>
        <w:rPr>
          <w:rFonts w:ascii="Times New Roman" w:hAnsi="Times New Roman" w:cs="Times New Roman"/>
          <w:color w:val="000000" w:themeColor="text1"/>
          <w:sz w:val="24"/>
          <w:szCs w:val="24"/>
          <w:shd w:val="clear" w:color="auto" w:fill="FDFDFD"/>
        </w:rPr>
      </w:pPr>
      <w:r w:rsidRPr="007A59E0">
        <w:rPr>
          <w:rFonts w:ascii="Times New Roman" w:hAnsi="Times New Roman" w:cs="Times New Roman"/>
          <w:color w:val="000000" w:themeColor="text1"/>
          <w:sz w:val="24"/>
          <w:szCs w:val="24"/>
          <w:shd w:val="clear" w:color="auto" w:fill="FDFDFD"/>
        </w:rPr>
        <w:t xml:space="preserve">In South Korea, various academic approaches to governance have been taken since the 1990s. Kim </w:t>
      </w:r>
      <w:r w:rsidR="007A59E0" w:rsidRPr="007A59E0">
        <w:rPr>
          <w:rFonts w:ascii="Times New Roman" w:hAnsi="Times New Roman" w:cs="Times New Roman"/>
          <w:color w:val="000000" w:themeColor="text1"/>
          <w:sz w:val="24"/>
          <w:szCs w:val="24"/>
          <w:shd w:val="clear" w:color="auto" w:fill="FDFDFD"/>
        </w:rPr>
        <w:t xml:space="preserve">has </w:t>
      </w:r>
      <w:r w:rsidRPr="007A59E0">
        <w:rPr>
          <w:rFonts w:ascii="Times New Roman" w:hAnsi="Times New Roman" w:cs="Times New Roman"/>
          <w:color w:val="000000" w:themeColor="text1"/>
          <w:sz w:val="24"/>
          <w:szCs w:val="24"/>
          <w:shd w:val="clear" w:color="auto" w:fill="FDFDFD"/>
        </w:rPr>
        <w:t>claimed that public distrust of the natio</w:t>
      </w:r>
      <w:r w:rsidR="003946AD">
        <w:rPr>
          <w:rFonts w:ascii="Times New Roman" w:hAnsi="Times New Roman" w:cs="Times New Roman"/>
          <w:color w:val="000000" w:themeColor="text1"/>
          <w:sz w:val="24"/>
          <w:szCs w:val="24"/>
          <w:shd w:val="clear" w:color="auto" w:fill="FDFDFD"/>
        </w:rPr>
        <w:t>n-state’</w:t>
      </w:r>
      <w:r w:rsidRPr="007A59E0">
        <w:rPr>
          <w:rFonts w:ascii="Times New Roman" w:hAnsi="Times New Roman" w:cs="Times New Roman"/>
          <w:color w:val="000000" w:themeColor="text1"/>
          <w:sz w:val="24"/>
          <w:szCs w:val="24"/>
          <w:shd w:val="clear" w:color="auto" w:fill="FDFDFD"/>
        </w:rPr>
        <w:t>s incompetence and the growth of civil society, which failed to effectively address the ills of bureaucracy, have triggered discussions on governance in Korean society.</w:t>
      </w:r>
      <w:r w:rsidRPr="007A59E0">
        <w:rPr>
          <w:rStyle w:val="a5"/>
          <w:rFonts w:ascii="Times New Roman" w:hAnsi="Times New Roman" w:cs="Times New Roman"/>
          <w:color w:val="000000" w:themeColor="text1"/>
          <w:sz w:val="24"/>
          <w:szCs w:val="24"/>
          <w:shd w:val="clear" w:color="auto" w:fill="FDFDFD"/>
        </w:rPr>
        <w:footnoteReference w:id="52"/>
      </w:r>
      <w:r w:rsidRPr="007A59E0">
        <w:rPr>
          <w:rFonts w:ascii="Times New Roman" w:hAnsi="Times New Roman" w:cs="Times New Roman"/>
          <w:color w:val="000000" w:themeColor="text1"/>
          <w:sz w:val="24"/>
          <w:szCs w:val="24"/>
          <w:shd w:val="clear" w:color="auto" w:fill="FDFDFD"/>
        </w:rPr>
        <w:t xml:space="preserve"> Choi </w:t>
      </w:r>
      <w:r w:rsidR="007A59E0" w:rsidRPr="007A59E0">
        <w:rPr>
          <w:rFonts w:ascii="Times New Roman" w:hAnsi="Times New Roman" w:cs="Times New Roman"/>
          <w:color w:val="000000" w:themeColor="text1"/>
          <w:sz w:val="24"/>
          <w:szCs w:val="24"/>
          <w:shd w:val="clear" w:color="auto" w:fill="FDFDFD"/>
        </w:rPr>
        <w:t xml:space="preserve">has </w:t>
      </w:r>
      <w:r w:rsidRPr="007A59E0">
        <w:rPr>
          <w:rFonts w:ascii="Times New Roman" w:hAnsi="Times New Roman" w:cs="Times New Roman"/>
          <w:color w:val="000000" w:themeColor="text1"/>
          <w:sz w:val="24"/>
          <w:szCs w:val="24"/>
          <w:shd w:val="clear" w:color="auto" w:fill="FDFDFD"/>
        </w:rPr>
        <w:t xml:space="preserve">discussed governance as </w:t>
      </w:r>
      <w:r w:rsidR="003946AD">
        <w:rPr>
          <w:rFonts w:ascii="Times New Roman" w:hAnsi="Times New Roman" w:cs="Times New Roman"/>
          <w:color w:val="000000" w:themeColor="text1"/>
          <w:sz w:val="24"/>
          <w:szCs w:val="24"/>
          <w:shd w:val="clear" w:color="auto" w:fill="FDFDFD"/>
        </w:rPr>
        <w:t xml:space="preserve">emerging from </w:t>
      </w:r>
      <w:r w:rsidRPr="007A59E0">
        <w:rPr>
          <w:rFonts w:ascii="Times New Roman" w:hAnsi="Times New Roman" w:cs="Times New Roman"/>
          <w:color w:val="000000" w:themeColor="text1"/>
          <w:sz w:val="24"/>
          <w:szCs w:val="24"/>
          <w:shd w:val="clear" w:color="auto" w:fill="FDFDFD"/>
        </w:rPr>
        <w:t>effort</w:t>
      </w:r>
      <w:r w:rsidR="003946AD">
        <w:rPr>
          <w:rFonts w:ascii="Times New Roman" w:hAnsi="Times New Roman" w:cs="Times New Roman"/>
          <w:color w:val="000000" w:themeColor="text1"/>
          <w:sz w:val="24"/>
          <w:szCs w:val="24"/>
          <w:shd w:val="clear" w:color="auto" w:fill="FDFDFD"/>
        </w:rPr>
        <w:t>s</w:t>
      </w:r>
      <w:r w:rsidRPr="007A59E0">
        <w:rPr>
          <w:rFonts w:ascii="Times New Roman" w:hAnsi="Times New Roman" w:cs="Times New Roman"/>
          <w:color w:val="000000" w:themeColor="text1"/>
          <w:sz w:val="24"/>
          <w:szCs w:val="24"/>
          <w:shd w:val="clear" w:color="auto" w:fill="FDFDFD"/>
        </w:rPr>
        <w:t xml:space="preserve"> to seek alternative</w:t>
      </w:r>
      <w:r w:rsidR="003946AD">
        <w:rPr>
          <w:rFonts w:ascii="Times New Roman" w:hAnsi="Times New Roman" w:cs="Times New Roman"/>
          <w:color w:val="000000" w:themeColor="text1"/>
          <w:sz w:val="24"/>
          <w:szCs w:val="24"/>
          <w:shd w:val="clear" w:color="auto" w:fill="FDFDFD"/>
        </w:rPr>
        <w:t xml:space="preserve"> solutions</w:t>
      </w:r>
      <w:r w:rsidRPr="007A59E0">
        <w:rPr>
          <w:rFonts w:ascii="Times New Roman" w:hAnsi="Times New Roman" w:cs="Times New Roman"/>
          <w:color w:val="000000" w:themeColor="text1"/>
          <w:sz w:val="24"/>
          <w:szCs w:val="24"/>
          <w:shd w:val="clear" w:color="auto" w:fill="FDFDFD"/>
        </w:rPr>
        <w:t xml:space="preserve"> </w:t>
      </w:r>
      <w:r w:rsidR="003946AD">
        <w:rPr>
          <w:rFonts w:ascii="Times New Roman" w:hAnsi="Times New Roman" w:cs="Times New Roman"/>
          <w:color w:val="000000" w:themeColor="text1"/>
          <w:sz w:val="24"/>
          <w:szCs w:val="24"/>
          <w:shd w:val="clear" w:color="auto" w:fill="FDFDFD"/>
        </w:rPr>
        <w:t xml:space="preserve">to </w:t>
      </w:r>
      <w:r w:rsidRPr="007A59E0">
        <w:rPr>
          <w:rFonts w:ascii="Times New Roman" w:hAnsi="Times New Roman" w:cs="Times New Roman"/>
          <w:color w:val="000000" w:themeColor="text1"/>
          <w:sz w:val="24"/>
          <w:szCs w:val="24"/>
          <w:shd w:val="clear" w:color="auto" w:fill="FDFDFD"/>
        </w:rPr>
        <w:t xml:space="preserve">traditional administrative paradigms </w:t>
      </w:r>
      <w:r w:rsidR="003946AD">
        <w:rPr>
          <w:rFonts w:ascii="Times New Roman" w:hAnsi="Times New Roman" w:cs="Times New Roman"/>
          <w:color w:val="000000" w:themeColor="text1"/>
          <w:sz w:val="24"/>
          <w:szCs w:val="24"/>
          <w:shd w:val="clear" w:color="auto" w:fill="FDFDFD"/>
        </w:rPr>
        <w:t xml:space="preserve">for </w:t>
      </w:r>
      <w:r w:rsidRPr="007A59E0">
        <w:rPr>
          <w:rFonts w:ascii="Times New Roman" w:hAnsi="Times New Roman" w:cs="Times New Roman"/>
          <w:color w:val="000000" w:themeColor="text1"/>
          <w:sz w:val="24"/>
          <w:szCs w:val="24"/>
          <w:shd w:val="clear" w:color="auto" w:fill="FDFDFD"/>
        </w:rPr>
        <w:t>facing environmental changes, such as the need for new strategies to cope with serious financial crises, globalisation, informational resources, and the spread of neo-liberalism.</w:t>
      </w:r>
      <w:r w:rsidRPr="007A59E0">
        <w:rPr>
          <w:rStyle w:val="a5"/>
          <w:rFonts w:ascii="Times New Roman" w:hAnsi="Times New Roman" w:cs="Times New Roman"/>
          <w:color w:val="000000" w:themeColor="text1"/>
          <w:sz w:val="24"/>
          <w:szCs w:val="24"/>
          <w:shd w:val="clear" w:color="auto" w:fill="FDFDFD"/>
        </w:rPr>
        <w:footnoteReference w:id="53"/>
      </w:r>
      <w:r w:rsidRPr="007A59E0">
        <w:rPr>
          <w:rFonts w:ascii="Times New Roman" w:hAnsi="Times New Roman" w:cs="Times New Roman"/>
          <w:color w:val="000000" w:themeColor="text1"/>
          <w:sz w:val="24"/>
          <w:szCs w:val="24"/>
          <w:shd w:val="clear" w:color="auto" w:fill="FDFDFD"/>
        </w:rPr>
        <w:t xml:space="preserve"> In other words, the background factors commonly claimed by researchers can be summari</w:t>
      </w:r>
      <w:r w:rsidR="007A59E0" w:rsidRPr="007A59E0">
        <w:rPr>
          <w:rFonts w:ascii="Times New Roman" w:hAnsi="Times New Roman" w:cs="Times New Roman"/>
          <w:color w:val="000000" w:themeColor="text1"/>
          <w:sz w:val="24"/>
          <w:szCs w:val="24"/>
          <w:shd w:val="clear" w:color="auto" w:fill="FDFDFD"/>
        </w:rPr>
        <w:t>s</w:t>
      </w:r>
      <w:r w:rsidRPr="007A59E0">
        <w:rPr>
          <w:rFonts w:ascii="Times New Roman" w:hAnsi="Times New Roman" w:cs="Times New Roman"/>
          <w:color w:val="000000" w:themeColor="text1"/>
          <w:sz w:val="24"/>
          <w:szCs w:val="24"/>
          <w:shd w:val="clear" w:color="auto" w:fill="FDFDFD"/>
        </w:rPr>
        <w:t>ed as the crisis of government finances, environmental changes such as globalisation and localisation, government failures, and the need for compromise between government and market functions. The emergence of governance can be seen as a time when new actors</w:t>
      </w:r>
      <w:r w:rsidR="003946AD">
        <w:rPr>
          <w:rFonts w:ascii="Times New Roman" w:hAnsi="Times New Roman" w:cs="Times New Roman"/>
          <w:color w:val="000000" w:themeColor="text1"/>
          <w:sz w:val="24"/>
          <w:szCs w:val="24"/>
          <w:shd w:val="clear" w:color="auto" w:fill="FDFDFD"/>
        </w:rPr>
        <w:t>,</w:t>
      </w:r>
      <w:r w:rsidRPr="007A59E0">
        <w:rPr>
          <w:rFonts w:ascii="Times New Roman" w:hAnsi="Times New Roman" w:cs="Times New Roman"/>
          <w:color w:val="000000" w:themeColor="text1"/>
          <w:sz w:val="24"/>
          <w:szCs w:val="24"/>
          <w:shd w:val="clear" w:color="auto" w:fill="FDFDFD"/>
        </w:rPr>
        <w:t xml:space="preserve"> such as international organisations, regional and local governments, civic groups and markets</w:t>
      </w:r>
      <w:r w:rsidR="003946AD">
        <w:rPr>
          <w:rFonts w:ascii="Times New Roman" w:hAnsi="Times New Roman" w:cs="Times New Roman"/>
          <w:color w:val="000000" w:themeColor="text1"/>
          <w:sz w:val="24"/>
          <w:szCs w:val="24"/>
          <w:shd w:val="clear" w:color="auto" w:fill="FDFDFD"/>
        </w:rPr>
        <w:t>,</w:t>
      </w:r>
      <w:r w:rsidRPr="007A59E0">
        <w:rPr>
          <w:rFonts w:ascii="Times New Roman" w:hAnsi="Times New Roman" w:cs="Times New Roman"/>
          <w:color w:val="000000" w:themeColor="text1"/>
          <w:sz w:val="24"/>
          <w:szCs w:val="24"/>
          <w:shd w:val="clear" w:color="auto" w:fill="FDFDFD"/>
        </w:rPr>
        <w:t xml:space="preserve"> have begun to appear as the main players in solving </w:t>
      </w:r>
      <w:r w:rsidR="003946AD">
        <w:rPr>
          <w:rFonts w:ascii="Times New Roman" w:hAnsi="Times New Roman" w:cs="Times New Roman"/>
          <w:color w:val="000000" w:themeColor="text1"/>
          <w:sz w:val="24"/>
          <w:szCs w:val="24"/>
          <w:shd w:val="clear" w:color="auto" w:fill="FDFDFD"/>
        </w:rPr>
        <w:t xml:space="preserve">the </w:t>
      </w:r>
      <w:r w:rsidRPr="007A59E0">
        <w:rPr>
          <w:rFonts w:ascii="Times New Roman" w:hAnsi="Times New Roman" w:cs="Times New Roman"/>
          <w:color w:val="000000" w:themeColor="text1"/>
          <w:sz w:val="24"/>
          <w:szCs w:val="24"/>
          <w:shd w:val="clear" w:color="auto" w:fill="FDFDFD"/>
        </w:rPr>
        <w:t xml:space="preserve">complex problems </w:t>
      </w:r>
      <w:r w:rsidR="003946AD">
        <w:rPr>
          <w:rFonts w:ascii="Times New Roman" w:hAnsi="Times New Roman" w:cs="Times New Roman"/>
          <w:color w:val="000000" w:themeColor="text1"/>
          <w:sz w:val="24"/>
          <w:szCs w:val="24"/>
          <w:shd w:val="clear" w:color="auto" w:fill="FDFDFD"/>
        </w:rPr>
        <w:t>that</w:t>
      </w:r>
      <w:r w:rsidRPr="007A59E0">
        <w:rPr>
          <w:rFonts w:ascii="Times New Roman" w:hAnsi="Times New Roman" w:cs="Times New Roman"/>
          <w:color w:val="000000" w:themeColor="text1"/>
          <w:sz w:val="24"/>
          <w:szCs w:val="24"/>
          <w:shd w:val="clear" w:color="auto" w:fill="FDFDFD"/>
        </w:rPr>
        <w:t xml:space="preserve"> have emerged beyond the government's ability to govern.</w:t>
      </w:r>
    </w:p>
    <w:p w14:paraId="07E298F1" w14:textId="77777777" w:rsidR="001D200A" w:rsidRDefault="00093D10" w:rsidP="00093D10">
      <w:pPr>
        <w:widowControl/>
        <w:wordWrap/>
        <w:autoSpaceDE/>
        <w:autoSpaceDN/>
        <w:jc w:val="left"/>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br w:type="page"/>
      </w:r>
    </w:p>
    <w:p w14:paraId="1B1203EF" w14:textId="77777777" w:rsidR="002B6E56" w:rsidRPr="001D200A" w:rsidRDefault="00FE5331" w:rsidP="001D200A">
      <w:pPr>
        <w:pStyle w:val="a3"/>
        <w:widowControl/>
        <w:numPr>
          <w:ilvl w:val="2"/>
          <w:numId w:val="12"/>
        </w:numPr>
        <w:wordWrap/>
        <w:autoSpaceDE/>
        <w:autoSpaceDN/>
        <w:spacing w:line="360" w:lineRule="auto"/>
        <w:ind w:leftChars="0"/>
        <w:jc w:val="left"/>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lastRenderedPageBreak/>
        <w:t>The</w:t>
      </w:r>
      <w:r w:rsidR="00046E2F" w:rsidRPr="001D200A">
        <w:rPr>
          <w:rFonts w:ascii="Times New Roman" w:hAnsi="Times New Roman" w:cs="Times New Roman"/>
          <w:color w:val="000000"/>
          <w:sz w:val="24"/>
          <w:szCs w:val="24"/>
          <w:shd w:val="clear" w:color="auto" w:fill="FDFDFD"/>
        </w:rPr>
        <w:t xml:space="preserve"> </w:t>
      </w:r>
      <w:r w:rsidR="002B6E56" w:rsidRPr="001D200A">
        <w:rPr>
          <w:rFonts w:ascii="Times New Roman" w:hAnsi="Times New Roman" w:cs="Times New Roman"/>
          <w:color w:val="000000"/>
          <w:sz w:val="24"/>
          <w:szCs w:val="24"/>
          <w:shd w:val="clear" w:color="auto" w:fill="FDFDFD"/>
        </w:rPr>
        <w:t xml:space="preserve">Definition and </w:t>
      </w:r>
      <w:r w:rsidR="00046E2F" w:rsidRPr="001D200A">
        <w:rPr>
          <w:rFonts w:ascii="Times New Roman" w:hAnsi="Times New Roman" w:cs="Times New Roman"/>
          <w:color w:val="000000"/>
          <w:sz w:val="24"/>
          <w:szCs w:val="24"/>
          <w:shd w:val="clear" w:color="auto" w:fill="FDFDFD"/>
        </w:rPr>
        <w:t>Importance</w:t>
      </w:r>
      <w:r w:rsidR="002B6E56" w:rsidRPr="001D200A">
        <w:rPr>
          <w:rFonts w:ascii="Times New Roman" w:hAnsi="Times New Roman" w:cs="Times New Roman"/>
          <w:color w:val="000000"/>
          <w:sz w:val="24"/>
          <w:szCs w:val="24"/>
          <w:shd w:val="clear" w:color="auto" w:fill="FDFDFD"/>
        </w:rPr>
        <w:t xml:space="preserve"> of </w:t>
      </w:r>
      <w:r w:rsidR="00046E2F" w:rsidRPr="001D200A">
        <w:rPr>
          <w:rFonts w:ascii="Times New Roman" w:hAnsi="Times New Roman" w:cs="Times New Roman"/>
          <w:color w:val="000000"/>
          <w:sz w:val="24"/>
          <w:szCs w:val="24"/>
          <w:shd w:val="clear" w:color="auto" w:fill="FDFDFD"/>
        </w:rPr>
        <w:t>H</w:t>
      </w:r>
      <w:r w:rsidR="002B6E56" w:rsidRPr="001D200A">
        <w:rPr>
          <w:rFonts w:ascii="Times New Roman" w:hAnsi="Times New Roman" w:cs="Times New Roman"/>
          <w:color w:val="000000"/>
          <w:sz w:val="24"/>
          <w:szCs w:val="24"/>
          <w:shd w:val="clear" w:color="auto" w:fill="FDFDFD"/>
        </w:rPr>
        <w:t xml:space="preserve">eritage </w:t>
      </w:r>
      <w:r w:rsidR="00046E2F" w:rsidRPr="001D200A">
        <w:rPr>
          <w:rFonts w:ascii="Times New Roman" w:hAnsi="Times New Roman" w:cs="Times New Roman"/>
          <w:color w:val="000000"/>
          <w:sz w:val="24"/>
          <w:szCs w:val="24"/>
          <w:shd w:val="clear" w:color="auto" w:fill="FDFDFD"/>
        </w:rPr>
        <w:t>G</w:t>
      </w:r>
      <w:r w:rsidR="002B6E56" w:rsidRPr="001D200A">
        <w:rPr>
          <w:rFonts w:ascii="Times New Roman" w:hAnsi="Times New Roman" w:cs="Times New Roman"/>
          <w:color w:val="000000"/>
          <w:sz w:val="24"/>
          <w:szCs w:val="24"/>
          <w:shd w:val="clear" w:color="auto" w:fill="FDFDFD"/>
        </w:rPr>
        <w:t>overnance</w:t>
      </w:r>
    </w:p>
    <w:p w14:paraId="1D2DAC03" w14:textId="77777777" w:rsidR="00046E2F" w:rsidRPr="00046E2F" w:rsidRDefault="00046E2F" w:rsidP="00046E2F">
      <w:pPr>
        <w:wordWrap/>
        <w:spacing w:line="360" w:lineRule="auto"/>
        <w:ind w:left="120"/>
        <w:rPr>
          <w:rFonts w:ascii="Times New Roman" w:hAnsi="Times New Roman" w:cs="Times New Roman"/>
          <w:color w:val="000000"/>
          <w:sz w:val="24"/>
          <w:szCs w:val="24"/>
          <w:shd w:val="clear" w:color="auto" w:fill="FDFDFD"/>
        </w:rPr>
      </w:pPr>
    </w:p>
    <w:p w14:paraId="7C2CADCD" w14:textId="77777777" w:rsidR="002B6E56" w:rsidRPr="007A78D8" w:rsidRDefault="002B6E56" w:rsidP="00046E2F">
      <w:pPr>
        <w:wordWrap/>
        <w:spacing w:line="360" w:lineRule="auto"/>
        <w:rPr>
          <w:rFonts w:ascii="Times New Roman" w:hAnsi="Times New Roman" w:cs="Times New Roman"/>
          <w:color w:val="000000"/>
          <w:sz w:val="24"/>
          <w:szCs w:val="24"/>
          <w:shd w:val="clear" w:color="auto" w:fill="FDFDFD"/>
        </w:rPr>
      </w:pPr>
      <w:proofErr w:type="gramStart"/>
      <w:r w:rsidRPr="007A78D8">
        <w:rPr>
          <w:rFonts w:ascii="Times New Roman" w:hAnsi="Times New Roman" w:cs="Times New Roman"/>
          <w:color w:val="000000"/>
          <w:sz w:val="24"/>
          <w:szCs w:val="24"/>
          <w:shd w:val="clear" w:color="auto" w:fill="FDFDFD"/>
        </w:rPr>
        <w:t>In light of</w:t>
      </w:r>
      <w:proofErr w:type="gramEnd"/>
      <w:r w:rsidRPr="007A78D8">
        <w:rPr>
          <w:rFonts w:ascii="Times New Roman" w:hAnsi="Times New Roman" w:cs="Times New Roman"/>
          <w:color w:val="000000"/>
          <w:sz w:val="24"/>
          <w:szCs w:val="24"/>
          <w:shd w:val="clear" w:color="auto" w:fill="FDFDFD"/>
        </w:rPr>
        <w:t xml:space="preserve"> the definitions of the term ‘governance</w:t>
      </w:r>
      <w:r w:rsidRPr="007A78D8">
        <w:rPr>
          <w:rFonts w:ascii="Times New Roman" w:hAnsi="Times New Roman" w:cs="Times New Roman"/>
          <w:color w:val="000000" w:themeColor="text1"/>
          <w:sz w:val="24"/>
          <w:szCs w:val="24"/>
          <w:shd w:val="clear" w:color="auto" w:fill="FDFDFD"/>
        </w:rPr>
        <w:t xml:space="preserve">’ discussed in </w:t>
      </w:r>
      <w:r w:rsidR="00FE5331">
        <w:rPr>
          <w:rFonts w:ascii="Times New Roman" w:hAnsi="Times New Roman" w:cs="Times New Roman"/>
          <w:color w:val="000000" w:themeColor="text1"/>
          <w:sz w:val="24"/>
          <w:szCs w:val="24"/>
          <w:shd w:val="clear" w:color="auto" w:fill="FDFDFD"/>
        </w:rPr>
        <w:t>the previous section</w:t>
      </w:r>
      <w:r w:rsidRPr="007A78D8">
        <w:rPr>
          <w:rFonts w:ascii="Times New Roman" w:hAnsi="Times New Roman" w:cs="Times New Roman"/>
          <w:color w:val="000000" w:themeColor="text1"/>
          <w:sz w:val="24"/>
          <w:szCs w:val="24"/>
          <w:shd w:val="clear" w:color="auto" w:fill="FDFDFD"/>
        </w:rPr>
        <w:t xml:space="preserve">, heritage governance can be said to mean all the actions that constitute the various decision-making and management processes taking place in the heritage sector. </w:t>
      </w:r>
      <w:r w:rsidRPr="007A78D8">
        <w:rPr>
          <w:rFonts w:ascii="Times New Roman" w:hAnsi="Times New Roman" w:cs="Times New Roman"/>
          <w:color w:val="000000"/>
          <w:sz w:val="24"/>
          <w:szCs w:val="24"/>
          <w:shd w:val="clear" w:color="auto" w:fill="FDFDFD"/>
        </w:rPr>
        <w:t>Rather than directly using the term ‘heritage governance’ in the academic field, participation, involvement, and localism seem to</w:t>
      </w:r>
      <w:r w:rsidR="00FE5331">
        <w:rPr>
          <w:rFonts w:ascii="Times New Roman" w:hAnsi="Times New Roman" w:cs="Times New Roman"/>
          <w:color w:val="000000"/>
          <w:sz w:val="24"/>
          <w:szCs w:val="24"/>
          <w:shd w:val="clear" w:color="auto" w:fill="FDFDFD"/>
        </w:rPr>
        <w:t xml:space="preserve"> be</w:t>
      </w:r>
      <w:r w:rsidRPr="007A78D8">
        <w:rPr>
          <w:rFonts w:ascii="Times New Roman" w:hAnsi="Times New Roman" w:cs="Times New Roman"/>
          <w:color w:val="000000"/>
          <w:sz w:val="24"/>
          <w:szCs w:val="24"/>
          <w:shd w:val="clear" w:color="auto" w:fill="FDFDFD"/>
        </w:rPr>
        <w:t xml:space="preserve"> </w:t>
      </w:r>
      <w:r w:rsidR="00FE5331">
        <w:rPr>
          <w:rFonts w:ascii="Times New Roman" w:hAnsi="Times New Roman" w:cs="Times New Roman"/>
          <w:color w:val="000000"/>
          <w:sz w:val="24"/>
          <w:szCs w:val="24"/>
          <w:shd w:val="clear" w:color="auto" w:fill="FDFDFD"/>
        </w:rPr>
        <w:t>preferred</w:t>
      </w:r>
      <w:r w:rsidRPr="007A78D8">
        <w:rPr>
          <w:rFonts w:ascii="Times New Roman" w:hAnsi="Times New Roman" w:cs="Times New Roman"/>
          <w:color w:val="000000"/>
          <w:sz w:val="24"/>
          <w:szCs w:val="24"/>
          <w:shd w:val="clear" w:color="auto" w:fill="FDFDFD"/>
        </w:rPr>
        <w:t xml:space="preserve"> terms for</w:t>
      </w:r>
      <w:r w:rsidR="00FE5331">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broad governance.</w:t>
      </w:r>
    </w:p>
    <w:p w14:paraId="591492F3" w14:textId="77777777" w:rsidR="002B6E56" w:rsidRPr="007A78D8" w:rsidRDefault="002B6E56" w:rsidP="00A04F05">
      <w:pPr>
        <w:wordWrap/>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sz w:val="24"/>
          <w:szCs w:val="24"/>
          <w:shd w:val="clear" w:color="auto" w:fill="FDFDFD"/>
        </w:rPr>
        <w:t xml:space="preserve">The emergence of heritage governance began with the </w:t>
      </w:r>
      <w:r w:rsidR="00FE5331">
        <w:rPr>
          <w:rFonts w:ascii="Times New Roman" w:hAnsi="Times New Roman" w:cs="Times New Roman"/>
          <w:color w:val="000000"/>
          <w:sz w:val="24"/>
          <w:szCs w:val="24"/>
          <w:shd w:val="clear" w:color="auto" w:fill="FDFDFD"/>
        </w:rPr>
        <w:t xml:space="preserve">trend toward </w:t>
      </w:r>
      <w:r w:rsidRPr="007A78D8">
        <w:rPr>
          <w:rFonts w:ascii="Times New Roman" w:hAnsi="Times New Roman" w:cs="Times New Roman"/>
          <w:color w:val="000000"/>
          <w:sz w:val="24"/>
          <w:szCs w:val="24"/>
          <w:shd w:val="clear" w:color="auto" w:fill="FDFDFD"/>
        </w:rPr>
        <w:t>the establishment of</w:t>
      </w:r>
      <w:r w:rsidR="00FE5331">
        <w:rPr>
          <w:rFonts w:ascii="Times New Roman" w:hAnsi="Times New Roman" w:cs="Times New Roman"/>
          <w:color w:val="000000"/>
          <w:sz w:val="24"/>
          <w:szCs w:val="24"/>
          <w:shd w:val="clear" w:color="auto" w:fill="FDFDFD"/>
        </w:rPr>
        <w:t xml:space="preserve"> international organisations, such as</w:t>
      </w:r>
      <w:r w:rsidRPr="007A78D8">
        <w:rPr>
          <w:rFonts w:ascii="Times New Roman" w:hAnsi="Times New Roman" w:cs="Times New Roman"/>
          <w:color w:val="000000"/>
          <w:sz w:val="24"/>
          <w:szCs w:val="24"/>
          <w:shd w:val="clear" w:color="auto" w:fill="FDFDFD"/>
        </w:rPr>
        <w:t xml:space="preserve"> UNESCO and the Council of Europe</w:t>
      </w:r>
      <w:r w:rsidR="00FE5331">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to overcome various hardships that emerged in European countries after World War II.</w:t>
      </w:r>
      <w:r w:rsidRPr="007A78D8">
        <w:rPr>
          <w:rStyle w:val="a5"/>
          <w:rFonts w:ascii="Times New Roman" w:hAnsi="Times New Roman" w:cs="Times New Roman"/>
          <w:color w:val="000000"/>
          <w:sz w:val="24"/>
          <w:szCs w:val="24"/>
          <w:shd w:val="clear" w:color="auto" w:fill="FDFDFD"/>
        </w:rPr>
        <w:footnoteReference w:id="54"/>
      </w:r>
      <w:r w:rsidRPr="007A78D8">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In particular, UNESCO, which plays the most pivotal role in the global cultural heritage sector, has </w:t>
      </w:r>
      <w:r w:rsidR="00FE31EA">
        <w:rPr>
          <w:rFonts w:ascii="Times New Roman" w:hAnsi="Times New Roman" w:cs="Times New Roman"/>
          <w:color w:val="000000" w:themeColor="text1"/>
          <w:sz w:val="24"/>
          <w:szCs w:val="24"/>
          <w:shd w:val="clear" w:color="auto" w:fill="FDFDFD"/>
        </w:rPr>
        <w:t>placed</w:t>
      </w:r>
      <w:r w:rsidRPr="007A78D8">
        <w:rPr>
          <w:rFonts w:ascii="Times New Roman" w:hAnsi="Times New Roman" w:cs="Times New Roman"/>
          <w:color w:val="000000" w:themeColor="text1"/>
          <w:sz w:val="24"/>
          <w:szCs w:val="24"/>
          <w:shd w:val="clear" w:color="auto" w:fill="FDFDFD"/>
        </w:rPr>
        <w:t xml:space="preserve"> the participation and cooperation of various stakeholders as essential elements of world heritage management </w:t>
      </w:r>
      <w:r w:rsidR="00FE31EA">
        <w:rPr>
          <w:rFonts w:ascii="Times New Roman" w:hAnsi="Times New Roman" w:cs="Times New Roman"/>
          <w:color w:val="000000" w:themeColor="text1"/>
          <w:sz w:val="24"/>
          <w:szCs w:val="24"/>
          <w:shd w:val="clear" w:color="auto" w:fill="FDFDFD"/>
        </w:rPr>
        <w:t>in</w:t>
      </w:r>
      <w:r w:rsidRPr="007A78D8">
        <w:rPr>
          <w:rFonts w:ascii="Times New Roman" w:hAnsi="Times New Roman" w:cs="Times New Roman"/>
          <w:color w:val="000000" w:themeColor="text1"/>
          <w:sz w:val="24"/>
          <w:szCs w:val="24"/>
          <w:shd w:val="clear" w:color="auto" w:fill="FDFDFD"/>
        </w:rPr>
        <w:t xml:space="preserve"> the </w:t>
      </w:r>
      <w:r w:rsidRPr="007A78D8">
        <w:rPr>
          <w:rFonts w:ascii="Times New Roman" w:hAnsi="Times New Roman" w:cs="Times New Roman"/>
          <w:i/>
          <w:iCs/>
          <w:color w:val="000000" w:themeColor="text1"/>
          <w:sz w:val="24"/>
          <w:szCs w:val="24"/>
          <w:shd w:val="clear" w:color="auto" w:fill="FDFDFD"/>
        </w:rPr>
        <w:t>Operational Guidelines for the Implementation of the World Heritage Convention</w:t>
      </w:r>
      <w:r w:rsidRPr="007A78D8">
        <w:rPr>
          <w:rFonts w:ascii="Times New Roman" w:hAnsi="Times New Roman" w:cs="Times New Roman"/>
          <w:color w:val="000000" w:themeColor="text1"/>
          <w:sz w:val="24"/>
          <w:szCs w:val="24"/>
          <w:shd w:val="clear" w:color="auto" w:fill="FDFDFD"/>
        </w:rPr>
        <w:t xml:space="preserve"> since</w:t>
      </w:r>
      <w:r w:rsidR="00FE31EA">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1972.</w:t>
      </w:r>
    </w:p>
    <w:p w14:paraId="05564953" w14:textId="77777777" w:rsidR="002B6E56" w:rsidRPr="007A78D8" w:rsidRDefault="002B6E56" w:rsidP="00A04F05">
      <w:pPr>
        <w:wordWrap/>
        <w:spacing w:line="360" w:lineRule="auto"/>
        <w:rPr>
          <w:rFonts w:ascii="Times New Roman" w:hAnsi="Times New Roman" w:cs="Times New Roman"/>
          <w:color w:val="000000" w:themeColor="text1"/>
          <w:sz w:val="24"/>
          <w:szCs w:val="24"/>
          <w:shd w:val="clear" w:color="auto" w:fill="FDFDFD"/>
        </w:rPr>
      </w:pPr>
    </w:p>
    <w:p w14:paraId="5A47AED9" w14:textId="77777777" w:rsidR="002B6E56" w:rsidRPr="00AB5D49" w:rsidRDefault="002B6E56" w:rsidP="002B6E56">
      <w:pPr>
        <w:spacing w:line="360" w:lineRule="auto"/>
        <w:ind w:leftChars="300" w:left="600" w:rightChars="300" w:right="600"/>
        <w:rPr>
          <w:rFonts w:ascii="Times New Roman" w:hAnsi="Times New Roman" w:cs="Times New Roman"/>
          <w:color w:val="000000" w:themeColor="text1"/>
          <w:szCs w:val="20"/>
          <w:shd w:val="clear" w:color="auto" w:fill="FDFDFD"/>
        </w:rPr>
      </w:pPr>
      <w:r w:rsidRPr="00AB5D49">
        <w:rPr>
          <w:rFonts w:ascii="Times New Roman" w:hAnsi="Times New Roman" w:cs="Times New Roman"/>
          <w:color w:val="000000" w:themeColor="text1"/>
          <w:szCs w:val="20"/>
          <w:shd w:val="clear" w:color="auto" w:fill="FDFDFD"/>
        </w:rPr>
        <w:t>Article 12</w:t>
      </w:r>
    </w:p>
    <w:p w14:paraId="0B0B8F6E" w14:textId="77777777" w:rsidR="002B6E56" w:rsidRPr="00AB5D49" w:rsidRDefault="002B6E56" w:rsidP="002B6E56">
      <w:pPr>
        <w:spacing w:line="360" w:lineRule="auto"/>
        <w:ind w:leftChars="300" w:left="600" w:rightChars="300" w:right="600"/>
        <w:rPr>
          <w:rFonts w:ascii="Times New Roman" w:hAnsi="Times New Roman" w:cs="Times New Roman"/>
          <w:szCs w:val="20"/>
        </w:rPr>
      </w:pPr>
      <w:r w:rsidRPr="00AB5D49">
        <w:rPr>
          <w:rFonts w:ascii="Times New Roman" w:hAnsi="Times New Roman" w:cs="Times New Roman"/>
          <w:szCs w:val="20"/>
        </w:rPr>
        <w:t xml:space="preserve">States Parties to the </w:t>
      </w:r>
      <w:r w:rsidRPr="00AB5D49">
        <w:rPr>
          <w:rFonts w:ascii="Times New Roman" w:hAnsi="Times New Roman" w:cs="Times New Roman"/>
          <w:i/>
          <w:szCs w:val="20"/>
        </w:rPr>
        <w:t>Convention</w:t>
      </w:r>
      <w:r w:rsidRPr="00AB5D49">
        <w:rPr>
          <w:rFonts w:ascii="Times New Roman" w:hAnsi="Times New Roman" w:cs="Times New Roman"/>
          <w:szCs w:val="20"/>
        </w:rPr>
        <w:t xml:space="preserve"> are encouraged to adopt a human-rights based approach, and ensure gender-balanced participation of a wide variety of stakeholders and rights-holders, including site managers, local and regional governments, local communities, indigenous peoples, non-governmental organizations (NGOs) and other interested parties and partners in the identification, nomination, management and protection processes of World Heritage properties.</w:t>
      </w:r>
      <w:r w:rsidRPr="00AB5D49">
        <w:rPr>
          <w:rStyle w:val="a5"/>
          <w:rFonts w:ascii="Times New Roman" w:hAnsi="Times New Roman" w:cs="Times New Roman"/>
          <w:szCs w:val="20"/>
        </w:rPr>
        <w:footnoteReference w:id="55"/>
      </w:r>
    </w:p>
    <w:p w14:paraId="558A2535" w14:textId="77777777" w:rsidR="002B6E56" w:rsidRPr="007A78D8" w:rsidRDefault="002B6E56" w:rsidP="002B6E56">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sz w:val="24"/>
          <w:szCs w:val="24"/>
        </w:rPr>
        <w:br/>
      </w:r>
      <w:r w:rsidRPr="007A78D8">
        <w:rPr>
          <w:rFonts w:ascii="Times New Roman" w:hAnsi="Times New Roman" w:cs="Times New Roman"/>
          <w:color w:val="000000" w:themeColor="text1"/>
          <w:sz w:val="24"/>
          <w:szCs w:val="24"/>
          <w:shd w:val="clear" w:color="auto" w:fill="FDFDFD"/>
        </w:rPr>
        <w:t>Since the 1970s, the emergence of complex heritage such as industrial heritage and cultural landscapes and the expansion of heritage scope</w:t>
      </w:r>
      <w:r w:rsidR="005C056A">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including </w:t>
      </w:r>
      <w:r w:rsidR="005C056A">
        <w:rPr>
          <w:rFonts w:ascii="Times New Roman" w:hAnsi="Times New Roman" w:cs="Times New Roman"/>
          <w:color w:val="000000" w:themeColor="text1"/>
          <w:sz w:val="24"/>
          <w:szCs w:val="24"/>
          <w:shd w:val="clear" w:color="auto" w:fill="FDFDFD"/>
        </w:rPr>
        <w:t xml:space="preserve">into </w:t>
      </w:r>
      <w:r w:rsidRPr="007A78D8">
        <w:rPr>
          <w:rFonts w:ascii="Times New Roman" w:hAnsi="Times New Roman" w:cs="Times New Roman"/>
          <w:color w:val="000000" w:themeColor="text1"/>
          <w:sz w:val="24"/>
          <w:szCs w:val="24"/>
          <w:shd w:val="clear" w:color="auto" w:fill="FDFDFD"/>
        </w:rPr>
        <w:t>the concept of intangible cultural heritage</w:t>
      </w:r>
      <w:r w:rsidR="005C056A">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have made the close relationship between human beings and cultural heritage the core of the discussion. In this process, the authority and expert-centred heritage management system, which excluded local government and communities, </w:t>
      </w:r>
      <w:r w:rsidR="005C056A">
        <w:rPr>
          <w:rFonts w:ascii="Times New Roman" w:hAnsi="Times New Roman" w:cs="Times New Roman"/>
          <w:color w:val="000000" w:themeColor="text1"/>
          <w:sz w:val="24"/>
          <w:szCs w:val="24"/>
          <w:shd w:val="clear" w:color="auto" w:fill="FDFDFD"/>
        </w:rPr>
        <w:t>was</w:t>
      </w:r>
      <w:r w:rsidRPr="007A78D8">
        <w:rPr>
          <w:rFonts w:ascii="Times New Roman" w:hAnsi="Times New Roman" w:cs="Times New Roman"/>
          <w:color w:val="000000" w:themeColor="text1"/>
          <w:sz w:val="24"/>
          <w:szCs w:val="24"/>
          <w:shd w:val="clear" w:color="auto" w:fill="FDFDFD"/>
        </w:rPr>
        <w:t xml:space="preserve"> found to have limitations in sustainable heritage management.</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Since then, through various discussions surrounding </w:t>
      </w:r>
      <w:r w:rsidR="005C056A">
        <w:rPr>
          <w:rFonts w:ascii="Times New Roman" w:hAnsi="Times New Roman" w:cs="Times New Roman"/>
          <w:color w:val="000000"/>
          <w:sz w:val="24"/>
          <w:szCs w:val="24"/>
          <w:shd w:val="clear" w:color="auto" w:fill="FDFDFD"/>
        </w:rPr>
        <w:t>w</w:t>
      </w:r>
      <w:r w:rsidRPr="007A78D8">
        <w:rPr>
          <w:rFonts w:ascii="Times New Roman" w:hAnsi="Times New Roman" w:cs="Times New Roman"/>
          <w:color w:val="000000"/>
          <w:sz w:val="24"/>
          <w:szCs w:val="24"/>
          <w:shd w:val="clear" w:color="auto" w:fill="FDFDFD"/>
        </w:rPr>
        <w:t xml:space="preserve">orld </w:t>
      </w:r>
      <w:r w:rsidR="005C056A">
        <w:rPr>
          <w:rFonts w:ascii="Times New Roman" w:hAnsi="Times New Roman" w:cs="Times New Roman"/>
          <w:color w:val="000000"/>
          <w:sz w:val="24"/>
          <w:szCs w:val="24"/>
          <w:shd w:val="clear" w:color="auto" w:fill="FDFDFD"/>
        </w:rPr>
        <w:t>h</w:t>
      </w:r>
      <w:r w:rsidRPr="007A78D8">
        <w:rPr>
          <w:rFonts w:ascii="Times New Roman" w:hAnsi="Times New Roman" w:cs="Times New Roman"/>
          <w:color w:val="000000"/>
          <w:sz w:val="24"/>
          <w:szCs w:val="24"/>
          <w:shd w:val="clear" w:color="auto" w:fill="FDFDFD"/>
        </w:rPr>
        <w:t xml:space="preserve">eritage, amateur skills and volunteer participation, long-term vision and planning, partnership and bottom-up approaches have become significant elements of </w:t>
      </w:r>
      <w:r w:rsidRPr="007A78D8">
        <w:rPr>
          <w:rFonts w:ascii="Times New Roman" w:hAnsi="Times New Roman" w:cs="Times New Roman"/>
          <w:color w:val="000000"/>
          <w:sz w:val="24"/>
          <w:szCs w:val="24"/>
          <w:shd w:val="clear" w:color="auto" w:fill="FDFDFD"/>
        </w:rPr>
        <w:lastRenderedPageBreak/>
        <w:t xml:space="preserve">sustainable heritage </w:t>
      </w:r>
      <w:r w:rsidRPr="007A78D8">
        <w:rPr>
          <w:rFonts w:ascii="Times New Roman" w:hAnsi="Times New Roman" w:cs="Times New Roman"/>
          <w:color w:val="000000" w:themeColor="text1"/>
          <w:sz w:val="24"/>
          <w:szCs w:val="24"/>
          <w:shd w:val="clear" w:color="auto" w:fill="FDFDFD"/>
        </w:rPr>
        <w:t>management.</w:t>
      </w:r>
      <w:r w:rsidRPr="007A78D8">
        <w:rPr>
          <w:rStyle w:val="a5"/>
          <w:rFonts w:ascii="Times New Roman" w:hAnsi="Times New Roman" w:cs="Times New Roman"/>
          <w:color w:val="000000" w:themeColor="text1"/>
          <w:sz w:val="24"/>
          <w:szCs w:val="24"/>
          <w:shd w:val="clear" w:color="auto" w:fill="FDFDFD"/>
        </w:rPr>
        <w:footnoteReference w:id="56"/>
      </w:r>
      <w:r w:rsidRPr="007A78D8">
        <w:rPr>
          <w:rFonts w:ascii="Times New Roman" w:hAnsi="Times New Roman" w:cs="Times New Roman"/>
          <w:color w:val="000000" w:themeColor="text1"/>
          <w:sz w:val="24"/>
          <w:szCs w:val="24"/>
          <w:shd w:val="clear" w:color="auto" w:fill="FDFDFD"/>
        </w:rPr>
        <w:t xml:space="preserve"> Many organisations in the field of heritage tend to regard participatory governance as a model of good governance.</w:t>
      </w:r>
      <w:r w:rsidRPr="007A78D8">
        <w:rPr>
          <w:rStyle w:val="a5"/>
          <w:rFonts w:ascii="Times New Roman" w:hAnsi="Times New Roman" w:cs="Times New Roman"/>
          <w:color w:val="000000" w:themeColor="text1"/>
          <w:sz w:val="24"/>
          <w:szCs w:val="24"/>
          <w:shd w:val="clear" w:color="auto" w:fill="FDFDFD"/>
        </w:rPr>
        <w:footnoteReference w:id="57"/>
      </w:r>
      <w:r w:rsidRPr="007A78D8">
        <w:rPr>
          <w:rFonts w:ascii="Times New Roman" w:hAnsi="Times New Roman" w:cs="Times New Roman"/>
          <w:color w:val="000000" w:themeColor="text1"/>
          <w:sz w:val="24"/>
          <w:szCs w:val="24"/>
          <w:shd w:val="clear" w:color="auto" w:fill="FDFDFD"/>
        </w:rPr>
        <w:t xml:space="preserve"> The participatory governance model generally considers active participation in the decision-making process of civil society as a legitimate and effective way of managing and preserving cultural heritage.</w:t>
      </w:r>
      <w:r w:rsidRPr="007A78D8">
        <w:rPr>
          <w:rStyle w:val="a5"/>
          <w:rFonts w:ascii="Times New Roman" w:hAnsi="Times New Roman" w:cs="Times New Roman"/>
          <w:color w:val="000000" w:themeColor="text1"/>
          <w:sz w:val="24"/>
          <w:szCs w:val="24"/>
          <w:shd w:val="clear" w:color="auto" w:fill="FDFDFD"/>
        </w:rPr>
        <w:footnoteReference w:id="58"/>
      </w:r>
      <w:r w:rsidRPr="007A78D8">
        <w:rPr>
          <w:rFonts w:ascii="Times New Roman" w:hAnsi="Times New Roman" w:cs="Times New Roman"/>
          <w:color w:val="000000" w:themeColor="text1"/>
          <w:sz w:val="24"/>
          <w:szCs w:val="24"/>
          <w:shd w:val="clear" w:color="auto" w:fill="FDFDFD"/>
        </w:rPr>
        <w:t xml:space="preserve"> The critical factors of heritage governance from these literature reviews </w:t>
      </w:r>
      <w:r w:rsidR="008B0C66">
        <w:rPr>
          <w:rFonts w:ascii="Times New Roman" w:hAnsi="Times New Roman" w:cs="Times New Roman"/>
          <w:color w:val="000000" w:themeColor="text1"/>
          <w:sz w:val="24"/>
          <w:szCs w:val="24"/>
          <w:shd w:val="clear" w:color="auto" w:fill="FDFDFD"/>
        </w:rPr>
        <w:t>are</w:t>
      </w:r>
      <w:r w:rsidRPr="007A78D8">
        <w:rPr>
          <w:rFonts w:ascii="Times New Roman" w:hAnsi="Times New Roman" w:cs="Times New Roman"/>
          <w:color w:val="000000" w:themeColor="text1"/>
          <w:sz w:val="24"/>
          <w:szCs w:val="24"/>
          <w:shd w:val="clear" w:color="auto" w:fill="FDFDFD"/>
        </w:rPr>
        <w:t xml:space="preserve"> ‘participation’, ‘cooperation’ and ‘trust’. Heritage governance can be positively evaluated in that it is an effort </w:t>
      </w:r>
      <w:r w:rsidR="008B0C66">
        <w:rPr>
          <w:rFonts w:ascii="Times New Roman" w:hAnsi="Times New Roman" w:cs="Times New Roman"/>
          <w:color w:val="000000" w:themeColor="text1"/>
          <w:sz w:val="24"/>
          <w:szCs w:val="24"/>
          <w:shd w:val="clear" w:color="auto" w:fill="FDFDFD"/>
        </w:rPr>
        <w:t xml:space="preserve">at the </w:t>
      </w:r>
      <w:r w:rsidRPr="007A78D8">
        <w:rPr>
          <w:rFonts w:ascii="Times New Roman" w:hAnsi="Times New Roman" w:cs="Times New Roman"/>
          <w:color w:val="000000" w:themeColor="text1"/>
          <w:sz w:val="24"/>
          <w:szCs w:val="24"/>
          <w:shd w:val="clear" w:color="auto" w:fill="FDFDFD"/>
        </w:rPr>
        <w:t xml:space="preserve">democratisation and decentralisation of power by linking the public sector, where government and experts have played a major role, with private sector </w:t>
      </w:r>
      <w:r w:rsidR="001C3844" w:rsidRPr="007A78D8">
        <w:rPr>
          <w:rFonts w:ascii="Times New Roman" w:hAnsi="Times New Roman" w:cs="Times New Roman"/>
          <w:color w:val="000000" w:themeColor="text1"/>
          <w:sz w:val="24"/>
          <w:szCs w:val="24"/>
          <w:shd w:val="clear" w:color="auto" w:fill="FDFDFD"/>
        </w:rPr>
        <w:t xml:space="preserve">and civic groups </w:t>
      </w:r>
      <w:r w:rsidRPr="007A78D8">
        <w:rPr>
          <w:rFonts w:ascii="Times New Roman" w:hAnsi="Times New Roman" w:cs="Times New Roman"/>
          <w:color w:val="000000" w:themeColor="text1"/>
          <w:sz w:val="24"/>
          <w:szCs w:val="24"/>
          <w:shd w:val="clear" w:color="auto" w:fill="FDFDFD"/>
        </w:rPr>
        <w:t>including local people and heritage owners.</w:t>
      </w:r>
      <w:r w:rsidR="001C3844" w:rsidRPr="007A78D8">
        <w:rPr>
          <w:rFonts w:ascii="Times New Roman" w:hAnsi="Times New Roman" w:cs="Times New Roman"/>
          <w:color w:val="000000" w:themeColor="text1"/>
          <w:sz w:val="24"/>
          <w:szCs w:val="24"/>
          <w:shd w:val="clear" w:color="auto" w:fill="FDFDFD"/>
        </w:rPr>
        <w:t xml:space="preserve"> </w:t>
      </w:r>
      <w:r w:rsidR="008B0C66">
        <w:rPr>
          <w:rFonts w:ascii="Times New Roman" w:hAnsi="Times New Roman" w:cs="Times New Roman"/>
          <w:color w:val="000000" w:themeColor="text1"/>
          <w:sz w:val="24"/>
          <w:szCs w:val="24"/>
          <w:shd w:val="clear" w:color="auto" w:fill="FDFDFD"/>
        </w:rPr>
        <w:t>However,</w:t>
      </w:r>
      <w:r w:rsidR="001C3844" w:rsidRPr="007A78D8">
        <w:rPr>
          <w:rFonts w:ascii="Times New Roman" w:hAnsi="Times New Roman" w:cs="Times New Roman"/>
          <w:color w:val="000000"/>
          <w:sz w:val="24"/>
          <w:szCs w:val="24"/>
          <w:shd w:val="clear" w:color="auto" w:fill="FDFDFD"/>
        </w:rPr>
        <w:t xml:space="preserve"> heritage governance is not completed by the inclusion of several actors on the surface, other mechanisms are needed to ensure that they perform their respective roles well in order to promote their intended goals and effectiveness.</w:t>
      </w:r>
      <w:r w:rsidR="001C3844"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Therefore, in this paper, I would like to draw up the measures for successful heritage governance through</w:t>
      </w:r>
      <w:r w:rsidR="001C3844" w:rsidRPr="007A78D8">
        <w:rPr>
          <w:rFonts w:ascii="Times New Roman" w:hAnsi="Times New Roman" w:cs="Times New Roman"/>
          <w:color w:val="000000" w:themeColor="text1"/>
          <w:sz w:val="24"/>
          <w:szCs w:val="24"/>
          <w:shd w:val="clear" w:color="auto" w:fill="FDFDFD"/>
        </w:rPr>
        <w:t xml:space="preserve"> </w:t>
      </w:r>
      <w:r w:rsidR="008B0C66">
        <w:rPr>
          <w:rFonts w:ascii="Times New Roman" w:hAnsi="Times New Roman" w:cs="Times New Roman"/>
          <w:color w:val="000000" w:themeColor="text1"/>
          <w:sz w:val="24"/>
          <w:szCs w:val="24"/>
          <w:shd w:val="clear" w:color="auto" w:fill="FDFDFD"/>
        </w:rPr>
        <w:t xml:space="preserve">an </w:t>
      </w:r>
      <w:r w:rsidRPr="007A78D8">
        <w:rPr>
          <w:rFonts w:ascii="Times New Roman" w:hAnsi="Times New Roman" w:cs="Times New Roman"/>
          <w:color w:val="000000" w:themeColor="text1"/>
          <w:sz w:val="24"/>
          <w:szCs w:val="24"/>
          <w:shd w:val="clear" w:color="auto" w:fill="FDFDFD"/>
        </w:rPr>
        <w:t xml:space="preserve">analysis </w:t>
      </w:r>
      <w:r w:rsidR="008B0C66">
        <w:rPr>
          <w:rFonts w:ascii="Times New Roman" w:hAnsi="Times New Roman" w:cs="Times New Roman"/>
          <w:color w:val="000000" w:themeColor="text1"/>
          <w:sz w:val="24"/>
          <w:szCs w:val="24"/>
          <w:shd w:val="clear" w:color="auto" w:fill="FDFDFD"/>
        </w:rPr>
        <w:t>of</w:t>
      </w:r>
      <w:r w:rsidRPr="007A78D8">
        <w:rPr>
          <w:rFonts w:ascii="Times New Roman" w:hAnsi="Times New Roman" w:cs="Times New Roman"/>
          <w:color w:val="000000" w:themeColor="text1"/>
          <w:sz w:val="24"/>
          <w:szCs w:val="24"/>
          <w:shd w:val="clear" w:color="auto" w:fill="FDFDFD"/>
        </w:rPr>
        <w:t xml:space="preserve"> heritage </w:t>
      </w:r>
      <w:r w:rsidR="001C3844" w:rsidRPr="007A78D8">
        <w:rPr>
          <w:rFonts w:ascii="Times New Roman" w:hAnsi="Times New Roman" w:cs="Times New Roman"/>
          <w:color w:val="000000" w:themeColor="text1"/>
          <w:sz w:val="24"/>
          <w:szCs w:val="24"/>
          <w:shd w:val="clear" w:color="auto" w:fill="FDFDFD"/>
        </w:rPr>
        <w:t xml:space="preserve">utilisation </w:t>
      </w:r>
      <w:r w:rsidRPr="007A78D8">
        <w:rPr>
          <w:rFonts w:ascii="Times New Roman" w:hAnsi="Times New Roman" w:cs="Times New Roman"/>
          <w:color w:val="000000" w:themeColor="text1"/>
          <w:sz w:val="24"/>
          <w:szCs w:val="24"/>
          <w:shd w:val="clear" w:color="auto" w:fill="FDFDFD"/>
        </w:rPr>
        <w:t>projects case stud</w:t>
      </w:r>
      <w:r w:rsidR="008B0C66">
        <w:rPr>
          <w:rFonts w:ascii="Times New Roman" w:hAnsi="Times New Roman" w:cs="Times New Roman"/>
          <w:color w:val="000000" w:themeColor="text1"/>
          <w:sz w:val="24"/>
          <w:szCs w:val="24"/>
          <w:shd w:val="clear" w:color="auto" w:fill="FDFDFD"/>
        </w:rPr>
        <w:t>ies</w:t>
      </w:r>
      <w:r w:rsidRPr="007A78D8">
        <w:rPr>
          <w:rFonts w:ascii="Times New Roman" w:hAnsi="Times New Roman" w:cs="Times New Roman"/>
          <w:color w:val="000000" w:themeColor="text1"/>
          <w:sz w:val="24"/>
          <w:szCs w:val="24"/>
          <w:shd w:val="clear" w:color="auto" w:fill="FDFDFD"/>
        </w:rPr>
        <w:t xml:space="preserve"> in South Korea.</w:t>
      </w:r>
    </w:p>
    <w:p w14:paraId="2FC24F93" w14:textId="77777777" w:rsidR="001C3844" w:rsidRPr="007A78D8" w:rsidRDefault="001C3844">
      <w:pPr>
        <w:widowControl/>
        <w:wordWrap/>
        <w:autoSpaceDE/>
        <w:autoSpaceDN/>
        <w:jc w:val="left"/>
        <w:rPr>
          <w:rFonts w:ascii="Times New Roman" w:hAnsi="Times New Roman" w:cs="Times New Roman"/>
          <w:color w:val="FF0000"/>
          <w:sz w:val="24"/>
          <w:szCs w:val="24"/>
          <w:shd w:val="clear" w:color="auto" w:fill="FDFDFD"/>
        </w:rPr>
      </w:pPr>
      <w:r w:rsidRPr="007A78D8">
        <w:rPr>
          <w:rFonts w:ascii="Times New Roman" w:hAnsi="Times New Roman" w:cs="Times New Roman"/>
          <w:color w:val="FF0000"/>
          <w:sz w:val="24"/>
          <w:szCs w:val="24"/>
          <w:shd w:val="clear" w:color="auto" w:fill="FDFDFD"/>
        </w:rPr>
        <w:br w:type="page"/>
      </w:r>
    </w:p>
    <w:p w14:paraId="4C7394C4" w14:textId="77777777" w:rsidR="005061DB" w:rsidRPr="005061DB" w:rsidRDefault="005061DB" w:rsidP="005061DB">
      <w:pPr>
        <w:widowControl/>
        <w:wordWrap/>
        <w:autoSpaceDE/>
        <w:autoSpaceDN/>
        <w:jc w:val="center"/>
        <w:rPr>
          <w:rFonts w:ascii="Times New Roman" w:hAnsi="Times New Roman" w:cs="Times New Roman"/>
          <w:color w:val="000000" w:themeColor="text1"/>
          <w:sz w:val="32"/>
          <w:szCs w:val="32"/>
          <w:shd w:val="clear" w:color="auto" w:fill="FDFDFD"/>
        </w:rPr>
      </w:pPr>
      <w:r w:rsidRPr="005061DB">
        <w:rPr>
          <w:rFonts w:ascii="Times New Roman" w:hAnsi="Times New Roman" w:cs="Times New Roman"/>
          <w:color w:val="000000" w:themeColor="text1"/>
          <w:sz w:val="32"/>
          <w:szCs w:val="32"/>
          <w:shd w:val="clear" w:color="auto" w:fill="FDFDFD"/>
        </w:rPr>
        <w:lastRenderedPageBreak/>
        <w:t xml:space="preserve">Chapter </w:t>
      </w:r>
      <w:r>
        <w:rPr>
          <w:rFonts w:ascii="Times New Roman" w:hAnsi="Times New Roman" w:cs="Times New Roman"/>
          <w:color w:val="000000" w:themeColor="text1"/>
          <w:sz w:val="32"/>
          <w:szCs w:val="32"/>
          <w:shd w:val="clear" w:color="auto" w:fill="FDFDFD"/>
        </w:rPr>
        <w:t>3</w:t>
      </w:r>
    </w:p>
    <w:p w14:paraId="091EFF4B" w14:textId="77777777" w:rsidR="005061DB" w:rsidRPr="005061DB" w:rsidRDefault="005061DB" w:rsidP="005061DB">
      <w:pPr>
        <w:widowControl/>
        <w:wordWrap/>
        <w:autoSpaceDE/>
        <w:autoSpaceDN/>
        <w:ind w:left="400"/>
        <w:jc w:val="center"/>
        <w:rPr>
          <w:rFonts w:ascii="Times New Roman" w:hAnsi="Times New Roman" w:cs="Times New Roman"/>
          <w:color w:val="000000" w:themeColor="text1"/>
          <w:sz w:val="36"/>
          <w:szCs w:val="36"/>
          <w:shd w:val="clear" w:color="auto" w:fill="FDFDFD"/>
        </w:rPr>
      </w:pPr>
    </w:p>
    <w:p w14:paraId="05349CCB" w14:textId="77777777" w:rsidR="005061DB" w:rsidRPr="005061DB" w:rsidRDefault="005061DB" w:rsidP="005061DB">
      <w:pPr>
        <w:widowControl/>
        <w:wordWrap/>
        <w:autoSpaceDE/>
        <w:autoSpaceDN/>
        <w:jc w:val="center"/>
        <w:rPr>
          <w:rFonts w:ascii="Times New Roman" w:hAnsi="Times New Roman" w:cs="Times New Roman"/>
          <w:color w:val="000000" w:themeColor="text1"/>
          <w:sz w:val="36"/>
          <w:szCs w:val="36"/>
          <w:shd w:val="clear" w:color="auto" w:fill="FDFDFD"/>
        </w:rPr>
      </w:pPr>
      <w:r w:rsidRPr="005061DB">
        <w:rPr>
          <w:rFonts w:ascii="Times New Roman" w:hAnsi="Times New Roman" w:cs="Times New Roman"/>
          <w:color w:val="000000" w:themeColor="text1"/>
          <w:sz w:val="36"/>
          <w:szCs w:val="36"/>
          <w:shd w:val="clear" w:color="auto" w:fill="FDFDFD"/>
        </w:rPr>
        <w:t>CASE STUDY</w:t>
      </w:r>
    </w:p>
    <w:p w14:paraId="4E6FC23B" w14:textId="77777777" w:rsidR="005061DB" w:rsidRDefault="005061DB" w:rsidP="005061DB">
      <w:pPr>
        <w:spacing w:line="360" w:lineRule="auto"/>
        <w:rPr>
          <w:rFonts w:ascii="Times New Roman" w:hAnsi="Times New Roman" w:cs="Times New Roman"/>
          <w:color w:val="000000"/>
          <w:sz w:val="24"/>
          <w:szCs w:val="24"/>
          <w:shd w:val="clear" w:color="auto" w:fill="FDFDFD"/>
        </w:rPr>
      </w:pPr>
    </w:p>
    <w:p w14:paraId="307B2AE6" w14:textId="77777777" w:rsidR="00473553" w:rsidRPr="005061DB" w:rsidRDefault="00C64B09" w:rsidP="00C64B09">
      <w:pPr>
        <w:spacing w:line="360" w:lineRule="auto"/>
        <w:ind w:firstLineChars="50" w:firstLine="120"/>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 xml:space="preserve">3.1. Case Study 1: </w:t>
      </w:r>
      <w:r w:rsidR="00473553" w:rsidRPr="005061DB">
        <w:rPr>
          <w:rFonts w:ascii="Times New Roman" w:hAnsi="Times New Roman" w:cs="Times New Roman"/>
          <w:color w:val="000000"/>
          <w:sz w:val="24"/>
          <w:szCs w:val="24"/>
          <w:shd w:val="clear" w:color="auto" w:fill="FDFDFD"/>
        </w:rPr>
        <w:t>Heritage Night Project</w:t>
      </w:r>
      <w:r>
        <w:rPr>
          <w:rFonts w:ascii="Times New Roman" w:hAnsi="Times New Roman" w:cs="Times New Roman"/>
          <w:color w:val="000000"/>
          <w:sz w:val="24"/>
          <w:szCs w:val="24"/>
          <w:shd w:val="clear" w:color="auto" w:fill="FDFDFD"/>
        </w:rPr>
        <w:t xml:space="preserve"> in </w:t>
      </w:r>
      <w:proofErr w:type="spellStart"/>
      <w:r>
        <w:rPr>
          <w:rFonts w:ascii="Times New Roman" w:hAnsi="Times New Roman" w:cs="Times New Roman"/>
          <w:color w:val="000000"/>
          <w:sz w:val="24"/>
          <w:szCs w:val="24"/>
          <w:shd w:val="clear" w:color="auto" w:fill="FDFDFD"/>
        </w:rPr>
        <w:t>Seongbuk</w:t>
      </w:r>
      <w:proofErr w:type="spellEnd"/>
    </w:p>
    <w:p w14:paraId="00298EC1" w14:textId="77777777" w:rsidR="00C64B09" w:rsidRDefault="00C64B09" w:rsidP="00C64B09">
      <w:pPr>
        <w:spacing w:line="360" w:lineRule="auto"/>
        <w:ind w:firstLineChars="100" w:firstLine="240"/>
        <w:rPr>
          <w:rFonts w:ascii="Times New Roman" w:hAnsi="Times New Roman" w:cs="Times New Roman"/>
          <w:color w:val="000000"/>
          <w:sz w:val="24"/>
          <w:szCs w:val="24"/>
          <w:shd w:val="clear" w:color="auto" w:fill="FDFDFD"/>
        </w:rPr>
      </w:pPr>
    </w:p>
    <w:p w14:paraId="55562361" w14:textId="77777777" w:rsidR="005061DB" w:rsidRDefault="00C64B09" w:rsidP="00C64B09">
      <w:pPr>
        <w:spacing w:line="360" w:lineRule="auto"/>
        <w:ind w:firstLineChars="100" w:firstLine="240"/>
        <w:rPr>
          <w:rFonts w:ascii="Times New Roman" w:hAnsi="Times New Roman" w:cs="Times New Roman"/>
          <w:color w:val="000000"/>
          <w:sz w:val="24"/>
          <w:szCs w:val="24"/>
          <w:shd w:val="clear" w:color="auto" w:fill="FDFDFD"/>
        </w:rPr>
      </w:pPr>
      <w:r>
        <w:rPr>
          <w:rFonts w:ascii="Times New Roman" w:hAnsi="Times New Roman" w:cs="Times New Roman" w:hint="eastAsia"/>
          <w:color w:val="000000"/>
          <w:sz w:val="24"/>
          <w:szCs w:val="24"/>
          <w:shd w:val="clear" w:color="auto" w:fill="FDFDFD"/>
        </w:rPr>
        <w:t>3</w:t>
      </w:r>
      <w:r>
        <w:rPr>
          <w:rFonts w:ascii="Times New Roman" w:hAnsi="Times New Roman" w:cs="Times New Roman"/>
          <w:color w:val="000000"/>
          <w:sz w:val="24"/>
          <w:szCs w:val="24"/>
          <w:shd w:val="clear" w:color="auto" w:fill="FDFDFD"/>
        </w:rPr>
        <w:t xml:space="preserve">.1.1. </w:t>
      </w:r>
      <w:r w:rsidR="00882DD2">
        <w:rPr>
          <w:rFonts w:ascii="Times New Roman" w:hAnsi="Times New Roman" w:cs="Times New Roman"/>
          <w:color w:val="000000"/>
          <w:sz w:val="24"/>
          <w:szCs w:val="24"/>
          <w:shd w:val="clear" w:color="auto" w:fill="FDFDFD"/>
        </w:rPr>
        <w:t>D</w:t>
      </w:r>
      <w:r>
        <w:rPr>
          <w:rFonts w:ascii="Times New Roman" w:hAnsi="Times New Roman" w:cs="Times New Roman"/>
          <w:color w:val="000000"/>
          <w:sz w:val="24"/>
          <w:szCs w:val="24"/>
          <w:shd w:val="clear" w:color="auto" w:fill="FDFDFD"/>
        </w:rPr>
        <w:t xml:space="preserve">escription of the </w:t>
      </w:r>
      <w:r w:rsidR="00882DD2">
        <w:rPr>
          <w:rFonts w:ascii="Times New Roman" w:hAnsi="Times New Roman" w:cs="Times New Roman"/>
          <w:color w:val="000000"/>
          <w:sz w:val="24"/>
          <w:szCs w:val="24"/>
          <w:shd w:val="clear" w:color="auto" w:fill="FDFDFD"/>
        </w:rPr>
        <w:t>P</w:t>
      </w:r>
      <w:r>
        <w:rPr>
          <w:rFonts w:ascii="Times New Roman" w:hAnsi="Times New Roman" w:cs="Times New Roman"/>
          <w:color w:val="000000"/>
          <w:sz w:val="24"/>
          <w:szCs w:val="24"/>
          <w:shd w:val="clear" w:color="auto" w:fill="FDFDFD"/>
        </w:rPr>
        <w:t>roject</w:t>
      </w:r>
    </w:p>
    <w:p w14:paraId="649832F4" w14:textId="77777777" w:rsidR="00C64B09" w:rsidRDefault="00C64B09" w:rsidP="00C64B09">
      <w:pPr>
        <w:spacing w:line="360" w:lineRule="auto"/>
        <w:rPr>
          <w:rFonts w:ascii="Times New Roman" w:hAnsi="Times New Roman" w:cs="Times New Roman"/>
          <w:color w:val="000000"/>
          <w:sz w:val="24"/>
          <w:szCs w:val="24"/>
          <w:shd w:val="clear" w:color="auto" w:fill="FDFDFD"/>
        </w:rPr>
      </w:pPr>
    </w:p>
    <w:p w14:paraId="3DE7A663" w14:textId="77777777" w:rsidR="00473553" w:rsidRPr="007A78D8" w:rsidRDefault="00473553" w:rsidP="00473553">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The</w:t>
      </w:r>
      <w:r w:rsidR="00C64B09">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Heritage Night is a project supported by the CHA</w:t>
      </w:r>
      <w:r w:rsidR="00704534">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w:t>
      </w:r>
      <w:r w:rsidR="00704534">
        <w:rPr>
          <w:rFonts w:ascii="Times New Roman" w:hAnsi="Times New Roman" w:cs="Times New Roman"/>
          <w:color w:val="000000"/>
          <w:sz w:val="24"/>
          <w:szCs w:val="24"/>
          <w:shd w:val="clear" w:color="auto" w:fill="FDFDFD"/>
        </w:rPr>
        <w:t>for</w:t>
      </w:r>
      <w:r w:rsidRPr="007A78D8">
        <w:rPr>
          <w:rFonts w:ascii="Times New Roman" w:hAnsi="Times New Roman" w:cs="Times New Roman"/>
          <w:color w:val="000000"/>
          <w:sz w:val="24"/>
          <w:szCs w:val="24"/>
          <w:shd w:val="clear" w:color="auto" w:fill="FDFDFD"/>
        </w:rPr>
        <w:t xml:space="preserve"> fund</w:t>
      </w:r>
      <w:r w:rsidR="00704534">
        <w:rPr>
          <w:rFonts w:ascii="Times New Roman" w:hAnsi="Times New Roman" w:cs="Times New Roman"/>
          <w:color w:val="000000"/>
          <w:sz w:val="24"/>
          <w:szCs w:val="24"/>
          <w:shd w:val="clear" w:color="auto" w:fill="FDFDFD"/>
        </w:rPr>
        <w:t>ing</w:t>
      </w:r>
      <w:r w:rsidRPr="007A78D8">
        <w:rPr>
          <w:rFonts w:ascii="Times New Roman" w:hAnsi="Times New Roman" w:cs="Times New Roman"/>
          <w:color w:val="000000"/>
          <w:sz w:val="24"/>
          <w:szCs w:val="24"/>
          <w:shd w:val="clear" w:color="auto" w:fill="FDFDFD"/>
        </w:rPr>
        <w:t xml:space="preserve"> local councils’ applications for heritage tourism, which </w:t>
      </w:r>
      <w:r w:rsidR="00704534">
        <w:rPr>
          <w:rFonts w:ascii="Times New Roman" w:hAnsi="Times New Roman" w:cs="Times New Roman"/>
          <w:color w:val="000000"/>
          <w:sz w:val="24"/>
          <w:szCs w:val="24"/>
          <w:shd w:val="clear" w:color="auto" w:fill="FDFDFD"/>
        </w:rPr>
        <w:t>was</w:t>
      </w:r>
      <w:r w:rsidRPr="007A78D8">
        <w:rPr>
          <w:rFonts w:ascii="Times New Roman" w:hAnsi="Times New Roman" w:cs="Times New Roman"/>
          <w:color w:val="000000"/>
          <w:sz w:val="24"/>
          <w:szCs w:val="24"/>
          <w:shd w:val="clear" w:color="auto" w:fill="FDFDFD"/>
        </w:rPr>
        <w:t xml:space="preserve"> launched </w:t>
      </w:r>
      <w:r w:rsidR="00704534">
        <w:rPr>
          <w:rFonts w:ascii="Times New Roman" w:hAnsi="Times New Roman" w:cs="Times New Roman"/>
          <w:color w:val="000000"/>
          <w:sz w:val="24"/>
          <w:szCs w:val="24"/>
          <w:shd w:val="clear" w:color="auto" w:fill="FDFDFD"/>
        </w:rPr>
        <w:t>in</w:t>
      </w:r>
      <w:r w:rsidRPr="007A78D8">
        <w:rPr>
          <w:rFonts w:ascii="Times New Roman" w:hAnsi="Times New Roman" w:cs="Times New Roman"/>
          <w:color w:val="000000"/>
          <w:sz w:val="24"/>
          <w:szCs w:val="24"/>
          <w:shd w:val="clear" w:color="auto" w:fill="FDFDFD"/>
        </w:rPr>
        <w:t xml:space="preserve"> 2016.</w:t>
      </w:r>
      <w:r w:rsidR="00C64B09">
        <w:rPr>
          <w:rFonts w:ascii="Times New Roman" w:hAnsi="Times New Roman" w:cs="Times New Roman" w:hint="eastAsia"/>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The aim of th</w:t>
      </w:r>
      <w:r w:rsidR="00704534">
        <w:rPr>
          <w:rFonts w:ascii="Times New Roman" w:hAnsi="Times New Roman" w:cs="Times New Roman"/>
          <w:color w:val="000000"/>
          <w:sz w:val="24"/>
          <w:szCs w:val="24"/>
          <w:shd w:val="clear" w:color="auto" w:fill="FDFDFD"/>
        </w:rPr>
        <w:t>e</w:t>
      </w:r>
      <w:r w:rsidRPr="007A78D8">
        <w:rPr>
          <w:rFonts w:ascii="Times New Roman" w:hAnsi="Times New Roman" w:cs="Times New Roman"/>
          <w:color w:val="000000"/>
          <w:sz w:val="24"/>
          <w:szCs w:val="24"/>
          <w:shd w:val="clear" w:color="auto" w:fill="FDFDFD"/>
        </w:rPr>
        <w:t xml:space="preserve"> project is to attract locals and tourists to heritage and make them feel the historical and aesthetic values of </w:t>
      </w:r>
      <w:r w:rsidR="00CE1344" w:rsidRPr="007A78D8">
        <w:rPr>
          <w:rFonts w:ascii="Times New Roman" w:hAnsi="Times New Roman" w:cs="Times New Roman"/>
          <w:color w:val="000000"/>
          <w:sz w:val="24"/>
          <w:szCs w:val="24"/>
          <w:shd w:val="clear" w:color="auto" w:fill="FDFDFD"/>
        </w:rPr>
        <w:t xml:space="preserve">local </w:t>
      </w:r>
      <w:r w:rsidRPr="007A78D8">
        <w:rPr>
          <w:rFonts w:ascii="Times New Roman" w:hAnsi="Times New Roman" w:cs="Times New Roman"/>
          <w:color w:val="000000"/>
          <w:sz w:val="24"/>
          <w:szCs w:val="24"/>
          <w:shd w:val="clear" w:color="auto" w:fill="FDFDFD"/>
        </w:rPr>
        <w:t>heritage</w:t>
      </w:r>
      <w:r w:rsidR="00CE1344" w:rsidRPr="007A78D8">
        <w:rPr>
          <w:rFonts w:ascii="Times New Roman" w:hAnsi="Times New Roman" w:cs="Times New Roman"/>
          <w:color w:val="000000"/>
          <w:sz w:val="24"/>
          <w:szCs w:val="24"/>
          <w:shd w:val="clear" w:color="auto" w:fill="FDFDFD"/>
        </w:rPr>
        <w:t xml:space="preserve"> sites</w:t>
      </w:r>
      <w:r w:rsidRPr="007A78D8">
        <w:rPr>
          <w:rFonts w:ascii="Times New Roman" w:hAnsi="Times New Roman" w:cs="Times New Roman"/>
          <w:color w:val="000000"/>
          <w:sz w:val="24"/>
          <w:szCs w:val="24"/>
          <w:shd w:val="clear" w:color="auto" w:fill="FDFDFD"/>
        </w:rPr>
        <w:t xml:space="preserve">. In order to achieve this aim, local </w:t>
      </w:r>
      <w:r w:rsidR="00CE1344" w:rsidRPr="007A78D8">
        <w:rPr>
          <w:rFonts w:ascii="Times New Roman" w:hAnsi="Times New Roman" w:cs="Times New Roman"/>
          <w:color w:val="000000"/>
          <w:sz w:val="24"/>
          <w:szCs w:val="24"/>
          <w:shd w:val="clear" w:color="auto" w:fill="FDFDFD"/>
        </w:rPr>
        <w:t>government</w:t>
      </w:r>
      <w:r w:rsidR="00704534">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and NGOs open heritage sites until late </w:t>
      </w:r>
      <w:r w:rsidR="00704534">
        <w:rPr>
          <w:rFonts w:ascii="Times New Roman" w:hAnsi="Times New Roman" w:cs="Times New Roman"/>
          <w:color w:val="000000"/>
          <w:sz w:val="24"/>
          <w:szCs w:val="24"/>
          <w:shd w:val="clear" w:color="auto" w:fill="FDFDFD"/>
        </w:rPr>
        <w:t xml:space="preserve">at </w:t>
      </w:r>
      <w:r w:rsidRPr="007A78D8">
        <w:rPr>
          <w:rFonts w:ascii="Times New Roman" w:hAnsi="Times New Roman" w:cs="Times New Roman"/>
          <w:color w:val="000000"/>
          <w:sz w:val="24"/>
          <w:szCs w:val="24"/>
          <w:shd w:val="clear" w:color="auto" w:fill="FDFDFD"/>
        </w:rPr>
        <w:t xml:space="preserve">night and provide events with </w:t>
      </w:r>
      <w:r w:rsidR="00704534">
        <w:rPr>
          <w:rFonts w:ascii="Times New Roman" w:hAnsi="Times New Roman" w:cs="Times New Roman"/>
          <w:color w:val="000000"/>
          <w:sz w:val="24"/>
          <w:szCs w:val="24"/>
          <w:shd w:val="clear" w:color="auto" w:fill="FDFDFD"/>
        </w:rPr>
        <w:t xml:space="preserve">which </w:t>
      </w:r>
      <w:r w:rsidRPr="007A78D8">
        <w:rPr>
          <w:rFonts w:ascii="Times New Roman" w:hAnsi="Times New Roman" w:cs="Times New Roman"/>
          <w:color w:val="000000"/>
          <w:sz w:val="24"/>
          <w:szCs w:val="24"/>
          <w:shd w:val="clear" w:color="auto" w:fill="FDFDFD"/>
        </w:rPr>
        <w:t xml:space="preserve">participants </w:t>
      </w:r>
      <w:r w:rsidR="00704534">
        <w:rPr>
          <w:rFonts w:ascii="Times New Roman" w:hAnsi="Times New Roman" w:cs="Times New Roman"/>
          <w:color w:val="000000"/>
          <w:sz w:val="24"/>
          <w:szCs w:val="24"/>
          <w:shd w:val="clear" w:color="auto" w:fill="FDFDFD"/>
        </w:rPr>
        <w:t>can</w:t>
      </w:r>
      <w:r w:rsidRPr="007A78D8">
        <w:rPr>
          <w:rFonts w:ascii="Times New Roman" w:hAnsi="Times New Roman" w:cs="Times New Roman"/>
          <w:color w:val="000000"/>
          <w:sz w:val="24"/>
          <w:szCs w:val="24"/>
          <w:shd w:val="clear" w:color="auto" w:fill="FDFDFD"/>
        </w:rPr>
        <w:t xml:space="preserve"> have a pleasant experience of local heritage. A national budget of about 5 billion Korean Won (about 330 million GBP) per year is allocated for this project and each local project is carried out two to four times a year.</w:t>
      </w:r>
    </w:p>
    <w:p w14:paraId="7AE70571" w14:textId="19BDCB19" w:rsidR="00473553" w:rsidRPr="007A78D8" w:rsidRDefault="00473553" w:rsidP="00C64B09">
      <w:pPr>
        <w:spacing w:line="360" w:lineRule="auto"/>
        <w:rPr>
          <w:rFonts w:ascii="Times New Roman" w:hAnsi="Times New Roman" w:cs="Times New Roman"/>
          <w:color w:val="000000" w:themeColor="text1"/>
          <w:sz w:val="24"/>
          <w:szCs w:val="24"/>
          <w:shd w:val="clear" w:color="auto" w:fill="FDFDFD"/>
        </w:rPr>
      </w:pPr>
      <w:proofErr w:type="spellStart"/>
      <w:r w:rsidRPr="007A78D8">
        <w:rPr>
          <w:rFonts w:ascii="Times New Roman" w:hAnsi="Times New Roman" w:cs="Times New Roman"/>
          <w:color w:val="000000" w:themeColor="text1"/>
          <w:sz w:val="24"/>
          <w:szCs w:val="24"/>
          <w:shd w:val="clear" w:color="auto" w:fill="FDFDFD"/>
        </w:rPr>
        <w:t>Seongbuk</w:t>
      </w:r>
      <w:proofErr w:type="spellEnd"/>
      <w:r w:rsidR="00C64B09">
        <w:rPr>
          <w:rFonts w:ascii="Times New Roman" w:hAnsi="Times New Roman" w:cs="Times New Roman"/>
          <w:color w:val="000000" w:themeColor="text1"/>
          <w:sz w:val="24"/>
          <w:szCs w:val="24"/>
          <w:shd w:val="clear" w:color="auto" w:fill="FDFDFD"/>
        </w:rPr>
        <w:t xml:space="preserve"> District</w:t>
      </w:r>
      <w:r w:rsidRPr="007A78D8">
        <w:rPr>
          <w:rFonts w:ascii="Times New Roman" w:hAnsi="Times New Roman" w:cs="Times New Roman"/>
          <w:color w:val="000000" w:themeColor="text1"/>
          <w:sz w:val="24"/>
          <w:szCs w:val="24"/>
          <w:shd w:val="clear" w:color="auto" w:fill="FDFDFD"/>
        </w:rPr>
        <w:t xml:space="preserve"> council</w:t>
      </w:r>
      <w:r w:rsidR="00704534">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started the</w:t>
      </w:r>
      <w:r w:rsidR="00C64B09">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Heritage Night Project in 2017. This area has outstanding natural scenery along the main ridge of </w:t>
      </w:r>
      <w:proofErr w:type="spellStart"/>
      <w:r w:rsidRPr="007A78D8">
        <w:rPr>
          <w:rFonts w:ascii="Times New Roman" w:hAnsi="Times New Roman" w:cs="Times New Roman"/>
          <w:color w:val="000000" w:themeColor="text1"/>
          <w:sz w:val="24"/>
          <w:szCs w:val="24"/>
          <w:shd w:val="clear" w:color="auto" w:fill="FDFDFD"/>
        </w:rPr>
        <w:t>Bukhansan</w:t>
      </w:r>
      <w:proofErr w:type="spellEnd"/>
      <w:r w:rsidRPr="007A78D8">
        <w:rPr>
          <w:rFonts w:ascii="Times New Roman" w:hAnsi="Times New Roman" w:cs="Times New Roman"/>
          <w:color w:val="000000" w:themeColor="text1"/>
          <w:sz w:val="24"/>
          <w:szCs w:val="24"/>
          <w:shd w:val="clear" w:color="auto" w:fill="FDFDFD"/>
        </w:rPr>
        <w:t xml:space="preserve"> Mountain and heritage formed during</w:t>
      </w:r>
      <w:r w:rsidR="00704534">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Korea’s modern era (late 19</w:t>
      </w:r>
      <w:r w:rsidRPr="007A78D8">
        <w:rPr>
          <w:rFonts w:ascii="Times New Roman" w:hAnsi="Times New Roman" w:cs="Times New Roman"/>
          <w:color w:val="000000" w:themeColor="text1"/>
          <w:sz w:val="24"/>
          <w:szCs w:val="24"/>
          <w:shd w:val="clear" w:color="auto" w:fill="FDFDFD"/>
          <w:vertAlign w:val="superscript"/>
        </w:rPr>
        <w:t>th</w:t>
      </w:r>
      <w:r w:rsidR="00704534">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mid-20</w:t>
      </w:r>
      <w:r w:rsidRPr="007A78D8">
        <w:rPr>
          <w:rFonts w:ascii="Times New Roman" w:hAnsi="Times New Roman" w:cs="Times New Roman"/>
          <w:color w:val="000000" w:themeColor="text1"/>
          <w:sz w:val="24"/>
          <w:szCs w:val="24"/>
          <w:shd w:val="clear" w:color="auto" w:fill="FDFDFD"/>
          <w:vertAlign w:val="superscript"/>
        </w:rPr>
        <w:t>th</w:t>
      </w:r>
      <w:r w:rsidRPr="007A78D8">
        <w:rPr>
          <w:rFonts w:ascii="Times New Roman" w:hAnsi="Times New Roman" w:cs="Times New Roman"/>
          <w:color w:val="000000" w:themeColor="text1"/>
          <w:sz w:val="24"/>
          <w:szCs w:val="24"/>
          <w:shd w:val="clear" w:color="auto" w:fill="FDFDFD"/>
        </w:rPr>
        <w:t xml:space="preserve"> centuries) </w:t>
      </w:r>
      <w:r w:rsidR="00704534">
        <w:rPr>
          <w:rFonts w:ascii="Times New Roman" w:hAnsi="Times New Roman" w:cs="Times New Roman"/>
          <w:color w:val="000000" w:themeColor="text1"/>
          <w:sz w:val="24"/>
          <w:szCs w:val="24"/>
          <w:shd w:val="clear" w:color="auto" w:fill="FDFDFD"/>
        </w:rPr>
        <w:t>is</w:t>
      </w:r>
      <w:r w:rsidRPr="007A78D8">
        <w:rPr>
          <w:rFonts w:ascii="Times New Roman" w:hAnsi="Times New Roman" w:cs="Times New Roman"/>
          <w:color w:val="000000" w:themeColor="text1"/>
          <w:sz w:val="24"/>
          <w:szCs w:val="24"/>
          <w:shd w:val="clear" w:color="auto" w:fill="FDFDFD"/>
        </w:rPr>
        <w:t xml:space="preserve"> located throughout the villages, creating a unique urban landscape. After liberation from Japanese colonial rule, numerous historic buildings and gardens in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were designated national heritage properties. Since</w:t>
      </w:r>
      <w:r w:rsidR="00704534">
        <w:rPr>
          <w:rFonts w:ascii="Times New Roman" w:hAnsi="Times New Roman" w:cs="Times New Roman"/>
          <w:color w:val="000000" w:themeColor="text1"/>
          <w:sz w:val="24"/>
          <w:szCs w:val="24"/>
          <w:shd w:val="clear" w:color="auto" w:fill="FDFDFD"/>
        </w:rPr>
        <w:t xml:space="preserve"> the</w:t>
      </w:r>
      <w:r w:rsidRPr="007A78D8">
        <w:rPr>
          <w:rFonts w:ascii="Times New Roman" w:hAnsi="Times New Roman" w:cs="Times New Roman"/>
          <w:color w:val="000000" w:themeColor="text1"/>
          <w:sz w:val="24"/>
          <w:szCs w:val="24"/>
          <w:shd w:val="clear" w:color="auto" w:fill="FDFDFD"/>
        </w:rPr>
        <w:t xml:space="preserve"> 1990s, local heritage</w:t>
      </w:r>
      <w:r w:rsidR="00704534">
        <w:rPr>
          <w:rFonts w:ascii="Times New Roman" w:hAnsi="Times New Roman" w:cs="Times New Roman"/>
          <w:color w:val="000000" w:themeColor="text1"/>
          <w:sz w:val="24"/>
          <w:szCs w:val="24"/>
          <w:shd w:val="clear" w:color="auto" w:fill="FDFDFD"/>
        </w:rPr>
        <w:t xml:space="preserve"> sites</w:t>
      </w:r>
      <w:r w:rsidRPr="007A78D8">
        <w:rPr>
          <w:rFonts w:ascii="Times New Roman" w:hAnsi="Times New Roman" w:cs="Times New Roman"/>
          <w:color w:val="000000" w:themeColor="text1"/>
          <w:sz w:val="24"/>
          <w:szCs w:val="24"/>
          <w:shd w:val="clear" w:color="auto" w:fill="FDFDFD"/>
        </w:rPr>
        <w:t xml:space="preserve"> have been newly recognised as cultural resources based on the efforts and participation of </w:t>
      </w:r>
      <w:r w:rsidR="00704534">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 xml:space="preserve">local authority, civic groups, and residents. </w:t>
      </w:r>
    </w:p>
    <w:p w14:paraId="0BC8CC52" w14:textId="77777777" w:rsidR="00970C99" w:rsidRDefault="00473553" w:rsidP="00970C99">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The core heritage resources for the </w:t>
      </w:r>
      <w:r w:rsidR="00597542">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roject include the Seoul City Wall (Historic Site No. 10), Han Yong-</w:t>
      </w:r>
      <w:proofErr w:type="spellStart"/>
      <w:r w:rsidRPr="007A78D8">
        <w:rPr>
          <w:rFonts w:ascii="Times New Roman" w:hAnsi="Times New Roman" w:cs="Times New Roman"/>
          <w:color w:val="000000" w:themeColor="text1"/>
          <w:sz w:val="24"/>
          <w:szCs w:val="24"/>
          <w:shd w:val="clear" w:color="auto" w:fill="FDFDFD"/>
        </w:rPr>
        <w:t>un’s</w:t>
      </w:r>
      <w:proofErr w:type="spellEnd"/>
      <w:r w:rsidRPr="007A78D8">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Simujang</w:t>
      </w:r>
      <w:proofErr w:type="spellEnd"/>
      <w:r w:rsidRPr="007A78D8">
        <w:rPr>
          <w:rFonts w:ascii="Times New Roman" w:hAnsi="Times New Roman" w:cs="Times New Roman"/>
          <w:color w:val="000000" w:themeColor="text1"/>
          <w:sz w:val="24"/>
          <w:szCs w:val="24"/>
          <w:shd w:val="clear" w:color="auto" w:fill="FDFDFD"/>
        </w:rPr>
        <w:t xml:space="preserve"> House (Historic Site No. 550), and Choe Sun-u’s House (National Registered Cultural Heritage No. 268).</w:t>
      </w:r>
      <w:r w:rsidRPr="007A78D8">
        <w:rPr>
          <w:rStyle w:val="a5"/>
          <w:rFonts w:ascii="Times New Roman" w:hAnsi="Times New Roman" w:cs="Times New Roman"/>
          <w:color w:val="000000" w:themeColor="text1"/>
          <w:sz w:val="24"/>
          <w:szCs w:val="24"/>
          <w:shd w:val="clear" w:color="auto" w:fill="FDFDFD"/>
        </w:rPr>
        <w:footnoteReference w:id="59"/>
      </w:r>
      <w:r w:rsidRPr="007A78D8">
        <w:rPr>
          <w:rFonts w:ascii="Times New Roman" w:hAnsi="Times New Roman" w:cs="Times New Roman"/>
          <w:color w:val="000000" w:themeColor="text1"/>
          <w:sz w:val="24"/>
          <w:szCs w:val="24"/>
          <w:shd w:val="clear" w:color="auto" w:fill="FDFDFD"/>
        </w:rPr>
        <w:t xml:space="preserve"> The 18.6</w:t>
      </w:r>
      <w:r w:rsidR="00970C99">
        <w:rPr>
          <w:rFonts w:ascii="Times New Roman" w:hAnsi="Times New Roman" w:cs="Times New Roman"/>
          <w:color w:val="000000" w:themeColor="text1"/>
          <w:sz w:val="24"/>
          <w:szCs w:val="24"/>
          <w:shd w:val="clear" w:color="auto" w:fill="FDFDFD"/>
        </w:rPr>
        <w:t xml:space="preserve"> km </w:t>
      </w:r>
      <w:r w:rsidRPr="007A78D8">
        <w:rPr>
          <w:rFonts w:ascii="Times New Roman" w:hAnsi="Times New Roman" w:cs="Times New Roman"/>
          <w:color w:val="000000" w:themeColor="text1"/>
          <w:sz w:val="24"/>
          <w:szCs w:val="24"/>
          <w:shd w:val="clear" w:color="auto" w:fill="FDFDFD"/>
        </w:rPr>
        <w:t xml:space="preserve">Wall was built by King </w:t>
      </w:r>
      <w:proofErr w:type="spellStart"/>
      <w:r w:rsidRPr="007A78D8">
        <w:rPr>
          <w:rFonts w:ascii="Times New Roman" w:hAnsi="Times New Roman" w:cs="Times New Roman"/>
          <w:color w:val="000000" w:themeColor="text1"/>
          <w:sz w:val="24"/>
          <w:szCs w:val="24"/>
          <w:shd w:val="clear" w:color="auto" w:fill="FDFDFD"/>
        </w:rPr>
        <w:t>Taejo</w:t>
      </w:r>
      <w:proofErr w:type="spellEnd"/>
      <w:r w:rsidRPr="007A78D8">
        <w:rPr>
          <w:rFonts w:ascii="Times New Roman" w:hAnsi="Times New Roman" w:cs="Times New Roman"/>
          <w:color w:val="000000" w:themeColor="text1"/>
          <w:sz w:val="24"/>
          <w:szCs w:val="24"/>
          <w:shd w:val="clear" w:color="auto" w:fill="FDFDFD"/>
        </w:rPr>
        <w:t xml:space="preserve">, the first king of </w:t>
      </w:r>
      <w:r w:rsidR="00970C99">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Joseon dynasty (1396</w:t>
      </w:r>
      <w:r w:rsidR="00970C99">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1910), after moving the capital from </w:t>
      </w:r>
      <w:proofErr w:type="spellStart"/>
      <w:r w:rsidRPr="007A78D8">
        <w:rPr>
          <w:rFonts w:ascii="Times New Roman" w:hAnsi="Times New Roman" w:cs="Times New Roman"/>
          <w:color w:val="000000" w:themeColor="text1"/>
          <w:sz w:val="24"/>
          <w:szCs w:val="24"/>
          <w:shd w:val="clear" w:color="auto" w:fill="FDFDFD"/>
        </w:rPr>
        <w:t>Gaesung</w:t>
      </w:r>
      <w:proofErr w:type="spellEnd"/>
      <w:r w:rsidRPr="007A78D8">
        <w:rPr>
          <w:rFonts w:ascii="Times New Roman" w:hAnsi="Times New Roman" w:cs="Times New Roman"/>
          <w:color w:val="000000" w:themeColor="text1"/>
          <w:sz w:val="24"/>
          <w:szCs w:val="24"/>
          <w:shd w:val="clear" w:color="auto" w:fill="FDFDFD"/>
        </w:rPr>
        <w:t xml:space="preserve"> to Seoul. It has been listed on the UNESCO World Heritage Tentative Lists since 2012,</w:t>
      </w:r>
      <w:r w:rsidR="00970C99">
        <w:rPr>
          <w:rFonts w:ascii="Times New Roman" w:hAnsi="Times New Roman" w:cs="Times New Roman"/>
          <w:color w:val="000000" w:themeColor="text1"/>
          <w:sz w:val="24"/>
          <w:szCs w:val="24"/>
          <w:shd w:val="clear" w:color="auto" w:fill="FDFDFD"/>
        </w:rPr>
        <w:t xml:space="preserve"> because of its </w:t>
      </w:r>
      <w:r w:rsidRPr="007A78D8">
        <w:rPr>
          <w:rFonts w:ascii="Times New Roman" w:hAnsi="Times New Roman" w:cs="Times New Roman"/>
          <w:color w:val="000000" w:themeColor="text1"/>
          <w:sz w:val="24"/>
          <w:szCs w:val="24"/>
          <w:shd w:val="clear" w:color="auto" w:fill="FDFDFD"/>
        </w:rPr>
        <w:t>unique architectural style and preservation status.</w:t>
      </w:r>
      <w:r w:rsidRPr="007A78D8">
        <w:rPr>
          <w:rStyle w:val="a5"/>
          <w:rFonts w:ascii="Times New Roman" w:hAnsi="Times New Roman" w:cs="Times New Roman"/>
          <w:color w:val="000000" w:themeColor="text1"/>
          <w:sz w:val="24"/>
          <w:szCs w:val="24"/>
          <w:shd w:val="clear" w:color="auto" w:fill="FDFDFD"/>
        </w:rPr>
        <w:footnoteReference w:id="60"/>
      </w:r>
      <w:r w:rsidRPr="007A78D8">
        <w:rPr>
          <w:rFonts w:ascii="Times New Roman" w:hAnsi="Times New Roman" w:cs="Times New Roman"/>
          <w:color w:val="000000" w:themeColor="text1"/>
          <w:sz w:val="24"/>
          <w:szCs w:val="24"/>
          <w:shd w:val="clear" w:color="auto" w:fill="FDFDFD"/>
        </w:rPr>
        <w:t xml:space="preserve"> As such, the heritage value has been recognised at the international level, but at the same time, the value </w:t>
      </w:r>
      <w:r w:rsidR="00970C99">
        <w:rPr>
          <w:rFonts w:ascii="Times New Roman" w:hAnsi="Times New Roman" w:cs="Times New Roman"/>
          <w:color w:val="000000" w:themeColor="text1"/>
          <w:sz w:val="24"/>
          <w:szCs w:val="24"/>
          <w:shd w:val="clear" w:color="auto" w:fill="FDFDFD"/>
        </w:rPr>
        <w:t>on a</w:t>
      </w:r>
      <w:r w:rsidRPr="007A78D8">
        <w:rPr>
          <w:rFonts w:ascii="Times New Roman" w:hAnsi="Times New Roman" w:cs="Times New Roman"/>
          <w:color w:val="000000" w:themeColor="text1"/>
          <w:sz w:val="24"/>
          <w:szCs w:val="24"/>
          <w:shd w:val="clear" w:color="auto" w:fill="FDFDFD"/>
        </w:rPr>
        <w:t xml:space="preserve"> local level is very high</w:t>
      </w:r>
      <w:r w:rsidR="00970C99">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as </w:t>
      </w:r>
      <w:r w:rsidR="00970C99">
        <w:rPr>
          <w:rFonts w:ascii="Times New Roman" w:hAnsi="Times New Roman" w:cs="Times New Roman"/>
          <w:color w:val="000000" w:themeColor="text1"/>
          <w:sz w:val="24"/>
          <w:szCs w:val="24"/>
          <w:shd w:val="clear" w:color="auto" w:fill="FDFDFD"/>
        </w:rPr>
        <w:t xml:space="preserve">it much </w:t>
      </w:r>
      <w:r w:rsidRPr="007A78D8">
        <w:rPr>
          <w:rFonts w:ascii="Times New Roman" w:hAnsi="Times New Roman" w:cs="Times New Roman"/>
          <w:color w:val="000000" w:themeColor="text1"/>
          <w:sz w:val="24"/>
          <w:szCs w:val="24"/>
          <w:shd w:val="clear" w:color="auto" w:fill="FDFDFD"/>
        </w:rPr>
        <w:t>beloved</w:t>
      </w:r>
      <w:r w:rsidR="00970C99">
        <w:rPr>
          <w:rFonts w:ascii="Times New Roman" w:hAnsi="Times New Roman" w:cs="Times New Roman"/>
          <w:color w:val="000000" w:themeColor="text1"/>
          <w:sz w:val="24"/>
          <w:szCs w:val="24"/>
          <w:shd w:val="clear" w:color="auto" w:fill="FDFDFD"/>
        </w:rPr>
        <w:t xml:space="preserve"> among </w:t>
      </w:r>
      <w:r w:rsidRPr="007A78D8">
        <w:rPr>
          <w:rFonts w:ascii="Times New Roman" w:hAnsi="Times New Roman" w:cs="Times New Roman"/>
          <w:color w:val="000000" w:themeColor="text1"/>
          <w:sz w:val="24"/>
          <w:szCs w:val="24"/>
          <w:shd w:val="clear" w:color="auto" w:fill="FDFDFD"/>
        </w:rPr>
        <w:t xml:space="preserve">local people. </w:t>
      </w:r>
      <w:proofErr w:type="spellStart"/>
      <w:r w:rsidRPr="007A78D8">
        <w:rPr>
          <w:rFonts w:ascii="Times New Roman" w:hAnsi="Times New Roman" w:cs="Times New Roman"/>
          <w:color w:val="000000" w:themeColor="text1"/>
          <w:sz w:val="24"/>
          <w:szCs w:val="24"/>
          <w:shd w:val="clear" w:color="auto" w:fill="FDFDFD"/>
        </w:rPr>
        <w:t>Simujang</w:t>
      </w:r>
      <w:proofErr w:type="spellEnd"/>
      <w:r w:rsidRPr="007A78D8">
        <w:rPr>
          <w:rFonts w:ascii="Times New Roman" w:hAnsi="Times New Roman" w:cs="Times New Roman"/>
          <w:color w:val="000000" w:themeColor="text1"/>
          <w:sz w:val="24"/>
          <w:szCs w:val="24"/>
          <w:shd w:val="clear" w:color="auto" w:fill="FDFDFD"/>
        </w:rPr>
        <w:t xml:space="preserve"> House is an old </w:t>
      </w:r>
      <w:r w:rsidR="00970C99">
        <w:rPr>
          <w:rFonts w:ascii="Times New Roman" w:hAnsi="Times New Roman" w:cs="Times New Roman"/>
          <w:color w:val="000000" w:themeColor="text1"/>
          <w:sz w:val="24"/>
          <w:szCs w:val="24"/>
          <w:shd w:val="clear" w:color="auto" w:fill="FDFDFD"/>
        </w:rPr>
        <w:t>building</w:t>
      </w:r>
      <w:r w:rsidRPr="007A78D8">
        <w:rPr>
          <w:rFonts w:ascii="Times New Roman" w:hAnsi="Times New Roman" w:cs="Times New Roman"/>
          <w:color w:val="000000" w:themeColor="text1"/>
          <w:sz w:val="24"/>
          <w:szCs w:val="24"/>
          <w:shd w:val="clear" w:color="auto" w:fill="FDFDFD"/>
        </w:rPr>
        <w:t xml:space="preserve"> </w:t>
      </w:r>
      <w:r w:rsidR="00970C99">
        <w:rPr>
          <w:rFonts w:ascii="Times New Roman" w:hAnsi="Times New Roman" w:cs="Times New Roman"/>
          <w:color w:val="000000" w:themeColor="text1"/>
          <w:sz w:val="24"/>
          <w:szCs w:val="24"/>
          <w:shd w:val="clear" w:color="auto" w:fill="FDFDFD"/>
        </w:rPr>
        <w:t>in which</w:t>
      </w:r>
      <w:r w:rsidRPr="007A78D8">
        <w:rPr>
          <w:rFonts w:ascii="Times New Roman" w:hAnsi="Times New Roman" w:cs="Times New Roman"/>
          <w:color w:val="000000" w:themeColor="text1"/>
          <w:sz w:val="24"/>
          <w:szCs w:val="24"/>
          <w:shd w:val="clear" w:color="auto" w:fill="FDFDFD"/>
        </w:rPr>
        <w:t xml:space="preserve"> Han </w:t>
      </w:r>
      <w:r w:rsidRPr="007A78D8">
        <w:rPr>
          <w:rFonts w:ascii="Times New Roman" w:hAnsi="Times New Roman" w:cs="Times New Roman"/>
          <w:color w:val="000000" w:themeColor="text1"/>
          <w:sz w:val="24"/>
          <w:szCs w:val="24"/>
          <w:shd w:val="clear" w:color="auto" w:fill="FDFDFD"/>
        </w:rPr>
        <w:lastRenderedPageBreak/>
        <w:t xml:space="preserve">Yong-un, one of Korea's most important independence fighters, lived until his death in 1944. Han Yong-un, a Buddhist monk and poet, led several independence movements </w:t>
      </w:r>
      <w:r w:rsidR="00970C99">
        <w:rPr>
          <w:rFonts w:ascii="Times New Roman" w:hAnsi="Times New Roman" w:cs="Times New Roman"/>
          <w:color w:val="000000" w:themeColor="text1"/>
          <w:sz w:val="24"/>
          <w:szCs w:val="24"/>
          <w:shd w:val="clear" w:color="auto" w:fill="FDFDFD"/>
        </w:rPr>
        <w:t>in</w:t>
      </w:r>
      <w:r w:rsidRPr="007A78D8">
        <w:rPr>
          <w:rFonts w:ascii="Times New Roman" w:hAnsi="Times New Roman" w:cs="Times New Roman"/>
          <w:color w:val="000000" w:themeColor="text1"/>
          <w:sz w:val="24"/>
          <w:szCs w:val="24"/>
          <w:shd w:val="clear" w:color="auto" w:fill="FDFDFD"/>
        </w:rPr>
        <w:t xml:space="preserve"> Korea, and his poems are influential enough to be taught to students in regular education curriculum. </w:t>
      </w:r>
    </w:p>
    <w:p w14:paraId="31531A77" w14:textId="77777777" w:rsidR="00473553" w:rsidRPr="00970C99" w:rsidRDefault="00473553" w:rsidP="00970C99">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shd w:val="clear" w:color="auto" w:fill="FDFDFD"/>
        </w:rPr>
        <w:t>The</w:t>
      </w:r>
      <w:r w:rsidR="00970C99">
        <w:rPr>
          <w:rFonts w:ascii="Times New Roman" w:hAnsi="Times New Roman" w:cs="Times New Roman"/>
          <w:color w:val="000000" w:themeColor="text1"/>
          <w:sz w:val="24"/>
          <w:szCs w:val="24"/>
          <w:shd w:val="clear" w:color="auto" w:fill="FDFDFD"/>
        </w:rPr>
        <w:t xml:space="preserve"> </w:t>
      </w:r>
      <w:proofErr w:type="spellStart"/>
      <w:r w:rsidR="00970C99">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Heritage Night</w:t>
      </w:r>
      <w:r w:rsidR="00970C99">
        <w:rPr>
          <w:rFonts w:ascii="Times New Roman" w:hAnsi="Times New Roman" w:cs="Times New Roman"/>
          <w:color w:val="000000" w:themeColor="text1"/>
          <w:sz w:val="24"/>
          <w:szCs w:val="24"/>
          <w:shd w:val="clear" w:color="auto" w:fill="FDFDFD"/>
        </w:rPr>
        <w:t xml:space="preserve"> s</w:t>
      </w:r>
      <w:r w:rsidRPr="007A78D8">
        <w:rPr>
          <w:rFonts w:ascii="Times New Roman" w:hAnsi="Times New Roman" w:cs="Times New Roman"/>
          <w:color w:val="000000" w:themeColor="text1"/>
          <w:sz w:val="24"/>
          <w:szCs w:val="24"/>
          <w:shd w:val="clear" w:color="auto" w:fill="FDFDFD"/>
        </w:rPr>
        <w:t>teering group has developed various programmes so that many people c</w:t>
      </w:r>
      <w:r w:rsidR="00970C99">
        <w:rPr>
          <w:rFonts w:ascii="Times New Roman" w:hAnsi="Times New Roman" w:cs="Times New Roman"/>
          <w:color w:val="000000" w:themeColor="text1"/>
          <w:sz w:val="24"/>
          <w:szCs w:val="24"/>
          <w:shd w:val="clear" w:color="auto" w:fill="FDFDFD"/>
        </w:rPr>
        <w:t>an</w:t>
      </w:r>
      <w:r w:rsidRPr="007A78D8">
        <w:rPr>
          <w:rFonts w:ascii="Times New Roman" w:hAnsi="Times New Roman" w:cs="Times New Roman"/>
          <w:color w:val="000000" w:themeColor="text1"/>
          <w:sz w:val="24"/>
          <w:szCs w:val="24"/>
          <w:shd w:val="clear" w:color="auto" w:fill="FDFDFD"/>
        </w:rPr>
        <w:t xml:space="preserve"> enjoy the heritage of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and enjoy </w:t>
      </w:r>
      <w:r w:rsidR="00970C99">
        <w:rPr>
          <w:rFonts w:ascii="Times New Roman" w:hAnsi="Times New Roman" w:cs="Times New Roman"/>
          <w:color w:val="000000" w:themeColor="text1"/>
          <w:sz w:val="24"/>
          <w:szCs w:val="24"/>
          <w:shd w:val="clear" w:color="auto" w:fill="FDFDFD"/>
        </w:rPr>
        <w:t>its</w:t>
      </w:r>
      <w:r w:rsidRPr="007A78D8">
        <w:rPr>
          <w:rFonts w:ascii="Times New Roman" w:hAnsi="Times New Roman" w:cs="Times New Roman"/>
          <w:color w:val="000000" w:themeColor="text1"/>
          <w:sz w:val="24"/>
          <w:szCs w:val="24"/>
          <w:shd w:val="clear" w:color="auto" w:fill="FDFDFD"/>
        </w:rPr>
        <w:t xml:space="preserve"> values. The programme</w:t>
      </w:r>
      <w:r w:rsidR="00970C99">
        <w:rPr>
          <w:rFonts w:ascii="Times New Roman" w:hAnsi="Times New Roman" w:cs="Times New Roman"/>
          <w:color w:val="000000" w:themeColor="text1"/>
          <w:sz w:val="24"/>
          <w:szCs w:val="24"/>
          <w:shd w:val="clear" w:color="auto" w:fill="FDFDFD"/>
        </w:rPr>
        <w:t xml:space="preserve"> proceeds</w:t>
      </w:r>
      <w:r w:rsidRPr="007A78D8">
        <w:rPr>
          <w:rFonts w:ascii="Times New Roman" w:hAnsi="Times New Roman" w:cs="Times New Roman"/>
          <w:color w:val="000000" w:themeColor="text1"/>
          <w:sz w:val="24"/>
          <w:szCs w:val="24"/>
          <w:shd w:val="clear" w:color="auto" w:fill="FDFDFD"/>
        </w:rPr>
        <w:t xml:space="preserve"> as follows</w:t>
      </w:r>
      <w:r w:rsidR="00970C99">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rPr>
        <w:br/>
      </w:r>
      <w:r w:rsidRPr="007A78D8">
        <w:rPr>
          <w:rFonts w:ascii="Times New Roman" w:eastAsia="맑은 고딕"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Night opening until 11 p.m</w:t>
      </w:r>
      <w:r w:rsidR="009227AF">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of heritage sites and cultural facilities</w:t>
      </w:r>
      <w:r w:rsidR="005F453D">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including museums, </w:t>
      </w:r>
      <w:r w:rsidR="00970C99">
        <w:rPr>
          <w:rFonts w:ascii="Times New Roman" w:hAnsi="Times New Roman" w:cs="Times New Roman"/>
          <w:color w:val="000000" w:themeColor="text1"/>
          <w:sz w:val="24"/>
          <w:szCs w:val="24"/>
          <w:shd w:val="clear" w:color="auto" w:fill="FDFDFD"/>
        </w:rPr>
        <w:t>f</w:t>
      </w:r>
      <w:r w:rsidRPr="007A78D8">
        <w:rPr>
          <w:rFonts w:ascii="Times New Roman" w:hAnsi="Times New Roman" w:cs="Times New Roman"/>
          <w:color w:val="000000" w:themeColor="text1"/>
          <w:sz w:val="24"/>
          <w:szCs w:val="24"/>
          <w:shd w:val="clear" w:color="auto" w:fill="FDFDFD"/>
        </w:rPr>
        <w:t>ree admission</w:t>
      </w:r>
      <w:r w:rsidR="00970C99">
        <w:rPr>
          <w:rFonts w:ascii="Times New Roman" w:hAnsi="Times New Roman" w:cs="Times New Roman"/>
          <w:color w:val="000000" w:themeColor="text1"/>
          <w:sz w:val="24"/>
          <w:szCs w:val="24"/>
          <w:shd w:val="clear" w:color="auto" w:fill="FDFDFD"/>
        </w:rPr>
        <w:t>.</w:t>
      </w:r>
    </w:p>
    <w:p w14:paraId="5C2B154E" w14:textId="77777777" w:rsidR="005F453D" w:rsidRPr="005F453D" w:rsidRDefault="00473553" w:rsidP="00473553">
      <w:pPr>
        <w:spacing w:line="360" w:lineRule="auto"/>
        <w:ind w:firstLineChars="150" w:firstLine="300"/>
        <w:rPr>
          <w:rFonts w:ascii="Times New Roman" w:hAnsi="Times New Roman" w:cs="Times New Roman"/>
          <w:color w:val="000000" w:themeColor="text1"/>
          <w:szCs w:val="20"/>
          <w:shd w:val="clear" w:color="auto" w:fill="FDFDFD"/>
        </w:rPr>
      </w:pPr>
      <w:r w:rsidRPr="005F453D">
        <w:rPr>
          <w:rFonts w:ascii="Times New Roman" w:hAnsi="Times New Roman" w:cs="Times New Roman"/>
          <w:color w:val="000000" w:themeColor="text1"/>
          <w:szCs w:val="20"/>
          <w:shd w:val="clear" w:color="auto" w:fill="FDFDFD"/>
        </w:rPr>
        <w:t xml:space="preserve">* </w:t>
      </w:r>
      <w:proofErr w:type="spellStart"/>
      <w:r w:rsidRPr="005F453D">
        <w:rPr>
          <w:rFonts w:ascii="Times New Roman" w:hAnsi="Times New Roman" w:cs="Times New Roman"/>
          <w:color w:val="000000" w:themeColor="text1"/>
          <w:szCs w:val="20"/>
          <w:shd w:val="clear" w:color="auto" w:fill="FDFDFD"/>
        </w:rPr>
        <w:t>Seongbuk</w:t>
      </w:r>
      <w:proofErr w:type="spellEnd"/>
      <w:r w:rsidRPr="005F453D">
        <w:rPr>
          <w:rFonts w:ascii="Times New Roman" w:hAnsi="Times New Roman" w:cs="Times New Roman"/>
          <w:color w:val="000000" w:themeColor="text1"/>
          <w:szCs w:val="20"/>
          <w:shd w:val="clear" w:color="auto" w:fill="FDFDFD"/>
        </w:rPr>
        <w:t xml:space="preserve"> Museum of Art, </w:t>
      </w:r>
      <w:proofErr w:type="spellStart"/>
      <w:r w:rsidRPr="005F453D">
        <w:rPr>
          <w:rFonts w:ascii="Times New Roman" w:hAnsi="Times New Roman" w:cs="Times New Roman"/>
          <w:color w:val="000000" w:themeColor="text1"/>
          <w:szCs w:val="20"/>
          <w:shd w:val="clear" w:color="auto" w:fill="FDFDFD"/>
        </w:rPr>
        <w:t>Seongbuk</w:t>
      </w:r>
      <w:proofErr w:type="spellEnd"/>
      <w:r w:rsidRPr="005F453D">
        <w:rPr>
          <w:rFonts w:ascii="Times New Roman" w:hAnsi="Times New Roman" w:cs="Times New Roman"/>
          <w:color w:val="000000" w:themeColor="text1"/>
          <w:szCs w:val="20"/>
          <w:shd w:val="clear" w:color="auto" w:fill="FDFDFD"/>
        </w:rPr>
        <w:t xml:space="preserve"> </w:t>
      </w:r>
      <w:proofErr w:type="spellStart"/>
      <w:r w:rsidRPr="005F453D">
        <w:rPr>
          <w:rFonts w:ascii="Times New Roman" w:hAnsi="Times New Roman" w:cs="Times New Roman"/>
          <w:color w:val="000000" w:themeColor="text1"/>
          <w:szCs w:val="20"/>
          <w:shd w:val="clear" w:color="auto" w:fill="FDFDFD"/>
        </w:rPr>
        <w:t>Seonjam</w:t>
      </w:r>
      <w:proofErr w:type="spellEnd"/>
      <w:r w:rsidRPr="005F453D">
        <w:rPr>
          <w:rFonts w:ascii="Times New Roman" w:hAnsi="Times New Roman" w:cs="Times New Roman"/>
          <w:color w:val="000000" w:themeColor="text1"/>
          <w:szCs w:val="20"/>
          <w:shd w:val="clear" w:color="auto" w:fill="FDFDFD"/>
        </w:rPr>
        <w:t xml:space="preserve"> Museum, Korean Stone Museum, Korea Furniture Museum</w:t>
      </w:r>
    </w:p>
    <w:p w14:paraId="7BDD3583" w14:textId="77777777" w:rsidR="00473553" w:rsidRPr="007A78D8" w:rsidRDefault="00473553" w:rsidP="005F453D">
      <w:pPr>
        <w:spacing w:line="360" w:lineRule="auto"/>
        <w:rPr>
          <w:rFonts w:ascii="Times New Roman" w:hAnsi="Times New Roman" w:cs="Times New Roman"/>
          <w:color w:val="FF0000"/>
          <w:sz w:val="24"/>
          <w:szCs w:val="24"/>
          <w:shd w:val="clear" w:color="auto" w:fill="FDFDFD"/>
        </w:rPr>
      </w:pPr>
      <w:r w:rsidRPr="007A78D8">
        <w:rPr>
          <w:rFonts w:ascii="Times New Roman" w:eastAsia="맑은 고딕"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Heritage guided Tour: providing visitors with information and interpretation of heritage and local history</w:t>
      </w:r>
      <w:r w:rsidR="00970C99">
        <w:rPr>
          <w:rFonts w:ascii="Times New Roman" w:hAnsi="Times New Roman" w:cs="Times New Roman"/>
          <w:color w:val="000000" w:themeColor="text1"/>
          <w:sz w:val="24"/>
          <w:szCs w:val="24"/>
          <w:shd w:val="clear" w:color="auto" w:fill="FDFDFD"/>
        </w:rPr>
        <w:t>.</w:t>
      </w:r>
    </w:p>
    <w:p w14:paraId="705ADD2B" w14:textId="77777777" w:rsidR="00473553" w:rsidRPr="007A78D8" w:rsidRDefault="00473553" w:rsidP="00473553">
      <w:pPr>
        <w:spacing w:line="360" w:lineRule="auto"/>
        <w:rPr>
          <w:rFonts w:ascii="Times New Roman" w:hAnsi="Times New Roman" w:cs="Times New Roman"/>
          <w:color w:val="000000" w:themeColor="text1"/>
          <w:sz w:val="24"/>
          <w:szCs w:val="24"/>
          <w:shd w:val="clear" w:color="auto" w:fill="FDFDFD"/>
        </w:rPr>
      </w:pPr>
      <w:r w:rsidRPr="007A78D8">
        <w:rPr>
          <w:rFonts w:ascii="Times New Roman" w:eastAsia="맑은 고딕"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Street Cultural Performance: Intangible cultural heritage performances</w:t>
      </w:r>
      <w:r w:rsidR="009227AF">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creative plays and musicals regarding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history and tradition</w:t>
      </w:r>
      <w:r w:rsidR="00970C99">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FF0000"/>
          <w:sz w:val="24"/>
          <w:szCs w:val="24"/>
        </w:rPr>
        <w:br/>
      </w:r>
      <w:r w:rsidRPr="007A78D8">
        <w:rPr>
          <w:rFonts w:ascii="Times New Roman" w:eastAsia="맑은 고딕"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Providing discounts and additional services </w:t>
      </w:r>
      <w:r w:rsidR="00970C99">
        <w:rPr>
          <w:rFonts w:ascii="Times New Roman" w:hAnsi="Times New Roman" w:cs="Times New Roman"/>
          <w:color w:val="000000" w:themeColor="text1"/>
          <w:sz w:val="24"/>
          <w:szCs w:val="24"/>
          <w:shd w:val="clear" w:color="auto" w:fill="FDFDFD"/>
        </w:rPr>
        <w:t xml:space="preserve">at </w:t>
      </w:r>
      <w:r w:rsidRPr="007A78D8">
        <w:rPr>
          <w:rFonts w:ascii="Times New Roman" w:hAnsi="Times New Roman" w:cs="Times New Roman"/>
          <w:color w:val="000000" w:themeColor="text1"/>
          <w:sz w:val="24"/>
          <w:szCs w:val="24"/>
          <w:shd w:val="clear" w:color="auto" w:fill="FDFDFD"/>
        </w:rPr>
        <w:t>local shops</w:t>
      </w:r>
      <w:r w:rsidR="00970C99">
        <w:rPr>
          <w:rFonts w:ascii="Times New Roman" w:hAnsi="Times New Roman" w:cs="Times New Roman"/>
          <w:color w:val="000000" w:themeColor="text1"/>
          <w:sz w:val="24"/>
          <w:szCs w:val="24"/>
          <w:shd w:val="clear" w:color="auto" w:fill="FDFDFD"/>
        </w:rPr>
        <w:t>.</w:t>
      </w:r>
    </w:p>
    <w:p w14:paraId="68E3C11D" w14:textId="77777777" w:rsidR="00473553" w:rsidRPr="007A78D8" w:rsidRDefault="00473553" w:rsidP="00473553">
      <w:pPr>
        <w:spacing w:line="360" w:lineRule="auto"/>
        <w:ind w:firstLine="800"/>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For the success of the project, staff focused on consultation with various organisations and volunteer groups. As a result, the project was carried out in cooperation with eight cultural facilities, local resident communities and volunteer centre</w:t>
      </w:r>
      <w:r w:rsidR="00482F67">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The project also played a role in involving local people who were not interested in or even aware of the value of </w:t>
      </w:r>
      <w:r w:rsidR="00482F67">
        <w:rPr>
          <w:rFonts w:ascii="Times New Roman" w:hAnsi="Times New Roman" w:cs="Times New Roman"/>
          <w:color w:val="000000"/>
          <w:sz w:val="24"/>
          <w:szCs w:val="24"/>
          <w:shd w:val="clear" w:color="auto" w:fill="FDFDFD"/>
        </w:rPr>
        <w:t>local heritage</w:t>
      </w:r>
      <w:r w:rsidRPr="007A78D8">
        <w:rPr>
          <w:rFonts w:ascii="Times New Roman" w:hAnsi="Times New Roman" w:cs="Times New Roman"/>
          <w:color w:val="000000"/>
          <w:sz w:val="24"/>
          <w:szCs w:val="24"/>
          <w:shd w:val="clear" w:color="auto" w:fill="FDFDFD"/>
        </w:rPr>
        <w:t xml:space="preserve">. In addition, it has been an opportunity </w:t>
      </w:r>
      <w:r w:rsidR="00482F67">
        <w:rPr>
          <w:rFonts w:ascii="Times New Roman" w:hAnsi="Times New Roman" w:cs="Times New Roman"/>
          <w:color w:val="000000"/>
          <w:sz w:val="24"/>
          <w:szCs w:val="24"/>
          <w:shd w:val="clear" w:color="auto" w:fill="FDFDFD"/>
        </w:rPr>
        <w:t>for</w:t>
      </w:r>
      <w:r w:rsidRPr="007A78D8">
        <w:rPr>
          <w:rFonts w:ascii="Times New Roman" w:hAnsi="Times New Roman" w:cs="Times New Roman"/>
          <w:color w:val="000000"/>
          <w:sz w:val="24"/>
          <w:szCs w:val="24"/>
          <w:shd w:val="clear" w:color="auto" w:fill="FDFDFD"/>
        </w:rPr>
        <w:t xml:space="preserve"> training</w:t>
      </w:r>
      <w:r w:rsidR="00482F67">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local cultural heritage workers. The members</w:t>
      </w:r>
      <w:r w:rsidR="00482F67">
        <w:rPr>
          <w:rFonts w:ascii="Times New Roman" w:hAnsi="Times New Roman" w:cs="Times New Roman"/>
          <w:color w:val="000000"/>
          <w:sz w:val="24"/>
          <w:szCs w:val="24"/>
          <w:shd w:val="clear" w:color="auto" w:fill="FDFDFD"/>
        </w:rPr>
        <w:t xml:space="preserve"> participating</w:t>
      </w:r>
      <w:r w:rsidRPr="007A78D8">
        <w:rPr>
          <w:rFonts w:ascii="Times New Roman" w:hAnsi="Times New Roman" w:cs="Times New Roman"/>
          <w:color w:val="000000"/>
          <w:sz w:val="24"/>
          <w:szCs w:val="24"/>
          <w:shd w:val="clear" w:color="auto" w:fill="FDFDFD"/>
        </w:rPr>
        <w:t xml:space="preserve"> </w:t>
      </w:r>
      <w:r w:rsidR="00482F67">
        <w:rPr>
          <w:rFonts w:ascii="Times New Roman" w:hAnsi="Times New Roman" w:cs="Times New Roman"/>
          <w:color w:val="000000"/>
          <w:sz w:val="24"/>
          <w:szCs w:val="24"/>
          <w:shd w:val="clear" w:color="auto" w:fill="FDFDFD"/>
        </w:rPr>
        <w:t>in</w:t>
      </w:r>
      <w:r w:rsidRPr="007A78D8">
        <w:rPr>
          <w:rFonts w:ascii="Times New Roman" w:hAnsi="Times New Roman" w:cs="Times New Roman"/>
          <w:color w:val="000000"/>
          <w:sz w:val="24"/>
          <w:szCs w:val="24"/>
          <w:shd w:val="clear" w:color="auto" w:fill="FDFDFD"/>
        </w:rPr>
        <w:t xml:space="preserve"> the project stated that they were able to acquire the skills of collaboration</w:t>
      </w:r>
      <w:r w:rsidR="00482F67">
        <w:rPr>
          <w:rFonts w:ascii="Times New Roman" w:hAnsi="Times New Roman" w:cs="Times New Roman"/>
          <w:color w:val="000000"/>
          <w:sz w:val="24"/>
          <w:szCs w:val="24"/>
          <w:shd w:val="clear" w:color="auto" w:fill="FDFDFD"/>
        </w:rPr>
        <w:t xml:space="preserve"> with </w:t>
      </w:r>
      <w:r w:rsidRPr="007A78D8">
        <w:rPr>
          <w:rFonts w:ascii="Times New Roman" w:hAnsi="Times New Roman" w:cs="Times New Roman"/>
          <w:color w:val="000000"/>
          <w:sz w:val="24"/>
          <w:szCs w:val="24"/>
          <w:shd w:val="clear" w:color="auto" w:fill="FDFDFD"/>
        </w:rPr>
        <w:t xml:space="preserve">heritage organisations as well as </w:t>
      </w:r>
      <w:r w:rsidR="00482F67">
        <w:rPr>
          <w:rFonts w:ascii="Times New Roman" w:hAnsi="Times New Roman" w:cs="Times New Roman"/>
          <w:color w:val="000000"/>
          <w:sz w:val="24"/>
          <w:szCs w:val="24"/>
          <w:shd w:val="clear" w:color="auto" w:fill="FDFDFD"/>
        </w:rPr>
        <w:t xml:space="preserve">learn </w:t>
      </w:r>
      <w:r w:rsidRPr="007A78D8">
        <w:rPr>
          <w:rFonts w:ascii="Times New Roman" w:hAnsi="Times New Roman" w:cs="Times New Roman"/>
          <w:color w:val="000000"/>
          <w:sz w:val="24"/>
          <w:szCs w:val="24"/>
          <w:shd w:val="clear" w:color="auto" w:fill="FDFDFD"/>
        </w:rPr>
        <w:t>the importance of attracting audiences into heritage projects through the process of planning and preparing this project.</w:t>
      </w:r>
      <w:r w:rsidRPr="007A78D8">
        <w:rPr>
          <w:rStyle w:val="a5"/>
          <w:rFonts w:ascii="Times New Roman" w:hAnsi="Times New Roman" w:cs="Times New Roman"/>
          <w:color w:val="000000"/>
          <w:sz w:val="24"/>
          <w:szCs w:val="24"/>
          <w:shd w:val="clear" w:color="auto" w:fill="FDFDFD"/>
        </w:rPr>
        <w:footnoteReference w:id="61"/>
      </w:r>
    </w:p>
    <w:p w14:paraId="0474778A" w14:textId="77777777" w:rsidR="00473553" w:rsidRPr="007A78D8" w:rsidRDefault="00473553" w:rsidP="00473553">
      <w:pPr>
        <w:widowControl/>
        <w:wordWrap/>
        <w:autoSpaceDE/>
        <w:autoSpaceDN/>
        <w:jc w:val="left"/>
        <w:rPr>
          <w:rFonts w:ascii="Times New Roman" w:hAnsi="Times New Roman" w:cs="Times New Roman"/>
          <w:color w:val="000000"/>
          <w:sz w:val="24"/>
          <w:szCs w:val="24"/>
          <w:shd w:val="clear" w:color="auto" w:fill="FDFDFD"/>
        </w:rPr>
      </w:pPr>
    </w:p>
    <w:p w14:paraId="031AA23B" w14:textId="77777777" w:rsidR="001713BA" w:rsidRPr="007A78D8" w:rsidRDefault="00956A07" w:rsidP="001713BA">
      <w:pPr>
        <w:keepNext/>
        <w:widowControl/>
        <w:wordWrap/>
        <w:autoSpaceDE/>
        <w:autoSpaceDN/>
        <w:jc w:val="left"/>
        <w:rPr>
          <w:rFonts w:ascii="Times New Roman" w:hAnsi="Times New Roman" w:cs="Times New Roman"/>
          <w:sz w:val="24"/>
          <w:szCs w:val="24"/>
        </w:rPr>
      </w:pPr>
      <w:r w:rsidRPr="007A78D8">
        <w:rPr>
          <w:rFonts w:ascii="Times New Roman" w:hAnsi="Times New Roman" w:cs="Times New Roman"/>
          <w:noProof/>
          <w:color w:val="000000"/>
          <w:sz w:val="24"/>
          <w:szCs w:val="24"/>
          <w:shd w:val="clear" w:color="auto" w:fill="FDFDFD"/>
        </w:rPr>
        <w:lastRenderedPageBreak/>
        <w:drawing>
          <wp:inline distT="0" distB="0" distL="0" distR="0" wp14:anchorId="3871988B" wp14:editId="78F5E5CF">
            <wp:extent cx="5731510" cy="3818890"/>
            <wp:effectExtent l="0" t="0" r="254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성북야행_photo.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2FCE74A5" w14:textId="77777777" w:rsidR="00956A07" w:rsidRPr="00206164" w:rsidRDefault="001713BA" w:rsidP="001713BA">
      <w:pPr>
        <w:pStyle w:val="ac"/>
        <w:jc w:val="left"/>
        <w:rPr>
          <w:rFonts w:ascii="Times New Roman" w:hAnsi="Times New Roman" w:cs="Times New Roman"/>
          <w:b w:val="0"/>
          <w:bCs w:val="0"/>
        </w:rPr>
      </w:pPr>
      <w:bookmarkStart w:id="28" w:name="_Hlk49459130"/>
      <w:r w:rsidRPr="00206164">
        <w:rPr>
          <w:rFonts w:ascii="Times New Roman" w:hAnsi="Times New Roman" w:cs="Times New Roman"/>
          <w:b w:val="0"/>
          <w:bCs w:val="0"/>
        </w:rPr>
        <w:t>Fig. 5: Children who participate in Heritage Night and look around the Seoul City Wall, 2018(</w:t>
      </w:r>
      <w:r w:rsidR="00206164">
        <w:rPr>
          <w:rFonts w:ascii="Times New Roman" w:hAnsi="Times New Roman" w:cs="Times New Roman"/>
          <w:b w:val="0"/>
          <w:bCs w:val="0"/>
        </w:rPr>
        <w:t>Source</w:t>
      </w:r>
      <w:r w:rsidRPr="00206164">
        <w:rPr>
          <w:rFonts w:ascii="Times New Roman" w:hAnsi="Times New Roman" w:cs="Times New Roman"/>
          <w:b w:val="0"/>
          <w:bCs w:val="0"/>
        </w:rPr>
        <w:t>: the website of Heritage Night Project)</w:t>
      </w:r>
    </w:p>
    <w:bookmarkEnd w:id="28"/>
    <w:p w14:paraId="1E5DB52A" w14:textId="77777777" w:rsidR="001713BA" w:rsidRPr="007A78D8" w:rsidRDefault="001713BA" w:rsidP="001713BA">
      <w:pPr>
        <w:rPr>
          <w:rFonts w:ascii="Times New Roman" w:hAnsi="Times New Roman" w:cs="Times New Roman"/>
          <w:sz w:val="24"/>
          <w:szCs w:val="24"/>
        </w:rPr>
      </w:pPr>
    </w:p>
    <w:p w14:paraId="0BFBC0DC" w14:textId="77777777" w:rsidR="00956A07" w:rsidRPr="007A78D8" w:rsidRDefault="00A41A84" w:rsidP="00473553">
      <w:pPr>
        <w:widowControl/>
        <w:wordWrap/>
        <w:autoSpaceDE/>
        <w:autoSpaceDN/>
        <w:jc w:val="left"/>
        <w:rPr>
          <w:rFonts w:ascii="Times New Roman" w:hAnsi="Times New Roman" w:cs="Times New Roman"/>
          <w:color w:val="000000"/>
          <w:sz w:val="24"/>
          <w:szCs w:val="24"/>
          <w:shd w:val="clear" w:color="auto" w:fill="FDFDFD"/>
        </w:rPr>
      </w:pPr>
      <w:r w:rsidRPr="007A78D8">
        <w:rPr>
          <w:rFonts w:ascii="Times New Roman" w:hAnsi="Times New Roman" w:cs="Times New Roman"/>
          <w:noProof/>
          <w:color w:val="000000"/>
          <w:sz w:val="24"/>
          <w:szCs w:val="24"/>
          <w:shd w:val="clear" w:color="auto" w:fill="FDFDFD"/>
        </w:rPr>
        <w:drawing>
          <wp:inline distT="0" distB="0" distL="0" distR="0" wp14:anchorId="0C7E23D3" wp14:editId="5E30FF3C">
            <wp:extent cx="5676314" cy="3786912"/>
            <wp:effectExtent l="0" t="0" r="635" b="4445"/>
            <wp:docPr id="26" name="그림 26" descr="실외, 사람들, 걷기, 남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야행.jpg"/>
                    <pic:cNvPicPr/>
                  </pic:nvPicPr>
                  <pic:blipFill>
                    <a:blip r:embed="rId18">
                      <a:extLst>
                        <a:ext uri="{28A0092B-C50C-407E-A947-70E740481C1C}">
                          <a14:useLocalDpi xmlns:a14="http://schemas.microsoft.com/office/drawing/2010/main" val="0"/>
                        </a:ext>
                      </a:extLst>
                    </a:blip>
                    <a:stretch>
                      <a:fillRect/>
                    </a:stretch>
                  </pic:blipFill>
                  <pic:spPr>
                    <a:xfrm>
                      <a:off x="0" y="0"/>
                      <a:ext cx="5683124" cy="3791455"/>
                    </a:xfrm>
                    <a:prstGeom prst="rect">
                      <a:avLst/>
                    </a:prstGeom>
                  </pic:spPr>
                </pic:pic>
              </a:graphicData>
            </a:graphic>
          </wp:inline>
        </w:drawing>
      </w:r>
    </w:p>
    <w:p w14:paraId="54227F07" w14:textId="77777777" w:rsidR="001713BA" w:rsidRPr="00FF028D" w:rsidRDefault="001713BA" w:rsidP="00FF028D">
      <w:pPr>
        <w:pStyle w:val="ac"/>
        <w:jc w:val="left"/>
        <w:rPr>
          <w:rFonts w:ascii="Times New Roman" w:hAnsi="Times New Roman" w:cs="Times New Roman"/>
          <w:b w:val="0"/>
          <w:bCs w:val="0"/>
        </w:rPr>
      </w:pPr>
      <w:r w:rsidRPr="00206164">
        <w:rPr>
          <w:rFonts w:ascii="Times New Roman" w:hAnsi="Times New Roman" w:cs="Times New Roman"/>
          <w:b w:val="0"/>
          <w:bCs w:val="0"/>
        </w:rPr>
        <w:t xml:space="preserve">Fig. 6: </w:t>
      </w:r>
      <w:r w:rsidR="00A41A84" w:rsidRPr="00206164">
        <w:rPr>
          <w:rFonts w:ascii="Times New Roman" w:hAnsi="Times New Roman" w:cs="Times New Roman"/>
          <w:b w:val="0"/>
          <w:bCs w:val="0"/>
        </w:rPr>
        <w:t xml:space="preserve">Heritage Night guided tour with volunteers at </w:t>
      </w:r>
      <w:proofErr w:type="spellStart"/>
      <w:r w:rsidR="00A41A84" w:rsidRPr="00206164">
        <w:rPr>
          <w:rFonts w:ascii="Times New Roman" w:hAnsi="Times New Roman" w:cs="Times New Roman"/>
          <w:b w:val="0"/>
          <w:bCs w:val="0"/>
          <w:color w:val="000000" w:themeColor="text1"/>
          <w:shd w:val="clear" w:color="auto" w:fill="FDFDFD"/>
        </w:rPr>
        <w:t>Simujang</w:t>
      </w:r>
      <w:proofErr w:type="spellEnd"/>
      <w:r w:rsidR="00A41A84" w:rsidRPr="00206164">
        <w:rPr>
          <w:rFonts w:ascii="Times New Roman" w:hAnsi="Times New Roman" w:cs="Times New Roman"/>
          <w:b w:val="0"/>
          <w:bCs w:val="0"/>
          <w:color w:val="000000" w:themeColor="text1"/>
          <w:shd w:val="clear" w:color="auto" w:fill="FDFDFD"/>
        </w:rPr>
        <w:t xml:space="preserve"> House</w:t>
      </w:r>
      <w:r w:rsidRPr="00206164">
        <w:rPr>
          <w:rFonts w:ascii="Times New Roman" w:hAnsi="Times New Roman" w:cs="Times New Roman"/>
          <w:b w:val="0"/>
          <w:bCs w:val="0"/>
        </w:rPr>
        <w:t>, 2018(</w:t>
      </w:r>
      <w:r w:rsidR="00206164">
        <w:rPr>
          <w:rFonts w:ascii="Times New Roman" w:hAnsi="Times New Roman" w:cs="Times New Roman"/>
          <w:b w:val="0"/>
          <w:bCs w:val="0"/>
        </w:rPr>
        <w:t>Source</w:t>
      </w:r>
      <w:r w:rsidRPr="00206164">
        <w:rPr>
          <w:rFonts w:ascii="Times New Roman" w:hAnsi="Times New Roman" w:cs="Times New Roman"/>
          <w:b w:val="0"/>
          <w:bCs w:val="0"/>
        </w:rPr>
        <w:t>: the website of Heritage Night Project)</w:t>
      </w:r>
    </w:p>
    <w:p w14:paraId="4A7017D8" w14:textId="77777777" w:rsidR="00473553" w:rsidRPr="007A78D8" w:rsidRDefault="00597542" w:rsidP="00597542">
      <w:pPr>
        <w:spacing w:line="360" w:lineRule="auto"/>
        <w:ind w:firstLineChars="50" w:firstLine="120"/>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lastRenderedPageBreak/>
        <w:t>3.1.2</w:t>
      </w:r>
      <w:r w:rsidR="00473553" w:rsidRPr="007A78D8">
        <w:rPr>
          <w:rFonts w:ascii="Times New Roman" w:hAnsi="Times New Roman" w:cs="Times New Roman"/>
          <w:color w:val="000000"/>
          <w:sz w:val="24"/>
          <w:szCs w:val="24"/>
          <w:shd w:val="clear" w:color="auto" w:fill="FDFDFD"/>
        </w:rPr>
        <w:t xml:space="preserve">. The </w:t>
      </w:r>
      <w:r w:rsidR="00C5198A">
        <w:rPr>
          <w:rFonts w:ascii="Times New Roman" w:hAnsi="Times New Roman" w:cs="Times New Roman"/>
          <w:color w:val="000000"/>
          <w:sz w:val="24"/>
          <w:szCs w:val="24"/>
          <w:shd w:val="clear" w:color="auto" w:fill="FDFDFD"/>
        </w:rPr>
        <w:t>G</w:t>
      </w:r>
      <w:r w:rsidR="00473553" w:rsidRPr="007A78D8">
        <w:rPr>
          <w:rFonts w:ascii="Times New Roman" w:hAnsi="Times New Roman" w:cs="Times New Roman"/>
          <w:color w:val="000000"/>
          <w:sz w:val="24"/>
          <w:szCs w:val="24"/>
          <w:shd w:val="clear" w:color="auto" w:fill="FDFDFD"/>
        </w:rPr>
        <w:t xml:space="preserve">overnance </w:t>
      </w:r>
      <w:r w:rsidR="00C5198A">
        <w:rPr>
          <w:rFonts w:ascii="Times New Roman" w:hAnsi="Times New Roman" w:cs="Times New Roman"/>
          <w:color w:val="000000"/>
          <w:sz w:val="24"/>
          <w:szCs w:val="24"/>
          <w:shd w:val="clear" w:color="auto" w:fill="FDFDFD"/>
        </w:rPr>
        <w:t>S</w:t>
      </w:r>
      <w:r w:rsidR="00473553" w:rsidRPr="007A78D8">
        <w:rPr>
          <w:rFonts w:ascii="Times New Roman" w:hAnsi="Times New Roman" w:cs="Times New Roman"/>
          <w:color w:val="000000"/>
          <w:sz w:val="24"/>
          <w:szCs w:val="24"/>
          <w:shd w:val="clear" w:color="auto" w:fill="FDFDFD"/>
        </w:rPr>
        <w:t xml:space="preserve">tructure and </w:t>
      </w:r>
      <w:r w:rsidR="00C5198A">
        <w:rPr>
          <w:rFonts w:ascii="Times New Roman" w:hAnsi="Times New Roman" w:cs="Times New Roman"/>
          <w:color w:val="000000"/>
          <w:sz w:val="24"/>
          <w:szCs w:val="24"/>
          <w:shd w:val="clear" w:color="auto" w:fill="FDFDFD"/>
        </w:rPr>
        <w:t>R</w:t>
      </w:r>
      <w:r w:rsidR="00473553" w:rsidRPr="007A78D8">
        <w:rPr>
          <w:rFonts w:ascii="Times New Roman" w:hAnsi="Times New Roman" w:cs="Times New Roman"/>
          <w:color w:val="000000"/>
          <w:sz w:val="24"/>
          <w:szCs w:val="24"/>
          <w:shd w:val="clear" w:color="auto" w:fill="FDFDFD"/>
        </w:rPr>
        <w:t xml:space="preserve">oles of </w:t>
      </w:r>
      <w:r w:rsidR="00C5198A">
        <w:rPr>
          <w:rFonts w:ascii="Times New Roman" w:hAnsi="Times New Roman" w:cs="Times New Roman"/>
          <w:color w:val="000000"/>
          <w:sz w:val="24"/>
          <w:szCs w:val="24"/>
          <w:shd w:val="clear" w:color="auto" w:fill="FDFDFD"/>
        </w:rPr>
        <w:t>A</w:t>
      </w:r>
      <w:r w:rsidR="00473553" w:rsidRPr="007A78D8">
        <w:rPr>
          <w:rFonts w:ascii="Times New Roman" w:hAnsi="Times New Roman" w:cs="Times New Roman"/>
          <w:color w:val="000000"/>
          <w:sz w:val="24"/>
          <w:szCs w:val="24"/>
          <w:shd w:val="clear" w:color="auto" w:fill="FDFDFD"/>
        </w:rPr>
        <w:t>ctors in the project</w:t>
      </w:r>
    </w:p>
    <w:p w14:paraId="494F8D50" w14:textId="77777777" w:rsidR="00473553" w:rsidRPr="007A78D8" w:rsidRDefault="00473553" w:rsidP="00473553">
      <w:pPr>
        <w:spacing w:line="360" w:lineRule="auto"/>
        <w:rPr>
          <w:rFonts w:ascii="Times New Roman" w:hAnsi="Times New Roman" w:cs="Times New Roman"/>
          <w:color w:val="000000"/>
          <w:sz w:val="24"/>
          <w:szCs w:val="24"/>
          <w:shd w:val="clear" w:color="auto" w:fill="FDFDFD"/>
        </w:rPr>
      </w:pPr>
    </w:p>
    <w:p w14:paraId="0BED19B8" w14:textId="77777777" w:rsidR="00473553" w:rsidRPr="007A78D8" w:rsidRDefault="00473553" w:rsidP="00473553">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 xml:space="preserve">The </w:t>
      </w:r>
      <w:r w:rsidR="00C5198A">
        <w:rPr>
          <w:rFonts w:ascii="Times New Roman" w:hAnsi="Times New Roman" w:cs="Times New Roman"/>
          <w:color w:val="000000"/>
          <w:sz w:val="24"/>
          <w:szCs w:val="24"/>
          <w:shd w:val="clear" w:color="auto" w:fill="FDFDFD"/>
        </w:rPr>
        <w:t xml:space="preserve">group of </w:t>
      </w:r>
      <w:r w:rsidRPr="007A78D8">
        <w:rPr>
          <w:rFonts w:ascii="Times New Roman" w:hAnsi="Times New Roman" w:cs="Times New Roman"/>
          <w:color w:val="000000"/>
          <w:sz w:val="24"/>
          <w:szCs w:val="24"/>
          <w:shd w:val="clear" w:color="auto" w:fill="FDFDFD"/>
        </w:rPr>
        <w:t>actors involved in implementing th</w:t>
      </w:r>
      <w:r w:rsidR="00C5198A">
        <w:rPr>
          <w:rFonts w:ascii="Times New Roman" w:hAnsi="Times New Roman" w:cs="Times New Roman"/>
          <w:color w:val="000000"/>
          <w:sz w:val="24"/>
          <w:szCs w:val="24"/>
          <w:shd w:val="clear" w:color="auto" w:fill="FDFDFD"/>
        </w:rPr>
        <w:t xml:space="preserve">is </w:t>
      </w:r>
      <w:r w:rsidRPr="007A78D8">
        <w:rPr>
          <w:rFonts w:ascii="Times New Roman" w:hAnsi="Times New Roman" w:cs="Times New Roman"/>
          <w:color w:val="000000"/>
          <w:sz w:val="24"/>
          <w:szCs w:val="24"/>
          <w:shd w:val="clear" w:color="auto" w:fill="FDFDFD"/>
        </w:rPr>
        <w:t xml:space="preserve">project </w:t>
      </w:r>
      <w:r w:rsidR="00C5198A">
        <w:rPr>
          <w:rFonts w:ascii="Times New Roman" w:hAnsi="Times New Roman" w:cs="Times New Roman"/>
          <w:color w:val="000000"/>
          <w:sz w:val="24"/>
          <w:szCs w:val="24"/>
          <w:shd w:val="clear" w:color="auto" w:fill="FDFDFD"/>
        </w:rPr>
        <w:t>is</w:t>
      </w:r>
      <w:r w:rsidRPr="007A78D8">
        <w:rPr>
          <w:rFonts w:ascii="Times New Roman" w:hAnsi="Times New Roman" w:cs="Times New Roman"/>
          <w:color w:val="000000"/>
          <w:sz w:val="24"/>
          <w:szCs w:val="24"/>
          <w:shd w:val="clear" w:color="auto" w:fill="FDFDFD"/>
        </w:rPr>
        <w:t xml:space="preserve"> complex and diverse. Based on the interview with the project manager, I will analyse the roles of each project actor as shown in the table.</w:t>
      </w:r>
    </w:p>
    <w:tbl>
      <w:tblPr>
        <w:tblStyle w:val="a7"/>
        <w:tblW w:w="0" w:type="auto"/>
        <w:tblLook w:val="04A0" w:firstRow="1" w:lastRow="0" w:firstColumn="1" w:lastColumn="0" w:noHBand="0" w:noVBand="1"/>
      </w:tblPr>
      <w:tblGrid>
        <w:gridCol w:w="2263"/>
        <w:gridCol w:w="6663"/>
      </w:tblGrid>
      <w:tr w:rsidR="00473553" w:rsidRPr="007A78D8" w14:paraId="65AD0DAC" w14:textId="77777777" w:rsidTr="006A5F64">
        <w:trPr>
          <w:trHeight w:val="337"/>
        </w:trPr>
        <w:tc>
          <w:tcPr>
            <w:tcW w:w="2263" w:type="dxa"/>
            <w:vAlign w:val="center"/>
          </w:tcPr>
          <w:p w14:paraId="220071A6"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Actors for the project</w:t>
            </w:r>
          </w:p>
        </w:tc>
        <w:tc>
          <w:tcPr>
            <w:tcW w:w="6663" w:type="dxa"/>
            <w:vAlign w:val="center"/>
          </w:tcPr>
          <w:p w14:paraId="0614C3ED"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 xml:space="preserve">The Roles of the </w:t>
            </w:r>
            <w:r w:rsidR="00C5198A">
              <w:rPr>
                <w:rFonts w:ascii="Times New Roman" w:hAnsi="Times New Roman" w:cs="Times New Roman"/>
                <w:szCs w:val="20"/>
              </w:rPr>
              <w:t>A</w:t>
            </w:r>
            <w:r w:rsidRPr="00597542">
              <w:rPr>
                <w:rFonts w:ascii="Times New Roman" w:hAnsi="Times New Roman" w:cs="Times New Roman"/>
                <w:szCs w:val="20"/>
              </w:rPr>
              <w:t>ctors</w:t>
            </w:r>
          </w:p>
        </w:tc>
      </w:tr>
      <w:tr w:rsidR="00473553" w:rsidRPr="007A78D8" w14:paraId="2A695B0C" w14:textId="77777777" w:rsidTr="006A5F64">
        <w:trPr>
          <w:trHeight w:val="1122"/>
        </w:trPr>
        <w:tc>
          <w:tcPr>
            <w:tcW w:w="2263" w:type="dxa"/>
            <w:vAlign w:val="center"/>
          </w:tcPr>
          <w:p w14:paraId="3AF270A0" w14:textId="77777777" w:rsidR="00473553" w:rsidRPr="00597542" w:rsidRDefault="00473553" w:rsidP="006A5F64">
            <w:pPr>
              <w:jc w:val="center"/>
              <w:rPr>
                <w:rFonts w:ascii="Times New Roman" w:hAnsi="Times New Roman" w:cs="Times New Roman"/>
                <w:szCs w:val="20"/>
              </w:rPr>
            </w:pPr>
            <w:proofErr w:type="spellStart"/>
            <w:r w:rsidRPr="00597542">
              <w:rPr>
                <w:rFonts w:ascii="Times New Roman" w:hAnsi="Times New Roman" w:cs="Times New Roman"/>
                <w:szCs w:val="20"/>
              </w:rPr>
              <w:t>Seongbuk</w:t>
            </w:r>
            <w:proofErr w:type="spellEnd"/>
          </w:p>
          <w:p w14:paraId="01D78E9C"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Cultural Centre</w:t>
            </w:r>
          </w:p>
        </w:tc>
        <w:tc>
          <w:tcPr>
            <w:tcW w:w="6663" w:type="dxa"/>
            <w:vAlign w:val="center"/>
          </w:tcPr>
          <w:p w14:paraId="45869A0A"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Project Planning and Implementation</w:t>
            </w:r>
          </w:p>
          <w:p w14:paraId="57D04148"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Building and maintaining governance</w:t>
            </w:r>
          </w:p>
          <w:p w14:paraId="6B655B38"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Promotion and support of information sharing and mutual discussions on the project delivery</w:t>
            </w:r>
          </w:p>
        </w:tc>
      </w:tr>
      <w:tr w:rsidR="00473553" w:rsidRPr="007A78D8" w14:paraId="5E3B9E69" w14:textId="77777777" w:rsidTr="006A5F64">
        <w:trPr>
          <w:trHeight w:val="854"/>
        </w:trPr>
        <w:tc>
          <w:tcPr>
            <w:tcW w:w="2263" w:type="dxa"/>
            <w:vAlign w:val="center"/>
          </w:tcPr>
          <w:p w14:paraId="26D69DD3" w14:textId="77777777" w:rsidR="00473553" w:rsidRPr="00597542" w:rsidRDefault="00473553" w:rsidP="006A5F64">
            <w:pPr>
              <w:jc w:val="center"/>
              <w:rPr>
                <w:rFonts w:ascii="Times New Roman" w:hAnsi="Times New Roman" w:cs="Times New Roman"/>
                <w:szCs w:val="20"/>
              </w:rPr>
            </w:pPr>
            <w:proofErr w:type="spellStart"/>
            <w:r w:rsidRPr="00597542">
              <w:rPr>
                <w:rFonts w:ascii="Times New Roman" w:hAnsi="Times New Roman" w:cs="Times New Roman"/>
                <w:szCs w:val="20"/>
              </w:rPr>
              <w:t>Seongbuk</w:t>
            </w:r>
            <w:proofErr w:type="spellEnd"/>
            <w:r w:rsidRPr="00597542">
              <w:rPr>
                <w:rFonts w:ascii="Times New Roman" w:hAnsi="Times New Roman" w:cs="Times New Roman"/>
                <w:szCs w:val="20"/>
              </w:rPr>
              <w:t xml:space="preserve"> </w:t>
            </w:r>
            <w:r w:rsidR="00270642">
              <w:rPr>
                <w:rFonts w:ascii="Times New Roman" w:hAnsi="Times New Roman" w:cs="Times New Roman"/>
                <w:szCs w:val="20"/>
              </w:rPr>
              <w:t xml:space="preserve">district </w:t>
            </w:r>
            <w:r w:rsidRPr="00597542">
              <w:rPr>
                <w:rFonts w:ascii="Times New Roman" w:hAnsi="Times New Roman" w:cs="Times New Roman"/>
                <w:szCs w:val="20"/>
              </w:rPr>
              <w:t>council</w:t>
            </w:r>
          </w:p>
          <w:p w14:paraId="12715F8D"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w:t>
            </w:r>
            <w:r w:rsidR="00270642">
              <w:rPr>
                <w:rFonts w:ascii="Times New Roman" w:hAnsi="Times New Roman" w:cs="Times New Roman"/>
                <w:szCs w:val="20"/>
              </w:rPr>
              <w:t>l</w:t>
            </w:r>
            <w:r w:rsidRPr="00597542">
              <w:rPr>
                <w:rFonts w:ascii="Times New Roman" w:hAnsi="Times New Roman" w:cs="Times New Roman"/>
                <w:szCs w:val="20"/>
              </w:rPr>
              <w:t>ocal government)</w:t>
            </w:r>
          </w:p>
        </w:tc>
        <w:tc>
          <w:tcPr>
            <w:tcW w:w="6663" w:type="dxa"/>
            <w:vAlign w:val="center"/>
          </w:tcPr>
          <w:p w14:paraId="226B6B08"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Local project budget support</w:t>
            </w:r>
          </w:p>
          <w:p w14:paraId="0DF5DE56"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Administrative support (Road control, venue hire, etc</w:t>
            </w:r>
            <w:r w:rsidR="00270642">
              <w:rPr>
                <w:rFonts w:ascii="Times New Roman" w:hAnsi="Times New Roman" w:cs="Times New Roman"/>
                <w:szCs w:val="20"/>
              </w:rPr>
              <w:t>)</w:t>
            </w:r>
          </w:p>
          <w:p w14:paraId="2C5F4736"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Establishing and emergency action plan for safety</w:t>
            </w:r>
          </w:p>
        </w:tc>
      </w:tr>
      <w:tr w:rsidR="00473553" w:rsidRPr="007A78D8" w14:paraId="771AE23F" w14:textId="77777777" w:rsidTr="006A5F64">
        <w:trPr>
          <w:trHeight w:val="555"/>
        </w:trPr>
        <w:tc>
          <w:tcPr>
            <w:tcW w:w="2263" w:type="dxa"/>
            <w:vAlign w:val="center"/>
          </w:tcPr>
          <w:p w14:paraId="3038FA09"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The CHA (central government)</w:t>
            </w:r>
          </w:p>
        </w:tc>
        <w:tc>
          <w:tcPr>
            <w:tcW w:w="6663" w:type="dxa"/>
            <w:vAlign w:val="center"/>
          </w:tcPr>
          <w:p w14:paraId="14DD0796"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Local project budget support and project evaluation</w:t>
            </w:r>
          </w:p>
          <w:p w14:paraId="7E78B093"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Workshops for networking among participants</w:t>
            </w:r>
          </w:p>
        </w:tc>
      </w:tr>
      <w:tr w:rsidR="00473553" w:rsidRPr="007A78D8" w14:paraId="13A71760" w14:textId="77777777" w:rsidTr="006A5F64">
        <w:trPr>
          <w:trHeight w:val="563"/>
        </w:trPr>
        <w:tc>
          <w:tcPr>
            <w:tcW w:w="2263" w:type="dxa"/>
            <w:vAlign w:val="center"/>
          </w:tcPr>
          <w:p w14:paraId="5D668BFD"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Professionals</w:t>
            </w:r>
          </w:p>
        </w:tc>
        <w:tc>
          <w:tcPr>
            <w:tcW w:w="6663" w:type="dxa"/>
            <w:vAlign w:val="center"/>
          </w:tcPr>
          <w:p w14:paraId="4215418D"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Consultation on the project plan</w:t>
            </w:r>
          </w:p>
          <w:p w14:paraId="4480937E"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Monitoring and Feedback</w:t>
            </w:r>
          </w:p>
        </w:tc>
      </w:tr>
      <w:tr w:rsidR="00473553" w:rsidRPr="007A78D8" w14:paraId="4452D821" w14:textId="77777777" w:rsidTr="006A5F64">
        <w:tc>
          <w:tcPr>
            <w:tcW w:w="2263" w:type="dxa"/>
            <w:vAlign w:val="center"/>
          </w:tcPr>
          <w:p w14:paraId="0C38861C"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Cultural facilities</w:t>
            </w:r>
          </w:p>
          <w:p w14:paraId="6F7D978B"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-museums, galleries</w:t>
            </w:r>
          </w:p>
        </w:tc>
        <w:tc>
          <w:tcPr>
            <w:tcW w:w="6663" w:type="dxa"/>
            <w:vAlign w:val="center"/>
          </w:tcPr>
          <w:p w14:paraId="402B9240"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xml:space="preserve">- </w:t>
            </w:r>
            <w:r w:rsidR="00270642">
              <w:rPr>
                <w:rFonts w:ascii="Times New Roman" w:hAnsi="Times New Roman" w:cs="Times New Roman"/>
                <w:szCs w:val="20"/>
              </w:rPr>
              <w:t>Open at night</w:t>
            </w:r>
          </w:p>
          <w:p w14:paraId="62968AAC"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xml:space="preserve">- </w:t>
            </w:r>
            <w:r w:rsidR="00270642">
              <w:rPr>
                <w:rFonts w:ascii="Times New Roman" w:hAnsi="Times New Roman" w:cs="Times New Roman"/>
                <w:szCs w:val="20"/>
              </w:rPr>
              <w:t>P</w:t>
            </w:r>
            <w:r w:rsidRPr="00597542">
              <w:rPr>
                <w:rFonts w:ascii="Times New Roman" w:hAnsi="Times New Roman" w:cs="Times New Roman"/>
                <w:szCs w:val="20"/>
              </w:rPr>
              <w:t>lanning and implementing heritage-related performances and events in the facility</w:t>
            </w:r>
          </w:p>
        </w:tc>
      </w:tr>
      <w:tr w:rsidR="00473553" w:rsidRPr="007A78D8" w14:paraId="1780DF60" w14:textId="77777777" w:rsidTr="006A5F64">
        <w:tc>
          <w:tcPr>
            <w:tcW w:w="2263" w:type="dxa"/>
            <w:vAlign w:val="center"/>
          </w:tcPr>
          <w:p w14:paraId="393A3631"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 Local People</w:t>
            </w:r>
          </w:p>
          <w:p w14:paraId="093DC53A"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 Culture and Art organisations</w:t>
            </w:r>
          </w:p>
          <w:p w14:paraId="21C40A3A" w14:textId="77777777" w:rsidR="00473553" w:rsidRPr="00597542" w:rsidRDefault="00473553" w:rsidP="006A5F64">
            <w:pPr>
              <w:jc w:val="center"/>
              <w:rPr>
                <w:rFonts w:ascii="Times New Roman" w:hAnsi="Times New Roman" w:cs="Times New Roman"/>
                <w:szCs w:val="20"/>
              </w:rPr>
            </w:pPr>
            <w:r w:rsidRPr="00597542">
              <w:rPr>
                <w:rFonts w:ascii="Times New Roman" w:hAnsi="Times New Roman" w:cs="Times New Roman"/>
                <w:szCs w:val="20"/>
              </w:rPr>
              <w:t>- University Clubs</w:t>
            </w:r>
          </w:p>
        </w:tc>
        <w:tc>
          <w:tcPr>
            <w:tcW w:w="6663" w:type="dxa"/>
            <w:vAlign w:val="center"/>
          </w:tcPr>
          <w:p w14:paraId="78C929D6"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Project discussion with idea proposals</w:t>
            </w:r>
          </w:p>
          <w:p w14:paraId="5856DD9E" w14:textId="77777777" w:rsidR="00473553" w:rsidRPr="00597542" w:rsidRDefault="00473553" w:rsidP="006A5F64">
            <w:pPr>
              <w:rPr>
                <w:rFonts w:ascii="Times New Roman" w:hAnsi="Times New Roman" w:cs="Times New Roman"/>
                <w:szCs w:val="20"/>
              </w:rPr>
            </w:pPr>
            <w:r w:rsidRPr="00597542">
              <w:rPr>
                <w:rFonts w:ascii="Times New Roman" w:hAnsi="Times New Roman" w:cs="Times New Roman"/>
                <w:szCs w:val="20"/>
              </w:rPr>
              <w:t>- participation in skills workshops, discussions as volunteers</w:t>
            </w:r>
          </w:p>
        </w:tc>
      </w:tr>
    </w:tbl>
    <w:p w14:paraId="46062BB5" w14:textId="77777777" w:rsidR="00473553" w:rsidRPr="00826D17" w:rsidRDefault="00712FC2" w:rsidP="00826D17">
      <w:pPr>
        <w:spacing w:line="360" w:lineRule="auto"/>
        <w:jc w:val="center"/>
        <w:rPr>
          <w:rFonts w:ascii="Times New Roman" w:hAnsi="Times New Roman" w:cs="Times New Roman"/>
          <w:color w:val="000000" w:themeColor="text1"/>
          <w:szCs w:val="20"/>
          <w:shd w:val="clear" w:color="auto" w:fill="FDFDFD"/>
        </w:rPr>
      </w:pPr>
      <w:r w:rsidRPr="00826D17">
        <w:rPr>
          <w:rFonts w:ascii="Times New Roman" w:hAnsi="Times New Roman" w:cs="Times New Roman" w:hint="eastAsia"/>
          <w:color w:val="000000" w:themeColor="text1"/>
          <w:szCs w:val="20"/>
          <w:shd w:val="clear" w:color="auto" w:fill="FDFDFD"/>
        </w:rPr>
        <w:t>T</w:t>
      </w:r>
      <w:r w:rsidRPr="00826D17">
        <w:rPr>
          <w:rFonts w:ascii="Times New Roman" w:hAnsi="Times New Roman" w:cs="Times New Roman"/>
          <w:color w:val="000000" w:themeColor="text1"/>
          <w:szCs w:val="20"/>
          <w:shd w:val="clear" w:color="auto" w:fill="FDFDFD"/>
        </w:rPr>
        <w:t>able</w:t>
      </w:r>
      <w:r w:rsidR="00826D17" w:rsidRPr="00826D17">
        <w:rPr>
          <w:rFonts w:ascii="Times New Roman" w:hAnsi="Times New Roman" w:cs="Times New Roman"/>
          <w:color w:val="000000" w:themeColor="text1"/>
          <w:szCs w:val="20"/>
          <w:shd w:val="clear" w:color="auto" w:fill="FDFDFD"/>
        </w:rPr>
        <w:t xml:space="preserve"> 2</w:t>
      </w:r>
      <w:r w:rsidRPr="00826D17">
        <w:rPr>
          <w:rFonts w:ascii="Times New Roman" w:hAnsi="Times New Roman" w:cs="Times New Roman"/>
          <w:color w:val="000000" w:themeColor="text1"/>
          <w:szCs w:val="20"/>
          <w:shd w:val="clear" w:color="auto" w:fill="FDFDFD"/>
        </w:rPr>
        <w:t xml:space="preserve">. </w:t>
      </w:r>
      <w:r w:rsidR="00826D17">
        <w:rPr>
          <w:rFonts w:ascii="Times New Roman" w:hAnsi="Times New Roman" w:cs="Times New Roman"/>
          <w:color w:val="000000" w:themeColor="text1"/>
          <w:szCs w:val="20"/>
          <w:shd w:val="clear" w:color="auto" w:fill="FDFDFD"/>
        </w:rPr>
        <w:t>The roles of each actor for the project</w:t>
      </w:r>
    </w:p>
    <w:p w14:paraId="75C7A3AE" w14:textId="77777777" w:rsidR="00E35D70" w:rsidRPr="007A78D8" w:rsidRDefault="00E35D70" w:rsidP="00473553">
      <w:pPr>
        <w:spacing w:line="360" w:lineRule="auto"/>
        <w:rPr>
          <w:rFonts w:ascii="Times New Roman" w:hAnsi="Times New Roman" w:cs="Times New Roman"/>
          <w:color w:val="000000"/>
          <w:sz w:val="24"/>
          <w:szCs w:val="24"/>
          <w:shd w:val="clear" w:color="auto" w:fill="FDFDFD"/>
        </w:rPr>
      </w:pPr>
    </w:p>
    <w:p w14:paraId="06DF3DC1" w14:textId="77777777" w:rsidR="00473553" w:rsidRPr="007A78D8" w:rsidRDefault="00473553" w:rsidP="00270642">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The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Heritage Night Project organisation is </w:t>
      </w:r>
      <w:r w:rsidR="000E7411">
        <w:rPr>
          <w:rFonts w:ascii="Times New Roman" w:hAnsi="Times New Roman" w:cs="Times New Roman"/>
          <w:color w:val="000000" w:themeColor="text1"/>
          <w:sz w:val="24"/>
          <w:szCs w:val="24"/>
          <w:shd w:val="clear" w:color="auto" w:fill="FDFDFD"/>
        </w:rPr>
        <w:t xml:space="preserve">part of </w:t>
      </w:r>
      <w:r w:rsidRPr="007A78D8">
        <w:rPr>
          <w:rFonts w:ascii="Times New Roman" w:hAnsi="Times New Roman" w:cs="Times New Roman"/>
          <w:color w:val="000000" w:themeColor="text1"/>
          <w:sz w:val="24"/>
          <w:szCs w:val="24"/>
          <w:shd w:val="clear" w:color="auto" w:fill="FDFDFD"/>
        </w:rPr>
        <w:t xml:space="preserve">the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Cultural Centre but there have also been wide-ranging partnerships. </w:t>
      </w:r>
      <w:r w:rsidR="000E7411">
        <w:rPr>
          <w:rFonts w:ascii="Times New Roman" w:hAnsi="Times New Roman" w:cs="Times New Roman"/>
          <w:color w:val="000000" w:themeColor="text1"/>
          <w:sz w:val="24"/>
          <w:szCs w:val="24"/>
          <w:shd w:val="clear" w:color="auto" w:fill="FDFDFD"/>
        </w:rPr>
        <w:t>A</w:t>
      </w:r>
      <w:r w:rsidRPr="007A78D8">
        <w:rPr>
          <w:rFonts w:ascii="Times New Roman" w:hAnsi="Times New Roman" w:cs="Times New Roman"/>
          <w:color w:val="000000" w:themeColor="text1"/>
          <w:sz w:val="24"/>
          <w:szCs w:val="24"/>
          <w:shd w:val="clear" w:color="auto" w:fill="FDFDFD"/>
        </w:rPr>
        <w:t>dministrative and financial support are provided by the central government, local government and professionals. Civic consultation bodies</w:t>
      </w:r>
      <w:r w:rsidR="000E741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such as cultural facilities, local people, and university clubs</w:t>
      </w:r>
      <w:r w:rsidR="000E741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also engage in the project as consultants at the level of project development and volunteers </w:t>
      </w:r>
      <w:r w:rsidR="000E7411">
        <w:rPr>
          <w:rFonts w:ascii="Times New Roman" w:hAnsi="Times New Roman" w:cs="Times New Roman"/>
          <w:color w:val="000000" w:themeColor="text1"/>
          <w:sz w:val="24"/>
          <w:szCs w:val="24"/>
          <w:shd w:val="clear" w:color="auto" w:fill="FDFDFD"/>
        </w:rPr>
        <w:t>for</w:t>
      </w:r>
      <w:r w:rsidRPr="007A78D8">
        <w:rPr>
          <w:rFonts w:ascii="Times New Roman" w:hAnsi="Times New Roman" w:cs="Times New Roman"/>
          <w:color w:val="000000" w:themeColor="text1"/>
          <w:sz w:val="24"/>
          <w:szCs w:val="24"/>
          <w:shd w:val="clear" w:color="auto" w:fill="FDFDFD"/>
        </w:rPr>
        <w:t xml:space="preserve"> delivery.</w:t>
      </w:r>
    </w:p>
    <w:p w14:paraId="3D50CC30" w14:textId="77777777" w:rsidR="00473553" w:rsidRPr="007A78D8" w:rsidRDefault="00473553" w:rsidP="00473553">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The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Cultural Centre, the main body of the project, was established in 1996 as a cultural institution encompassing the protection and promotion of local culture and history.</w:t>
      </w:r>
      <w:r w:rsidRPr="007A78D8">
        <w:rPr>
          <w:rStyle w:val="a5"/>
          <w:rFonts w:ascii="Times New Roman" w:hAnsi="Times New Roman" w:cs="Times New Roman"/>
          <w:color w:val="000000" w:themeColor="text1"/>
          <w:sz w:val="24"/>
          <w:szCs w:val="24"/>
          <w:shd w:val="clear" w:color="auto" w:fill="FDFDFD"/>
        </w:rPr>
        <w:footnoteReference w:id="62"/>
      </w:r>
      <w:r w:rsidRPr="007A78D8">
        <w:rPr>
          <w:rFonts w:ascii="Times New Roman" w:hAnsi="Times New Roman" w:cs="Times New Roman"/>
          <w:color w:val="000000" w:themeColor="text1"/>
          <w:sz w:val="24"/>
          <w:szCs w:val="24"/>
          <w:shd w:val="clear" w:color="auto" w:fill="FDFDFD"/>
        </w:rPr>
        <w:t xml:space="preserve"> In 2017, the centre worked closely with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local government, establishing and operating the Heritage Night partnership. </w:t>
      </w:r>
      <w:r w:rsidRPr="007A78D8">
        <w:rPr>
          <w:rFonts w:ascii="Times New Roman" w:hAnsi="Times New Roman" w:cs="Times New Roman"/>
          <w:color w:val="000000"/>
          <w:sz w:val="24"/>
          <w:szCs w:val="24"/>
          <w:shd w:val="clear" w:color="auto" w:fill="FDFDFD"/>
        </w:rPr>
        <w:t xml:space="preserve">The centre </w:t>
      </w:r>
      <w:proofErr w:type="gramStart"/>
      <w:r w:rsidRPr="007A78D8">
        <w:rPr>
          <w:rFonts w:ascii="Times New Roman" w:hAnsi="Times New Roman" w:cs="Times New Roman"/>
          <w:color w:val="000000"/>
          <w:sz w:val="24"/>
          <w:szCs w:val="24"/>
          <w:shd w:val="clear" w:color="auto" w:fill="FDFDFD"/>
        </w:rPr>
        <w:t>is in charge of</w:t>
      </w:r>
      <w:proofErr w:type="gramEnd"/>
      <w:r w:rsidRPr="007A78D8">
        <w:rPr>
          <w:rFonts w:ascii="Times New Roman" w:hAnsi="Times New Roman" w:cs="Times New Roman"/>
          <w:color w:val="000000"/>
          <w:sz w:val="24"/>
          <w:szCs w:val="24"/>
          <w:shd w:val="clear" w:color="auto" w:fill="FDFDFD"/>
        </w:rPr>
        <w:t xml:space="preserve"> planning and implementation of the project and supports the project by collecting ideas or requests from participants. In particular, </w:t>
      </w:r>
      <w:r w:rsidRPr="007A78D8">
        <w:rPr>
          <w:rFonts w:ascii="Times New Roman" w:hAnsi="Times New Roman" w:cs="Times New Roman"/>
          <w:color w:val="000000"/>
          <w:sz w:val="24"/>
          <w:szCs w:val="24"/>
          <w:shd w:val="clear" w:color="auto" w:fill="FDFDFD"/>
        </w:rPr>
        <w:lastRenderedPageBreak/>
        <w:t>the project members focus on maintaining the good relationship by forming a cooperative network with local cultural facilities, culture and arts organi</w:t>
      </w:r>
      <w:r w:rsidR="00C47AE0">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ations, and community residents.</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The support bodies </w:t>
      </w:r>
      <w:r w:rsidR="00C47AE0">
        <w:rPr>
          <w:rFonts w:ascii="Times New Roman" w:hAnsi="Times New Roman" w:cs="Times New Roman"/>
          <w:color w:val="000000" w:themeColor="text1"/>
          <w:sz w:val="24"/>
          <w:szCs w:val="24"/>
          <w:shd w:val="clear" w:color="auto" w:fill="FDFDFD"/>
        </w:rPr>
        <w:t>are</w:t>
      </w:r>
      <w:r w:rsidRPr="007A78D8">
        <w:rPr>
          <w:rFonts w:ascii="Times New Roman" w:hAnsi="Times New Roman" w:cs="Times New Roman"/>
          <w:color w:val="000000" w:themeColor="text1"/>
          <w:sz w:val="24"/>
          <w:szCs w:val="24"/>
          <w:shd w:val="clear" w:color="auto" w:fill="FDFDFD"/>
        </w:rPr>
        <w:t xml:space="preserve"> largely composed of administrative agencies (the CHA, Culture and Sports Division in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district </w:t>
      </w:r>
      <w:r w:rsidR="00C47AE0">
        <w:rPr>
          <w:rFonts w:ascii="Times New Roman" w:hAnsi="Times New Roman" w:cs="Times New Roman"/>
          <w:color w:val="000000" w:themeColor="text1"/>
          <w:sz w:val="24"/>
          <w:szCs w:val="24"/>
          <w:shd w:val="clear" w:color="auto" w:fill="FDFDFD"/>
        </w:rPr>
        <w:t>council</w:t>
      </w:r>
      <w:r w:rsidRPr="007A78D8">
        <w:rPr>
          <w:rFonts w:ascii="Times New Roman" w:hAnsi="Times New Roman" w:cs="Times New Roman"/>
          <w:color w:val="000000" w:themeColor="text1"/>
          <w:sz w:val="24"/>
          <w:szCs w:val="24"/>
          <w:shd w:val="clear" w:color="auto" w:fill="FDFDFD"/>
        </w:rPr>
        <w:t xml:space="preserve">) and experts (Korean Culture </w:t>
      </w:r>
      <w:r w:rsidR="00C47AE0">
        <w:rPr>
          <w:rFonts w:ascii="Times New Roman" w:hAnsi="Times New Roman" w:cs="Times New Roman"/>
          <w:color w:val="000000" w:themeColor="text1"/>
          <w:sz w:val="24"/>
          <w:szCs w:val="24"/>
          <w:shd w:val="clear" w:color="auto" w:fill="FDFDFD"/>
        </w:rPr>
        <w:t>and</w:t>
      </w:r>
      <w:r w:rsidRPr="007A78D8">
        <w:rPr>
          <w:rFonts w:ascii="Times New Roman" w:hAnsi="Times New Roman" w:cs="Times New Roman"/>
          <w:color w:val="000000" w:themeColor="text1"/>
          <w:sz w:val="24"/>
          <w:szCs w:val="24"/>
          <w:shd w:val="clear" w:color="auto" w:fill="FDFDFD"/>
        </w:rPr>
        <w:t xml:space="preserve"> Tourism Institute, </w:t>
      </w:r>
      <w:r w:rsidR="00C47AE0">
        <w:rPr>
          <w:rFonts w:ascii="Times New Roman" w:hAnsi="Times New Roman" w:cs="Times New Roman"/>
          <w:color w:val="000000" w:themeColor="text1"/>
          <w:sz w:val="24"/>
          <w:szCs w:val="24"/>
          <w:shd w:val="clear" w:color="auto" w:fill="FDFDFD"/>
        </w:rPr>
        <w:t>t</w:t>
      </w:r>
      <w:r w:rsidRPr="007A78D8">
        <w:rPr>
          <w:rFonts w:ascii="Times New Roman" w:hAnsi="Times New Roman" w:cs="Times New Roman"/>
          <w:color w:val="000000" w:themeColor="text1"/>
          <w:sz w:val="24"/>
          <w:szCs w:val="24"/>
          <w:shd w:val="clear" w:color="auto" w:fill="FDFDFD"/>
        </w:rPr>
        <w:t xml:space="preserve">he academy of Korean studies and so on). </w:t>
      </w:r>
      <w:r w:rsidRPr="007A78D8">
        <w:rPr>
          <w:rFonts w:ascii="Times New Roman" w:hAnsi="Times New Roman" w:cs="Times New Roman"/>
          <w:color w:val="000000"/>
          <w:sz w:val="24"/>
          <w:szCs w:val="24"/>
          <w:shd w:val="clear" w:color="auto" w:fill="FDFDFD"/>
        </w:rPr>
        <w:t xml:space="preserve">The project budget, which totals </w:t>
      </w:r>
      <w:r w:rsidR="00C47AE0">
        <w:rPr>
          <w:rFonts w:ascii="Times New Roman" w:hAnsi="Times New Roman" w:cs="Times New Roman"/>
          <w:color w:val="000000"/>
          <w:sz w:val="24"/>
          <w:szCs w:val="24"/>
          <w:shd w:val="clear" w:color="auto" w:fill="FDFDFD"/>
        </w:rPr>
        <w:t xml:space="preserve">approximately </w:t>
      </w:r>
      <w:r w:rsidRPr="007A78D8">
        <w:rPr>
          <w:rFonts w:ascii="Times New Roman" w:hAnsi="Times New Roman" w:cs="Times New Roman"/>
          <w:color w:val="000000"/>
          <w:sz w:val="24"/>
          <w:szCs w:val="24"/>
          <w:shd w:val="clear" w:color="auto" w:fill="FDFDFD"/>
        </w:rPr>
        <w:t xml:space="preserve">1.31 million </w:t>
      </w:r>
      <w:r w:rsidR="00C47AE0">
        <w:rPr>
          <w:rFonts w:ascii="Times New Roman" w:hAnsi="Times New Roman" w:cs="Times New Roman"/>
          <w:color w:val="000000"/>
          <w:sz w:val="24"/>
          <w:szCs w:val="24"/>
          <w:shd w:val="clear" w:color="auto" w:fill="FDFDFD"/>
        </w:rPr>
        <w:t>GBP</w:t>
      </w:r>
      <w:r w:rsidRPr="007A78D8">
        <w:rPr>
          <w:rFonts w:ascii="Times New Roman" w:hAnsi="Times New Roman" w:cs="Times New Roman"/>
          <w:color w:val="000000"/>
          <w:sz w:val="24"/>
          <w:szCs w:val="24"/>
          <w:shd w:val="clear" w:color="auto" w:fill="FDFDFD"/>
        </w:rPr>
        <w:t>, is paid by the CHA and the local government by 50</w:t>
      </w:r>
      <w:r w:rsidR="00C47AE0">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of the total project cost. The </w:t>
      </w:r>
      <w:proofErr w:type="spellStart"/>
      <w:r w:rsidRPr="007A78D8">
        <w:rPr>
          <w:rFonts w:ascii="Times New Roman" w:hAnsi="Times New Roman" w:cs="Times New Roman"/>
          <w:color w:val="000000"/>
          <w:sz w:val="24"/>
          <w:szCs w:val="24"/>
          <w:shd w:val="clear" w:color="auto" w:fill="FDFDFD"/>
        </w:rPr>
        <w:t>Seongbuk</w:t>
      </w:r>
      <w:proofErr w:type="spellEnd"/>
      <w:r w:rsidRPr="007A78D8">
        <w:rPr>
          <w:rFonts w:ascii="Times New Roman" w:hAnsi="Times New Roman" w:cs="Times New Roman"/>
          <w:color w:val="000000"/>
          <w:sz w:val="24"/>
          <w:szCs w:val="24"/>
          <w:shd w:val="clear" w:color="auto" w:fill="FDFDFD"/>
        </w:rPr>
        <w:t xml:space="preserve"> district </w:t>
      </w:r>
      <w:r w:rsidR="00C47AE0">
        <w:rPr>
          <w:rFonts w:ascii="Times New Roman" w:hAnsi="Times New Roman" w:cs="Times New Roman"/>
          <w:color w:val="000000"/>
          <w:sz w:val="24"/>
          <w:szCs w:val="24"/>
          <w:shd w:val="clear" w:color="auto" w:fill="FDFDFD"/>
        </w:rPr>
        <w:t>council provides</w:t>
      </w:r>
      <w:r w:rsidRPr="007A78D8">
        <w:rPr>
          <w:rFonts w:ascii="Times New Roman" w:hAnsi="Times New Roman" w:cs="Times New Roman"/>
          <w:color w:val="000000"/>
          <w:sz w:val="24"/>
          <w:szCs w:val="24"/>
          <w:shd w:val="clear" w:color="auto" w:fill="FDFDFD"/>
        </w:rPr>
        <w:t xml:space="preserve"> continuous consultation and financial support for various </w:t>
      </w:r>
      <w:proofErr w:type="spellStart"/>
      <w:r w:rsidRPr="007A78D8">
        <w:rPr>
          <w:rFonts w:ascii="Times New Roman" w:hAnsi="Times New Roman" w:cs="Times New Roman"/>
          <w:color w:val="000000"/>
          <w:sz w:val="24"/>
          <w:szCs w:val="24"/>
          <w:shd w:val="clear" w:color="auto" w:fill="FDFDFD"/>
        </w:rPr>
        <w:t>Seongbuk</w:t>
      </w:r>
      <w:proofErr w:type="spellEnd"/>
      <w:r w:rsidRPr="007A78D8">
        <w:rPr>
          <w:rFonts w:ascii="Times New Roman" w:hAnsi="Times New Roman" w:cs="Times New Roman"/>
          <w:color w:val="000000"/>
          <w:sz w:val="24"/>
          <w:szCs w:val="24"/>
          <w:shd w:val="clear" w:color="auto" w:fill="FDFDFD"/>
        </w:rPr>
        <w:t xml:space="preserve"> Cultural Centre programmes to preserve the unique culture and heritage of the region as well as to expand exchanges with local people. Based on such strong public-private governance, the local government actively support</w:t>
      </w:r>
      <w:r w:rsidR="00E77FA0">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w:t>
      </w:r>
      <w:r w:rsidR="00E77FA0">
        <w:rPr>
          <w:rFonts w:ascii="Times New Roman" w:hAnsi="Times New Roman" w:cs="Times New Roman"/>
          <w:color w:val="000000"/>
          <w:sz w:val="24"/>
          <w:szCs w:val="24"/>
          <w:shd w:val="clear" w:color="auto" w:fill="FDFDFD"/>
        </w:rPr>
        <w:t>infrastructure</w:t>
      </w:r>
      <w:r w:rsidRPr="007A78D8">
        <w:rPr>
          <w:rFonts w:ascii="Times New Roman" w:hAnsi="Times New Roman" w:cs="Times New Roman"/>
          <w:color w:val="000000"/>
          <w:sz w:val="24"/>
          <w:szCs w:val="24"/>
          <w:shd w:val="clear" w:color="auto" w:fill="FDFDFD"/>
        </w:rPr>
        <w:t xml:space="preserve"> for the project such as road control for the w</w:t>
      </w:r>
      <w:r w:rsidR="00E77FA0">
        <w:rPr>
          <w:rFonts w:ascii="Times New Roman" w:hAnsi="Times New Roman" w:cs="Times New Roman"/>
          <w:color w:val="000000"/>
          <w:sz w:val="24"/>
          <w:szCs w:val="24"/>
          <w:shd w:val="clear" w:color="auto" w:fill="FDFDFD"/>
        </w:rPr>
        <w:t>al</w:t>
      </w:r>
      <w:r w:rsidRPr="007A78D8">
        <w:rPr>
          <w:rFonts w:ascii="Times New Roman" w:hAnsi="Times New Roman" w:cs="Times New Roman"/>
          <w:color w:val="000000"/>
          <w:sz w:val="24"/>
          <w:szCs w:val="24"/>
          <w:shd w:val="clear" w:color="auto" w:fill="FDFDFD"/>
        </w:rPr>
        <w:t>king tour programme and venue hire</w:t>
      </w:r>
      <w:r w:rsidR="00E77FA0">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for the opening event. Experts </w:t>
      </w:r>
      <w:r w:rsidR="00E77FA0">
        <w:rPr>
          <w:rFonts w:ascii="Times New Roman" w:hAnsi="Times New Roman" w:cs="Times New Roman"/>
          <w:color w:val="000000"/>
          <w:sz w:val="24"/>
          <w:szCs w:val="24"/>
          <w:shd w:val="clear" w:color="auto" w:fill="FDFDFD"/>
        </w:rPr>
        <w:t>usually include</w:t>
      </w:r>
      <w:r w:rsidRPr="007A78D8">
        <w:rPr>
          <w:rFonts w:ascii="Times New Roman" w:hAnsi="Times New Roman" w:cs="Times New Roman"/>
          <w:color w:val="000000"/>
          <w:sz w:val="24"/>
          <w:szCs w:val="24"/>
          <w:shd w:val="clear" w:color="auto" w:fill="FDFDFD"/>
        </w:rPr>
        <w:t xml:space="preserve"> historians and tourism experts. They </w:t>
      </w:r>
      <w:r w:rsidR="00E77FA0">
        <w:rPr>
          <w:rFonts w:ascii="Times New Roman" w:hAnsi="Times New Roman" w:cs="Times New Roman"/>
          <w:color w:val="000000"/>
          <w:sz w:val="24"/>
          <w:szCs w:val="24"/>
          <w:shd w:val="clear" w:color="auto" w:fill="FDFDFD"/>
        </w:rPr>
        <w:t>p</w:t>
      </w:r>
      <w:r w:rsidRPr="007A78D8">
        <w:rPr>
          <w:rFonts w:ascii="Times New Roman" w:hAnsi="Times New Roman" w:cs="Times New Roman"/>
          <w:color w:val="000000"/>
          <w:sz w:val="24"/>
          <w:szCs w:val="24"/>
          <w:shd w:val="clear" w:color="auto" w:fill="FDFDFD"/>
        </w:rPr>
        <w:t xml:space="preserve">lay a role in providing effective direction and feedback so that the project can create new audiences </w:t>
      </w:r>
      <w:r w:rsidR="00E77FA0">
        <w:rPr>
          <w:rFonts w:ascii="Times New Roman" w:hAnsi="Times New Roman" w:cs="Times New Roman"/>
          <w:color w:val="000000"/>
          <w:sz w:val="24"/>
          <w:szCs w:val="24"/>
          <w:shd w:val="clear" w:color="auto" w:fill="FDFDFD"/>
        </w:rPr>
        <w:t>for</w:t>
      </w:r>
      <w:r w:rsidRPr="007A78D8">
        <w:rPr>
          <w:rFonts w:ascii="Times New Roman" w:hAnsi="Times New Roman" w:cs="Times New Roman"/>
          <w:color w:val="000000"/>
          <w:sz w:val="24"/>
          <w:szCs w:val="24"/>
          <w:shd w:val="clear" w:color="auto" w:fill="FDFDFD"/>
        </w:rPr>
        <w:t xml:space="preserve"> local heritages. They mainly served as assistants to help participants play their roles well through advice and consultation.</w:t>
      </w:r>
      <w:r w:rsidRPr="007A78D8">
        <w:rPr>
          <w:rFonts w:ascii="Times New Roman" w:hAnsi="Times New Roman" w:cs="Times New Roman"/>
          <w:color w:val="FF0000"/>
          <w:sz w:val="24"/>
          <w:szCs w:val="24"/>
          <w:shd w:val="clear" w:color="auto" w:fill="FDFDFD"/>
        </w:rPr>
        <w:t xml:space="preserve"> </w:t>
      </w:r>
    </w:p>
    <w:p w14:paraId="5FB61451" w14:textId="77777777" w:rsidR="00473553" w:rsidRPr="007A78D8" w:rsidRDefault="00473553" w:rsidP="00473553">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As consultants and volunteers for the project, private sector</w:t>
      </w:r>
      <w:r w:rsidR="00D84340">
        <w:rPr>
          <w:rFonts w:ascii="Times New Roman" w:hAnsi="Times New Roman" w:cs="Times New Roman"/>
          <w:color w:val="000000" w:themeColor="text1"/>
          <w:sz w:val="24"/>
          <w:szCs w:val="24"/>
          <w:shd w:val="clear" w:color="auto" w:fill="FDFDFD"/>
        </w:rPr>
        <w:t xml:space="preserve"> groups</w:t>
      </w:r>
      <w:r w:rsidRPr="007A78D8">
        <w:rPr>
          <w:rFonts w:ascii="Times New Roman" w:hAnsi="Times New Roman" w:cs="Times New Roman"/>
          <w:color w:val="000000" w:themeColor="text1"/>
          <w:sz w:val="24"/>
          <w:szCs w:val="24"/>
          <w:shd w:val="clear" w:color="auto" w:fill="FDFDFD"/>
        </w:rPr>
        <w:t xml:space="preserve"> such as cultural facilities, community groups, culture and arts organisations and university student clubs also participate. </w:t>
      </w:r>
      <w:r w:rsidRPr="007A78D8">
        <w:rPr>
          <w:rFonts w:ascii="Times New Roman" w:hAnsi="Times New Roman" w:cs="Times New Roman"/>
          <w:color w:val="000000"/>
          <w:sz w:val="24"/>
          <w:szCs w:val="24"/>
          <w:shd w:val="clear" w:color="auto" w:fill="FDFDFD"/>
        </w:rPr>
        <w:t>They energi</w:t>
      </w:r>
      <w:r w:rsidR="00D84340">
        <w:rPr>
          <w:rFonts w:ascii="Times New Roman" w:hAnsi="Times New Roman" w:cs="Times New Roman"/>
          <w:color w:val="000000"/>
          <w:sz w:val="24"/>
          <w:szCs w:val="24"/>
          <w:shd w:val="clear" w:color="auto" w:fill="FDFDFD"/>
        </w:rPr>
        <w:t>se</w:t>
      </w:r>
      <w:r w:rsidRPr="007A78D8">
        <w:rPr>
          <w:rFonts w:ascii="Times New Roman" w:hAnsi="Times New Roman" w:cs="Times New Roman"/>
          <w:color w:val="000000"/>
          <w:sz w:val="24"/>
          <w:szCs w:val="24"/>
          <w:shd w:val="clear" w:color="auto" w:fill="FDFDFD"/>
        </w:rPr>
        <w:t xml:space="preserve"> the project by providing fresh ideas</w:t>
      </w:r>
      <w:r w:rsidR="00D84340">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as partners in planning and operating the program.</w:t>
      </w:r>
      <w:r w:rsidRPr="007A78D8">
        <w:rPr>
          <w:rFonts w:ascii="Times New Roman" w:hAnsi="Times New Roman" w:cs="Times New Roman"/>
          <w:color w:val="FF0000"/>
          <w:sz w:val="24"/>
          <w:szCs w:val="24"/>
          <w:shd w:val="clear" w:color="auto" w:fill="FDFDFD"/>
        </w:rPr>
        <w:t> </w:t>
      </w:r>
      <w:r w:rsidRPr="007A78D8">
        <w:rPr>
          <w:rFonts w:ascii="Times New Roman" w:hAnsi="Times New Roman" w:cs="Times New Roman"/>
          <w:color w:val="000000" w:themeColor="text1"/>
          <w:sz w:val="24"/>
          <w:szCs w:val="24"/>
          <w:shd w:val="clear" w:color="auto" w:fill="FDFDFD"/>
        </w:rPr>
        <w:t>The project manager referred to the ‘</w:t>
      </w:r>
      <w:proofErr w:type="spellStart"/>
      <w:r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Beautiful People Community Cooperative’ as the most prominent participant group. He said, </w:t>
      </w:r>
      <w:r w:rsidR="00D84340">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Our centre, which focused on the need and importance of local’s participation from the first stage of the project, formed the cooperative network for residents to participate. Because the Community Cooperative is composed of residents who know well the place, we planned and designed a guided tour programme with the members of Cooperative. As a result, the programme had the highest score from the satisfaction survey among the various programmes.</w:t>
      </w:r>
      <w:r w:rsidR="005B5D77">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As such, the </w:t>
      </w:r>
      <w:proofErr w:type="spellStart"/>
      <w:r w:rsidRPr="007A78D8">
        <w:rPr>
          <w:rFonts w:ascii="Times New Roman" w:hAnsi="Times New Roman" w:cs="Times New Roman"/>
          <w:color w:val="000000"/>
          <w:sz w:val="24"/>
          <w:szCs w:val="24"/>
          <w:shd w:val="clear" w:color="auto" w:fill="FDFDFD"/>
        </w:rPr>
        <w:t>Seongbuk</w:t>
      </w:r>
      <w:proofErr w:type="spellEnd"/>
      <w:r w:rsidRPr="007A78D8">
        <w:rPr>
          <w:rFonts w:ascii="Times New Roman" w:hAnsi="Times New Roman" w:cs="Times New Roman"/>
          <w:color w:val="000000"/>
          <w:sz w:val="24"/>
          <w:szCs w:val="24"/>
          <w:shd w:val="clear" w:color="auto" w:fill="FDFDFD"/>
        </w:rPr>
        <w:t xml:space="preserve"> Cultural Centre has built a strong partnership and engaged with actors to the area where heritage-based governance has not yet been established.</w:t>
      </w:r>
    </w:p>
    <w:tbl>
      <w:tblPr>
        <w:tblStyle w:val="a7"/>
        <w:tblW w:w="0" w:type="auto"/>
        <w:tblLook w:val="04A0" w:firstRow="1" w:lastRow="0" w:firstColumn="1" w:lastColumn="0" w:noHBand="0" w:noVBand="1"/>
      </w:tblPr>
      <w:tblGrid>
        <w:gridCol w:w="4549"/>
        <w:gridCol w:w="4467"/>
      </w:tblGrid>
      <w:tr w:rsidR="00E35D70" w:rsidRPr="007A78D8" w14:paraId="748534AF" w14:textId="77777777" w:rsidTr="00AC74FB">
        <w:trPr>
          <w:trHeight w:val="3534"/>
        </w:trPr>
        <w:tc>
          <w:tcPr>
            <w:tcW w:w="4571" w:type="dxa"/>
          </w:tcPr>
          <w:p w14:paraId="6736612F" w14:textId="77777777" w:rsidR="006B12D4" w:rsidRPr="007A78D8" w:rsidRDefault="006B12D4" w:rsidP="006A5F64">
            <w:pPr>
              <w:pStyle w:val="ab"/>
              <w:rPr>
                <w:rFonts w:ascii="Times New Roman" w:hAnsi="Times New Roman" w:cs="Times New Roman"/>
                <w:sz w:val="24"/>
                <w:szCs w:val="24"/>
              </w:rPr>
            </w:pPr>
            <w:r w:rsidRPr="007A78D8">
              <w:rPr>
                <w:rFonts w:ascii="Times New Roman" w:hAnsi="Times New Roman" w:cs="Times New Roman"/>
                <w:noProof/>
                <w:sz w:val="24"/>
                <w:szCs w:val="24"/>
              </w:rPr>
              <w:lastRenderedPageBreak/>
              <w:drawing>
                <wp:inline distT="0" distB="0" distL="0" distR="0" wp14:anchorId="18BC99BC" wp14:editId="16627B38">
                  <wp:extent cx="2993617" cy="2222696"/>
                  <wp:effectExtent l="0" t="0" r="0" b="6350"/>
                  <wp:docPr id="18" name="그림 18" descr="실내, 사람, 테이블, 앉아있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성아들_회의.jfif"/>
                          <pic:cNvPicPr/>
                        </pic:nvPicPr>
                        <pic:blipFill>
                          <a:blip r:embed="rId19">
                            <a:extLst>
                              <a:ext uri="{28A0092B-C50C-407E-A947-70E740481C1C}">
                                <a14:useLocalDpi xmlns:a14="http://schemas.microsoft.com/office/drawing/2010/main" val="0"/>
                              </a:ext>
                            </a:extLst>
                          </a:blip>
                          <a:stretch>
                            <a:fillRect/>
                          </a:stretch>
                        </pic:blipFill>
                        <pic:spPr>
                          <a:xfrm>
                            <a:off x="0" y="0"/>
                            <a:ext cx="3050595" cy="2265001"/>
                          </a:xfrm>
                          <a:prstGeom prst="rect">
                            <a:avLst/>
                          </a:prstGeom>
                        </pic:spPr>
                      </pic:pic>
                    </a:graphicData>
                  </a:graphic>
                </wp:inline>
              </w:drawing>
            </w:r>
          </w:p>
        </w:tc>
        <w:tc>
          <w:tcPr>
            <w:tcW w:w="4445" w:type="dxa"/>
          </w:tcPr>
          <w:p w14:paraId="2C3B2849" w14:textId="77777777" w:rsidR="006B12D4" w:rsidRPr="007A78D8" w:rsidRDefault="006B12D4" w:rsidP="006A5F64">
            <w:pPr>
              <w:pStyle w:val="ab"/>
              <w:rPr>
                <w:rFonts w:ascii="Times New Roman" w:hAnsi="Times New Roman" w:cs="Times New Roman"/>
                <w:sz w:val="24"/>
                <w:szCs w:val="24"/>
              </w:rPr>
            </w:pPr>
            <w:r w:rsidRPr="007A78D8">
              <w:rPr>
                <w:rFonts w:ascii="Times New Roman" w:eastAsia="함초롬바탕" w:hAnsi="Times New Roman" w:cs="Times New Roman"/>
                <w:noProof/>
                <w:sz w:val="24"/>
                <w:szCs w:val="24"/>
              </w:rPr>
              <w:drawing>
                <wp:inline distT="0" distB="0" distL="0" distR="0" wp14:anchorId="5B1DD67A" wp14:editId="22B9FCEF">
                  <wp:extent cx="2936345" cy="222973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4344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984" cy="2297038"/>
                          </a:xfrm>
                          <a:prstGeom prst="rect">
                            <a:avLst/>
                          </a:prstGeom>
                          <a:noFill/>
                          <a:ln>
                            <a:noFill/>
                          </a:ln>
                        </pic:spPr>
                      </pic:pic>
                    </a:graphicData>
                  </a:graphic>
                </wp:inline>
              </w:drawing>
            </w:r>
          </w:p>
        </w:tc>
      </w:tr>
      <w:tr w:rsidR="006B12D4" w:rsidRPr="007A78D8" w14:paraId="6A08568E" w14:textId="77777777" w:rsidTr="006A5F64">
        <w:tc>
          <w:tcPr>
            <w:tcW w:w="9016" w:type="dxa"/>
            <w:gridSpan w:val="2"/>
          </w:tcPr>
          <w:p w14:paraId="3543184F" w14:textId="77777777" w:rsidR="006B12D4" w:rsidRPr="00E35799" w:rsidRDefault="006B12D4" w:rsidP="006B12D4">
            <w:pPr>
              <w:pStyle w:val="ab"/>
              <w:spacing w:line="240" w:lineRule="auto"/>
              <w:rPr>
                <w:rFonts w:ascii="Times New Roman" w:hAnsi="Times New Roman" w:cs="Times New Roman"/>
              </w:rPr>
            </w:pPr>
            <w:r w:rsidRPr="00E35799">
              <w:rPr>
                <w:rFonts w:ascii="Times New Roman" w:hAnsi="Times New Roman" w:cs="Times New Roman"/>
              </w:rPr>
              <w:t xml:space="preserve">Fig. 7: </w:t>
            </w:r>
            <w:r w:rsidR="00D521DC" w:rsidRPr="00E35799">
              <w:rPr>
                <w:rFonts w:ascii="Times New Roman" w:hAnsi="Times New Roman" w:cs="Times New Roman"/>
              </w:rPr>
              <w:t>C</w:t>
            </w:r>
            <w:r w:rsidRPr="00E35799">
              <w:rPr>
                <w:rFonts w:ascii="Times New Roman" w:hAnsi="Times New Roman" w:cs="Times New Roman"/>
              </w:rPr>
              <w:t xml:space="preserve">ommunity member meeting(left) and Public-Private workshop(right) for the Heritage Night at </w:t>
            </w:r>
            <w:proofErr w:type="spellStart"/>
            <w:r w:rsidRPr="00E35799">
              <w:rPr>
                <w:rFonts w:ascii="Times New Roman" w:hAnsi="Times New Roman" w:cs="Times New Roman"/>
              </w:rPr>
              <w:t>Seongbuk</w:t>
            </w:r>
            <w:proofErr w:type="spellEnd"/>
            <w:r w:rsidRPr="00E35799">
              <w:rPr>
                <w:rFonts w:ascii="Times New Roman" w:hAnsi="Times New Roman" w:cs="Times New Roman"/>
              </w:rPr>
              <w:t xml:space="preserve"> Cultural Centre, 2018 (</w:t>
            </w:r>
            <w:r w:rsidR="00D521DC" w:rsidRPr="00E35799">
              <w:rPr>
                <w:rFonts w:ascii="Times New Roman" w:hAnsi="Times New Roman" w:cs="Times New Roman"/>
              </w:rPr>
              <w:t>Source</w:t>
            </w:r>
            <w:r w:rsidRPr="00E35799">
              <w:rPr>
                <w:rFonts w:ascii="Times New Roman" w:hAnsi="Times New Roman" w:cs="Times New Roman"/>
              </w:rPr>
              <w:t xml:space="preserve">: </w:t>
            </w:r>
            <w:proofErr w:type="spellStart"/>
            <w:r w:rsidR="00D521DC" w:rsidRPr="00E35799">
              <w:rPr>
                <w:rFonts w:ascii="Times New Roman" w:hAnsi="Times New Roman" w:cs="Times New Roman"/>
              </w:rPr>
              <w:t>Seongbuk</w:t>
            </w:r>
            <w:proofErr w:type="spellEnd"/>
            <w:r w:rsidR="00D521DC" w:rsidRPr="00E35799">
              <w:rPr>
                <w:rFonts w:ascii="Times New Roman" w:hAnsi="Times New Roman" w:cs="Times New Roman"/>
              </w:rPr>
              <w:t xml:space="preserve"> Cultural Centre website)</w:t>
            </w:r>
          </w:p>
        </w:tc>
      </w:tr>
    </w:tbl>
    <w:p w14:paraId="5CED66D7" w14:textId="77777777" w:rsidR="006B12D4" w:rsidRPr="007A78D8" w:rsidRDefault="006B12D4" w:rsidP="006B12D4">
      <w:pPr>
        <w:spacing w:line="360" w:lineRule="auto"/>
        <w:ind w:left="1200" w:firstLine="400"/>
        <w:rPr>
          <w:rFonts w:ascii="Times New Roman" w:hAnsi="Times New Roman" w:cs="Times New Roman"/>
          <w:color w:val="000000"/>
          <w:sz w:val="24"/>
          <w:szCs w:val="24"/>
          <w:shd w:val="clear" w:color="auto" w:fill="FDFDFD"/>
        </w:rPr>
      </w:pPr>
    </w:p>
    <w:p w14:paraId="1A8F3D78" w14:textId="77777777" w:rsidR="006B12D4" w:rsidRPr="007A78D8" w:rsidRDefault="006B12D4">
      <w:pPr>
        <w:widowControl/>
        <w:wordWrap/>
        <w:autoSpaceDE/>
        <w:autoSpaceDN/>
        <w:jc w:val="left"/>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br w:type="page"/>
      </w:r>
    </w:p>
    <w:p w14:paraId="0435E5A3" w14:textId="77777777" w:rsidR="0034060A" w:rsidRPr="00852AB7" w:rsidRDefault="00852AB7" w:rsidP="00852AB7">
      <w:pPr>
        <w:spacing w:line="360" w:lineRule="auto"/>
        <w:ind w:firstLineChars="50" w:firstLine="120"/>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lastRenderedPageBreak/>
        <w:t>3.2.</w:t>
      </w:r>
      <w:r w:rsidR="0034060A" w:rsidRPr="00852AB7">
        <w:rPr>
          <w:rFonts w:ascii="Times New Roman" w:hAnsi="Times New Roman" w:cs="Times New Roman" w:hint="eastAsia"/>
          <w:color w:val="000000"/>
          <w:sz w:val="24"/>
          <w:szCs w:val="24"/>
          <w:shd w:val="clear" w:color="auto" w:fill="FDFDFD"/>
        </w:rPr>
        <w:t xml:space="preserve"> </w:t>
      </w:r>
      <w:r w:rsidR="0034060A" w:rsidRPr="00852AB7">
        <w:rPr>
          <w:rFonts w:ascii="Times New Roman" w:hAnsi="Times New Roman" w:cs="Times New Roman"/>
          <w:color w:val="000000"/>
          <w:sz w:val="24"/>
          <w:szCs w:val="24"/>
          <w:shd w:val="clear" w:color="auto" w:fill="FDFDFD"/>
        </w:rPr>
        <w:t xml:space="preserve">Case Study 2: </w:t>
      </w:r>
      <w:proofErr w:type="spellStart"/>
      <w:r w:rsidR="0034060A" w:rsidRPr="00852AB7">
        <w:rPr>
          <w:rFonts w:ascii="Times New Roman" w:hAnsi="Times New Roman" w:cs="Times New Roman"/>
          <w:color w:val="000000"/>
          <w:sz w:val="24"/>
          <w:szCs w:val="24"/>
          <w:shd w:val="clear" w:color="auto" w:fill="FDFDFD"/>
        </w:rPr>
        <w:t>Wolbong</w:t>
      </w:r>
      <w:proofErr w:type="spellEnd"/>
      <w:r w:rsidR="0034060A" w:rsidRPr="00852AB7">
        <w:rPr>
          <w:rFonts w:ascii="Times New Roman" w:hAnsi="Times New Roman" w:cs="Times New Roman"/>
          <w:color w:val="000000"/>
          <w:sz w:val="24"/>
          <w:szCs w:val="24"/>
          <w:shd w:val="clear" w:color="auto" w:fill="FDFDFD"/>
        </w:rPr>
        <w:t xml:space="preserve"> </w:t>
      </w:r>
      <w:proofErr w:type="spellStart"/>
      <w:r w:rsidR="0034060A" w:rsidRPr="00852AB7">
        <w:rPr>
          <w:rFonts w:ascii="Times New Roman" w:hAnsi="Times New Roman" w:cs="Times New Roman"/>
          <w:color w:val="000000"/>
          <w:sz w:val="24"/>
          <w:szCs w:val="24"/>
          <w:shd w:val="clear" w:color="auto" w:fill="FDFDFD"/>
        </w:rPr>
        <w:t>Seowon</w:t>
      </w:r>
      <w:proofErr w:type="spellEnd"/>
      <w:r w:rsidR="0034060A" w:rsidRPr="00852AB7">
        <w:rPr>
          <w:rFonts w:ascii="Times New Roman" w:hAnsi="Times New Roman" w:cs="Times New Roman"/>
          <w:color w:val="000000"/>
          <w:sz w:val="24"/>
          <w:szCs w:val="24"/>
          <w:shd w:val="clear" w:color="auto" w:fill="FDFDFD"/>
        </w:rPr>
        <w:t xml:space="preserve"> </w:t>
      </w:r>
      <w:r>
        <w:rPr>
          <w:rFonts w:ascii="Times New Roman" w:hAnsi="Times New Roman" w:cs="Times New Roman"/>
          <w:color w:val="000000"/>
          <w:sz w:val="24"/>
          <w:szCs w:val="24"/>
          <w:shd w:val="clear" w:color="auto" w:fill="FDFDFD"/>
        </w:rPr>
        <w:t xml:space="preserve">Heritage </w:t>
      </w:r>
      <w:r w:rsidR="0034060A" w:rsidRPr="00852AB7">
        <w:rPr>
          <w:rFonts w:ascii="Times New Roman" w:hAnsi="Times New Roman" w:cs="Times New Roman"/>
          <w:color w:val="000000"/>
          <w:sz w:val="24"/>
          <w:szCs w:val="24"/>
          <w:shd w:val="clear" w:color="auto" w:fill="FDFDFD"/>
        </w:rPr>
        <w:t>Project</w:t>
      </w:r>
    </w:p>
    <w:p w14:paraId="22B744CE" w14:textId="77777777" w:rsidR="0034060A" w:rsidRDefault="0034060A" w:rsidP="0034060A">
      <w:pPr>
        <w:spacing w:line="360" w:lineRule="auto"/>
        <w:rPr>
          <w:rFonts w:ascii="Times New Roman" w:hAnsi="Times New Roman" w:cs="Times New Roman"/>
          <w:color w:val="000000"/>
          <w:sz w:val="24"/>
          <w:szCs w:val="24"/>
          <w:shd w:val="clear" w:color="auto" w:fill="FDFDFD"/>
        </w:rPr>
      </w:pPr>
    </w:p>
    <w:p w14:paraId="6BD75B37" w14:textId="77777777" w:rsidR="00852AB7" w:rsidRPr="00852AB7" w:rsidRDefault="00852AB7" w:rsidP="00852AB7">
      <w:pPr>
        <w:pStyle w:val="a3"/>
        <w:numPr>
          <w:ilvl w:val="2"/>
          <w:numId w:val="16"/>
        </w:numPr>
        <w:spacing w:line="360" w:lineRule="auto"/>
        <w:ind w:leftChars="0"/>
        <w:rPr>
          <w:rFonts w:ascii="Times New Roman" w:hAnsi="Times New Roman" w:cs="Times New Roman"/>
          <w:color w:val="000000"/>
          <w:sz w:val="24"/>
          <w:szCs w:val="24"/>
          <w:shd w:val="clear" w:color="auto" w:fill="FDFDFD"/>
        </w:rPr>
      </w:pPr>
      <w:r w:rsidRPr="00852AB7">
        <w:rPr>
          <w:rFonts w:ascii="Times New Roman" w:hAnsi="Times New Roman" w:cs="Times New Roman"/>
          <w:color w:val="000000"/>
          <w:sz w:val="24"/>
          <w:szCs w:val="24"/>
          <w:shd w:val="clear" w:color="auto" w:fill="FDFDFD"/>
        </w:rPr>
        <w:t xml:space="preserve">The </w:t>
      </w:r>
      <w:r w:rsidR="0020312C">
        <w:rPr>
          <w:rFonts w:ascii="Times New Roman" w:hAnsi="Times New Roman" w:cs="Times New Roman"/>
          <w:color w:val="000000"/>
          <w:sz w:val="24"/>
          <w:szCs w:val="24"/>
          <w:shd w:val="clear" w:color="auto" w:fill="FDFDFD"/>
        </w:rPr>
        <w:t>D</w:t>
      </w:r>
      <w:r w:rsidRPr="00852AB7">
        <w:rPr>
          <w:rFonts w:ascii="Times New Roman" w:hAnsi="Times New Roman" w:cs="Times New Roman"/>
          <w:color w:val="000000"/>
          <w:sz w:val="24"/>
          <w:szCs w:val="24"/>
          <w:shd w:val="clear" w:color="auto" w:fill="FDFDFD"/>
        </w:rPr>
        <w:t xml:space="preserve">escription of the </w:t>
      </w:r>
      <w:r w:rsidR="0020312C">
        <w:rPr>
          <w:rFonts w:ascii="Times New Roman" w:hAnsi="Times New Roman" w:cs="Times New Roman"/>
          <w:color w:val="000000"/>
          <w:sz w:val="24"/>
          <w:szCs w:val="24"/>
          <w:shd w:val="clear" w:color="auto" w:fill="FDFDFD"/>
        </w:rPr>
        <w:t>P</w:t>
      </w:r>
      <w:r w:rsidRPr="00852AB7">
        <w:rPr>
          <w:rFonts w:ascii="Times New Roman" w:hAnsi="Times New Roman" w:cs="Times New Roman"/>
          <w:color w:val="000000"/>
          <w:sz w:val="24"/>
          <w:szCs w:val="24"/>
          <w:shd w:val="clear" w:color="auto" w:fill="FDFDFD"/>
        </w:rPr>
        <w:t>roject</w:t>
      </w:r>
    </w:p>
    <w:p w14:paraId="3FD338A7" w14:textId="77777777" w:rsidR="00852AB7" w:rsidRPr="00852AB7" w:rsidRDefault="00852AB7" w:rsidP="00852AB7">
      <w:pPr>
        <w:spacing w:line="360" w:lineRule="auto"/>
        <w:rPr>
          <w:rFonts w:ascii="Times New Roman" w:hAnsi="Times New Roman" w:cs="Times New Roman"/>
          <w:color w:val="000000"/>
          <w:sz w:val="24"/>
          <w:szCs w:val="24"/>
          <w:shd w:val="clear" w:color="auto" w:fill="FDFDFD"/>
        </w:rPr>
      </w:pPr>
    </w:p>
    <w:p w14:paraId="25313942" w14:textId="77777777" w:rsidR="00852AB7" w:rsidRDefault="002B6E56" w:rsidP="002B6E56">
      <w:pPr>
        <w:spacing w:line="360" w:lineRule="auto"/>
        <w:rPr>
          <w:rFonts w:ascii="Times New Roman" w:hAnsi="Times New Roman" w:cs="Times New Roman"/>
          <w:color w:val="000000"/>
          <w:sz w:val="24"/>
          <w:szCs w:val="24"/>
          <w:shd w:val="clear" w:color="auto" w:fill="FDFDFD"/>
        </w:rPr>
      </w:pPr>
      <w:proofErr w:type="spellStart"/>
      <w:r w:rsidRPr="0020312C">
        <w:rPr>
          <w:rFonts w:ascii="Times New Roman" w:hAnsi="Times New Roman" w:cs="Times New Roman"/>
          <w:i/>
          <w:iCs/>
          <w:color w:val="000000"/>
          <w:sz w:val="24"/>
          <w:szCs w:val="24"/>
          <w:shd w:val="clear" w:color="auto" w:fill="FDFDFD"/>
        </w:rPr>
        <w:t>Wolbong</w:t>
      </w:r>
      <w:proofErr w:type="spellEnd"/>
      <w:r w:rsidRPr="0020312C">
        <w:rPr>
          <w:rFonts w:ascii="Times New Roman" w:hAnsi="Times New Roman" w:cs="Times New Roman"/>
          <w:i/>
          <w:iCs/>
          <w:color w:val="000000"/>
          <w:sz w:val="24"/>
          <w:szCs w:val="24"/>
          <w:shd w:val="clear" w:color="auto" w:fill="FDFDFD"/>
        </w:rPr>
        <w:t xml:space="preserve"> </w:t>
      </w:r>
      <w:proofErr w:type="spellStart"/>
      <w:r w:rsidRPr="0020312C">
        <w:rPr>
          <w:rFonts w:ascii="Times New Roman" w:hAnsi="Times New Roman" w:cs="Times New Roman"/>
          <w:i/>
          <w:iCs/>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is </w:t>
      </w:r>
      <w:r w:rsidR="0020312C">
        <w:rPr>
          <w:rFonts w:ascii="Times New Roman" w:hAnsi="Times New Roman" w:cs="Times New Roman"/>
          <w:color w:val="000000"/>
          <w:sz w:val="24"/>
          <w:szCs w:val="24"/>
          <w:shd w:val="clear" w:color="auto" w:fill="FDFDFD"/>
        </w:rPr>
        <w:t>a</w:t>
      </w:r>
      <w:r w:rsidRPr="007A78D8">
        <w:rPr>
          <w:rFonts w:ascii="Times New Roman" w:hAnsi="Times New Roman" w:cs="Times New Roman"/>
          <w:color w:val="000000"/>
          <w:sz w:val="24"/>
          <w:szCs w:val="24"/>
          <w:shd w:val="clear" w:color="auto" w:fill="FDFDFD"/>
        </w:rPr>
        <w:t xml:space="preserve"> local listed building located in </w:t>
      </w:r>
      <w:proofErr w:type="spellStart"/>
      <w:r w:rsidRPr="007A78D8">
        <w:rPr>
          <w:rFonts w:ascii="Times New Roman" w:hAnsi="Times New Roman" w:cs="Times New Roman"/>
          <w:color w:val="000000"/>
          <w:sz w:val="24"/>
          <w:szCs w:val="24"/>
          <w:shd w:val="clear" w:color="auto" w:fill="FDFDFD"/>
        </w:rPr>
        <w:t>Gwangsan</w:t>
      </w:r>
      <w:proofErr w:type="spellEnd"/>
      <w:r w:rsidRPr="007A78D8">
        <w:rPr>
          <w:rFonts w:ascii="Times New Roman" w:hAnsi="Times New Roman" w:cs="Times New Roman"/>
          <w:color w:val="000000"/>
          <w:sz w:val="24"/>
          <w:szCs w:val="24"/>
          <w:shd w:val="clear" w:color="auto" w:fill="FDFDFD"/>
        </w:rPr>
        <w:t xml:space="preserve"> District, Gwangju Metropolitan City, South Korea. </w:t>
      </w:r>
      <w:proofErr w:type="spellStart"/>
      <w:r w:rsidRPr="0020312C">
        <w:rPr>
          <w:rFonts w:ascii="Times New Roman" w:hAnsi="Times New Roman" w:cs="Times New Roman"/>
          <w:i/>
          <w:iCs/>
          <w:color w:val="000000"/>
          <w:sz w:val="24"/>
          <w:szCs w:val="24"/>
          <w:shd w:val="clear" w:color="auto" w:fill="FDFDFD"/>
        </w:rPr>
        <w:t>Seowon</w:t>
      </w:r>
      <w:r w:rsidR="0020312C" w:rsidRPr="0020312C">
        <w:rPr>
          <w:rFonts w:ascii="Times New Roman" w:hAnsi="Times New Roman" w:cs="Times New Roman"/>
          <w:i/>
          <w:iCs/>
          <w:color w:val="000000"/>
          <w:sz w:val="24"/>
          <w:szCs w:val="24"/>
          <w:shd w:val="clear" w:color="auto" w:fill="FDFDFD"/>
        </w:rPr>
        <w:t>s</w:t>
      </w:r>
      <w:proofErr w:type="spellEnd"/>
      <w:r w:rsidR="0020312C">
        <w:rPr>
          <w:rFonts w:ascii="Times New Roman" w:hAnsi="Times New Roman" w:cs="Times New Roman"/>
          <w:i/>
          <w:iCs/>
          <w:color w:val="000000"/>
          <w:sz w:val="24"/>
          <w:szCs w:val="24"/>
          <w:shd w:val="clear" w:color="auto" w:fill="FDFDFD"/>
        </w:rPr>
        <w:t xml:space="preserve"> </w:t>
      </w:r>
      <w:r w:rsidR="0020312C">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Korean Neo-Confucian Academies</w:t>
      </w:r>
      <w:r w:rsidR="0020312C">
        <w:rPr>
          <w:rFonts w:ascii="Times New Roman" w:hAnsi="Times New Roman" w:cs="Times New Roman"/>
          <w:color w:val="000000"/>
          <w:sz w:val="24"/>
          <w:szCs w:val="24"/>
          <w:shd w:val="clear" w:color="auto" w:fill="FDFDFD"/>
        </w:rPr>
        <w:t xml:space="preserve"> ‒ </w:t>
      </w:r>
      <w:r w:rsidRPr="007A78D8">
        <w:rPr>
          <w:rFonts w:ascii="Times New Roman" w:hAnsi="Times New Roman" w:cs="Times New Roman"/>
          <w:color w:val="000000"/>
          <w:sz w:val="24"/>
          <w:szCs w:val="24"/>
          <w:shd w:val="clear" w:color="auto" w:fill="FDFDFD"/>
        </w:rPr>
        <w:t xml:space="preserve">were established throughout the country with the aims of education, veneration and interaction among scholars between </w:t>
      </w:r>
      <w:r w:rsidR="0020312C">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mid-</w:t>
      </w:r>
      <w:r w:rsidR="0020312C">
        <w:rPr>
          <w:rFonts w:ascii="Times New Roman" w:hAnsi="Times New Roman" w:cs="Times New Roman"/>
          <w:color w:val="000000"/>
          <w:sz w:val="24"/>
          <w:szCs w:val="24"/>
          <w:shd w:val="clear" w:color="auto" w:fill="FDFDFD"/>
        </w:rPr>
        <w:t>16th</w:t>
      </w:r>
      <w:r w:rsidRPr="007A78D8">
        <w:rPr>
          <w:rFonts w:ascii="Times New Roman" w:hAnsi="Times New Roman" w:cs="Times New Roman"/>
          <w:color w:val="000000"/>
          <w:sz w:val="24"/>
          <w:szCs w:val="24"/>
          <w:shd w:val="clear" w:color="auto" w:fill="FDFDFD"/>
        </w:rPr>
        <w:t xml:space="preserve"> and late-</w:t>
      </w:r>
      <w:r w:rsidR="0020312C">
        <w:rPr>
          <w:rFonts w:ascii="Times New Roman" w:hAnsi="Times New Roman" w:cs="Times New Roman"/>
          <w:color w:val="000000"/>
          <w:sz w:val="24"/>
          <w:szCs w:val="24"/>
          <w:shd w:val="clear" w:color="auto" w:fill="FDFDFD"/>
        </w:rPr>
        <w:t>19th</w:t>
      </w:r>
      <w:r w:rsidRPr="007A78D8">
        <w:rPr>
          <w:rFonts w:ascii="Times New Roman" w:hAnsi="Times New Roman" w:cs="Times New Roman"/>
          <w:color w:val="000000"/>
          <w:sz w:val="24"/>
          <w:szCs w:val="24"/>
          <w:shd w:val="clear" w:color="auto" w:fill="FDFDFD"/>
        </w:rPr>
        <w:t xml:space="preserve"> centur</w:t>
      </w:r>
      <w:r w:rsidR="0020312C">
        <w:rPr>
          <w:rFonts w:ascii="Times New Roman" w:hAnsi="Times New Roman" w:cs="Times New Roman"/>
          <w:color w:val="000000"/>
          <w:sz w:val="24"/>
          <w:szCs w:val="24"/>
          <w:shd w:val="clear" w:color="auto" w:fill="FDFDFD"/>
        </w:rPr>
        <w:t>ies</w:t>
      </w:r>
      <w:r w:rsidRPr="007A78D8">
        <w:rPr>
          <w:rFonts w:ascii="Times New Roman" w:hAnsi="Times New Roman" w:cs="Times New Roman"/>
          <w:color w:val="000000"/>
          <w:sz w:val="24"/>
          <w:szCs w:val="24"/>
          <w:shd w:val="clear" w:color="auto" w:fill="FDFDFD"/>
        </w:rPr>
        <w:t xml:space="preserve">. During the </w:t>
      </w:r>
      <w:r w:rsidR="0020312C">
        <w:rPr>
          <w:rFonts w:ascii="Times New Roman" w:hAnsi="Times New Roman" w:cs="Times New Roman"/>
          <w:color w:val="000000"/>
          <w:sz w:val="24"/>
          <w:szCs w:val="24"/>
          <w:shd w:val="clear" w:color="auto" w:fill="FDFDFD"/>
        </w:rPr>
        <w:t>16th</w:t>
      </w:r>
      <w:r w:rsidRPr="007A78D8">
        <w:rPr>
          <w:rFonts w:ascii="Times New Roman" w:hAnsi="Times New Roman" w:cs="Times New Roman"/>
          <w:color w:val="000000"/>
          <w:sz w:val="24"/>
          <w:szCs w:val="24"/>
          <w:shd w:val="clear" w:color="auto" w:fill="FDFDFD"/>
        </w:rPr>
        <w:t xml:space="preserve"> and </w:t>
      </w:r>
      <w:r w:rsidR="0020312C">
        <w:rPr>
          <w:rFonts w:ascii="Times New Roman" w:hAnsi="Times New Roman" w:cs="Times New Roman"/>
          <w:color w:val="000000"/>
          <w:sz w:val="24"/>
          <w:szCs w:val="24"/>
          <w:shd w:val="clear" w:color="auto" w:fill="FDFDFD"/>
        </w:rPr>
        <w:t>17th</w:t>
      </w:r>
      <w:r w:rsidRPr="007A78D8">
        <w:rPr>
          <w:rFonts w:ascii="Times New Roman" w:hAnsi="Times New Roman" w:cs="Times New Roman"/>
          <w:color w:val="000000"/>
          <w:sz w:val="24"/>
          <w:szCs w:val="24"/>
          <w:shd w:val="clear" w:color="auto" w:fill="FDFDFD"/>
        </w:rPr>
        <w:t xml:space="preserve"> centuries, </w:t>
      </w:r>
      <w:proofErr w:type="spellStart"/>
      <w:r w:rsidR="0020312C" w:rsidRPr="0020312C">
        <w:rPr>
          <w:rFonts w:ascii="Times New Roman" w:hAnsi="Times New Roman" w:cs="Times New Roman"/>
          <w:i/>
          <w:iCs/>
          <w:color w:val="000000"/>
          <w:sz w:val="24"/>
          <w:szCs w:val="24"/>
          <w:shd w:val="clear" w:color="auto" w:fill="FDFDFD"/>
        </w:rPr>
        <w:t>S</w:t>
      </w:r>
      <w:r w:rsidRPr="0020312C">
        <w:rPr>
          <w:rFonts w:ascii="Times New Roman" w:hAnsi="Times New Roman" w:cs="Times New Roman"/>
          <w:i/>
          <w:iCs/>
          <w:color w:val="000000"/>
          <w:sz w:val="24"/>
          <w:szCs w:val="24"/>
          <w:shd w:val="clear" w:color="auto" w:fill="FDFDFD"/>
        </w:rPr>
        <w:t>eowons</w:t>
      </w:r>
      <w:proofErr w:type="spellEnd"/>
      <w:r w:rsidRPr="007A78D8">
        <w:rPr>
          <w:rFonts w:ascii="Times New Roman" w:hAnsi="Times New Roman" w:cs="Times New Roman"/>
          <w:color w:val="000000"/>
          <w:sz w:val="24"/>
          <w:szCs w:val="24"/>
          <w:shd w:val="clear" w:color="auto" w:fill="FDFDFD"/>
        </w:rPr>
        <w:t xml:space="preserve"> served as an educational institution leading the Joseon Dynasty society, but </w:t>
      </w:r>
      <w:r w:rsidR="0020312C">
        <w:rPr>
          <w:rFonts w:ascii="Times New Roman" w:hAnsi="Times New Roman" w:cs="Times New Roman"/>
          <w:color w:val="000000"/>
          <w:sz w:val="24"/>
          <w:szCs w:val="24"/>
          <w:shd w:val="clear" w:color="auto" w:fill="FDFDFD"/>
        </w:rPr>
        <w:t>by</w:t>
      </w:r>
      <w:r w:rsidRPr="007A78D8">
        <w:rPr>
          <w:rFonts w:ascii="Times New Roman" w:hAnsi="Times New Roman" w:cs="Times New Roman"/>
          <w:color w:val="000000"/>
          <w:sz w:val="24"/>
          <w:szCs w:val="24"/>
          <w:shd w:val="clear" w:color="auto" w:fill="FDFDFD"/>
        </w:rPr>
        <w:t xml:space="preserve"> the late </w:t>
      </w:r>
      <w:r w:rsidR="0020312C">
        <w:rPr>
          <w:rFonts w:ascii="Times New Roman" w:hAnsi="Times New Roman" w:cs="Times New Roman"/>
          <w:color w:val="000000"/>
          <w:sz w:val="24"/>
          <w:szCs w:val="24"/>
          <w:shd w:val="clear" w:color="auto" w:fill="FDFDFD"/>
        </w:rPr>
        <w:t>18th</w:t>
      </w:r>
      <w:r w:rsidRPr="007A78D8">
        <w:rPr>
          <w:rFonts w:ascii="Times New Roman" w:hAnsi="Times New Roman" w:cs="Times New Roman"/>
          <w:color w:val="000000"/>
          <w:sz w:val="24"/>
          <w:szCs w:val="24"/>
          <w:shd w:val="clear" w:color="auto" w:fill="FDFDFD"/>
        </w:rPr>
        <w:t xml:space="preserve"> century, they focused more on veneration functions for enshrined scholars than on educational functions. The </w:t>
      </w:r>
      <w:proofErr w:type="spellStart"/>
      <w:r w:rsidRPr="0020312C">
        <w:rPr>
          <w:rFonts w:ascii="Times New Roman" w:hAnsi="Times New Roman" w:cs="Times New Roman"/>
          <w:i/>
          <w:iCs/>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was inscribed on the UNESCO World Heritage List on the basis of criterion(</w:t>
      </w:r>
      <w:r w:rsidRPr="007A78D8">
        <w:rPr>
          <w:rFonts w:ascii="Times New Roman" w:eastAsia="맑은 고딕" w:hAnsi="Times New Roman" w:cs="Times New Roman"/>
          <w:color w:val="000000"/>
          <w:sz w:val="24"/>
          <w:szCs w:val="24"/>
          <w:shd w:val="clear" w:color="auto" w:fill="FDFDFD"/>
        </w:rPr>
        <w:t>ⅲ</w:t>
      </w:r>
      <w:r w:rsidRPr="007A78D8">
        <w:rPr>
          <w:rFonts w:ascii="Times New Roman" w:hAnsi="Times New Roman" w:cs="Times New Roman"/>
          <w:color w:val="000000"/>
          <w:sz w:val="24"/>
          <w:szCs w:val="24"/>
          <w:shd w:val="clear" w:color="auto" w:fill="FDFDFD"/>
        </w:rPr>
        <w:t xml:space="preserve">); to bear a unique or at least exceptional testimony to a cultural tradition or to civilization which is </w:t>
      </w:r>
      <w:proofErr w:type="gramStart"/>
      <w:r w:rsidRPr="007A78D8">
        <w:rPr>
          <w:rFonts w:ascii="Times New Roman" w:hAnsi="Times New Roman" w:cs="Times New Roman"/>
          <w:color w:val="000000"/>
          <w:sz w:val="24"/>
          <w:szCs w:val="24"/>
          <w:shd w:val="clear" w:color="auto" w:fill="FDFDFD"/>
        </w:rPr>
        <w:t>living</w:t>
      </w:r>
      <w:proofErr w:type="gramEnd"/>
      <w:r w:rsidR="00852AB7">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or which has disappeared.</w:t>
      </w:r>
      <w:r w:rsidRPr="007A78D8">
        <w:rPr>
          <w:rStyle w:val="a5"/>
          <w:rFonts w:ascii="Times New Roman" w:hAnsi="Times New Roman" w:cs="Times New Roman"/>
          <w:color w:val="000000"/>
          <w:sz w:val="24"/>
          <w:szCs w:val="24"/>
          <w:shd w:val="clear" w:color="auto" w:fill="FDFDFD"/>
        </w:rPr>
        <w:footnoteReference w:id="63"/>
      </w:r>
      <w:r w:rsidRPr="007A78D8">
        <w:rPr>
          <w:rFonts w:ascii="Times New Roman" w:hAnsi="Times New Roman" w:cs="Times New Roman"/>
          <w:color w:val="000000"/>
          <w:sz w:val="24"/>
          <w:szCs w:val="24"/>
          <w:shd w:val="clear" w:color="auto" w:fill="FDFDFD"/>
        </w:rPr>
        <w:t xml:space="preserve"> </w:t>
      </w:r>
    </w:p>
    <w:p w14:paraId="6C6E639A" w14:textId="77777777" w:rsidR="002B6E56" w:rsidRDefault="002B6E56" w:rsidP="002B6E56">
      <w:pPr>
        <w:spacing w:line="360" w:lineRule="auto"/>
        <w:rPr>
          <w:rFonts w:ascii="Times New Roman" w:hAnsi="Times New Roman" w:cs="Times New Roman"/>
          <w:color w:val="000000"/>
          <w:sz w:val="24"/>
          <w:szCs w:val="24"/>
          <w:shd w:val="clear" w:color="auto" w:fill="FDFDFD"/>
        </w:rPr>
      </w:pPr>
      <w:proofErr w:type="spellStart"/>
      <w:r w:rsidRPr="007A78D8">
        <w:rPr>
          <w:rFonts w:ascii="Times New Roman" w:hAnsi="Times New Roman" w:cs="Times New Roman"/>
          <w:color w:val="000000"/>
          <w:sz w:val="24"/>
          <w:szCs w:val="24"/>
          <w:shd w:val="clear" w:color="auto" w:fill="FDFDFD"/>
        </w:rPr>
        <w:t>Wolbong</w:t>
      </w:r>
      <w:proofErr w:type="spellEnd"/>
      <w:r w:rsidRPr="007A78D8">
        <w:rPr>
          <w:rFonts w:ascii="Times New Roman" w:hAnsi="Times New Roman" w:cs="Times New Roman"/>
          <w:color w:val="000000"/>
          <w:sz w:val="24"/>
          <w:szCs w:val="24"/>
          <w:shd w:val="clear" w:color="auto" w:fill="FDFDFD"/>
        </w:rPr>
        <w:t xml:space="preserv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began its history in 1578 when the local intellectual groups of </w:t>
      </w:r>
      <w:proofErr w:type="spellStart"/>
      <w:r w:rsidRPr="007A78D8">
        <w:rPr>
          <w:rFonts w:ascii="Times New Roman" w:hAnsi="Times New Roman" w:cs="Times New Roman"/>
          <w:color w:val="000000"/>
          <w:sz w:val="24"/>
          <w:szCs w:val="24"/>
          <w:shd w:val="clear" w:color="auto" w:fill="FDFDFD"/>
        </w:rPr>
        <w:t>Jeolla</w:t>
      </w:r>
      <w:proofErr w:type="spellEnd"/>
      <w:r w:rsidRPr="007A78D8">
        <w:rPr>
          <w:rFonts w:ascii="Times New Roman" w:hAnsi="Times New Roman" w:cs="Times New Roman"/>
          <w:color w:val="000000"/>
          <w:sz w:val="24"/>
          <w:szCs w:val="24"/>
          <w:shd w:val="clear" w:color="auto" w:fill="FDFDFD"/>
        </w:rPr>
        <w:t xml:space="preserve"> Province built a shrine to honour the renowned </w:t>
      </w:r>
      <w:r w:rsidR="0020312C">
        <w:rPr>
          <w:rFonts w:ascii="Times New Roman" w:hAnsi="Times New Roman" w:cs="Times New Roman"/>
          <w:color w:val="000000"/>
          <w:sz w:val="24"/>
          <w:szCs w:val="24"/>
          <w:shd w:val="clear" w:color="auto" w:fill="FDFDFD"/>
        </w:rPr>
        <w:t>n</w:t>
      </w:r>
      <w:r w:rsidRPr="007A78D8">
        <w:rPr>
          <w:rFonts w:ascii="Times New Roman" w:hAnsi="Times New Roman" w:cs="Times New Roman"/>
          <w:color w:val="000000"/>
          <w:sz w:val="24"/>
          <w:szCs w:val="24"/>
          <w:shd w:val="clear" w:color="auto" w:fill="FDFDFD"/>
        </w:rPr>
        <w:t xml:space="preserve">eo-Confucian scholar, </w:t>
      </w:r>
      <w:proofErr w:type="spellStart"/>
      <w:r w:rsidRPr="007A78D8">
        <w:rPr>
          <w:rFonts w:ascii="Times New Roman" w:hAnsi="Times New Roman" w:cs="Times New Roman"/>
          <w:color w:val="000000"/>
          <w:sz w:val="24"/>
          <w:szCs w:val="24"/>
          <w:shd w:val="clear" w:color="auto" w:fill="FDFDFD"/>
        </w:rPr>
        <w:t>Gobong</w:t>
      </w:r>
      <w:proofErr w:type="spellEnd"/>
      <w:r w:rsidRPr="007A78D8">
        <w:rPr>
          <w:rFonts w:ascii="Times New Roman" w:hAnsi="Times New Roman" w:cs="Times New Roman"/>
          <w:color w:val="000000"/>
          <w:sz w:val="24"/>
          <w:szCs w:val="24"/>
          <w:shd w:val="clear" w:color="auto" w:fill="FDFDFD"/>
        </w:rPr>
        <w:t xml:space="preserve"> Ki</w:t>
      </w:r>
      <w:r w:rsidR="00422D7F">
        <w:rPr>
          <w:rFonts w:ascii="Times New Roman" w:hAnsi="Times New Roman" w:cs="Times New Roman"/>
          <w:color w:val="000000"/>
          <w:sz w:val="24"/>
          <w:szCs w:val="24"/>
          <w:shd w:val="clear" w:color="auto" w:fill="FDFDFD"/>
        </w:rPr>
        <w:t xml:space="preserve"> </w:t>
      </w:r>
      <w:proofErr w:type="spellStart"/>
      <w:r w:rsidRPr="007A78D8">
        <w:rPr>
          <w:rFonts w:ascii="Times New Roman" w:hAnsi="Times New Roman" w:cs="Times New Roman"/>
          <w:color w:val="000000"/>
          <w:sz w:val="24"/>
          <w:szCs w:val="24"/>
          <w:shd w:val="clear" w:color="auto" w:fill="FDFDFD"/>
        </w:rPr>
        <w:t>daeseung</w:t>
      </w:r>
      <w:proofErr w:type="spellEnd"/>
      <w:r w:rsidRPr="007A78D8">
        <w:rPr>
          <w:rFonts w:ascii="Times New Roman" w:hAnsi="Times New Roman" w:cs="Times New Roman"/>
          <w:color w:val="000000"/>
          <w:sz w:val="24"/>
          <w:szCs w:val="24"/>
          <w:shd w:val="clear" w:color="auto" w:fill="FDFDFD"/>
        </w:rPr>
        <w:t xml:space="preserve"> (1527-1572). The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which had served as a place for learning and community interaction, was closed in 1868 due to </w:t>
      </w:r>
      <w:r w:rsidR="0020312C">
        <w:rPr>
          <w:rFonts w:ascii="Times New Roman" w:hAnsi="Times New Roman" w:cs="Times New Roman"/>
          <w:color w:val="000000"/>
          <w:sz w:val="24"/>
          <w:szCs w:val="24"/>
          <w:shd w:val="clear" w:color="auto" w:fill="FDFDFD"/>
        </w:rPr>
        <w:t>a</w:t>
      </w:r>
      <w:r w:rsidRPr="007A78D8">
        <w:rPr>
          <w:rFonts w:ascii="Times New Roman" w:hAnsi="Times New Roman" w:cs="Times New Roman"/>
          <w:color w:val="000000"/>
          <w:sz w:val="24"/>
          <w:szCs w:val="24"/>
          <w:shd w:val="clear" w:color="auto" w:fill="FDFDFD"/>
        </w:rPr>
        <w:t xml:space="preserve"> state-level measure to abolish </w:t>
      </w:r>
      <w:proofErr w:type="spellStart"/>
      <w:r w:rsidRPr="0020312C">
        <w:rPr>
          <w:rFonts w:ascii="Times New Roman" w:hAnsi="Times New Roman" w:cs="Times New Roman"/>
          <w:i/>
          <w:iCs/>
          <w:color w:val="000000"/>
          <w:sz w:val="24"/>
          <w:szCs w:val="24"/>
          <w:shd w:val="clear" w:color="auto" w:fill="FDFDFD"/>
        </w:rPr>
        <w:t>Seowons</w:t>
      </w:r>
      <w:proofErr w:type="spellEnd"/>
      <w:r w:rsidRPr="007A78D8">
        <w:rPr>
          <w:rFonts w:ascii="Times New Roman" w:hAnsi="Times New Roman" w:cs="Times New Roman"/>
          <w:color w:val="000000"/>
          <w:sz w:val="24"/>
          <w:szCs w:val="24"/>
          <w:shd w:val="clear" w:color="auto" w:fill="FDFDFD"/>
        </w:rPr>
        <w:t xml:space="preserve"> for modernisation. In 1938, Ki’s family and descendants led the restoration of </w:t>
      </w:r>
      <w:proofErr w:type="spellStart"/>
      <w:r w:rsidRPr="007A78D8">
        <w:rPr>
          <w:rFonts w:ascii="Times New Roman" w:hAnsi="Times New Roman" w:cs="Times New Roman"/>
          <w:color w:val="000000"/>
          <w:sz w:val="24"/>
          <w:szCs w:val="24"/>
          <w:shd w:val="clear" w:color="auto" w:fill="FDFDFD"/>
        </w:rPr>
        <w:t>Wolbong</w:t>
      </w:r>
      <w:proofErr w:type="spellEnd"/>
      <w:r w:rsidRPr="007A78D8">
        <w:rPr>
          <w:rFonts w:ascii="Times New Roman" w:hAnsi="Times New Roman" w:cs="Times New Roman"/>
          <w:color w:val="000000"/>
          <w:sz w:val="24"/>
          <w:szCs w:val="24"/>
          <w:shd w:val="clear" w:color="auto" w:fill="FDFDFD"/>
        </w:rPr>
        <w:t xml:space="preserv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and in 1991, the current form</w:t>
      </w:r>
      <w:r w:rsidR="0020312C">
        <w:rPr>
          <w:rFonts w:ascii="Times New Roman" w:hAnsi="Times New Roman" w:cs="Times New Roman"/>
          <w:color w:val="000000"/>
          <w:sz w:val="24"/>
          <w:szCs w:val="24"/>
          <w:shd w:val="clear" w:color="auto" w:fill="FDFDFD"/>
        </w:rPr>
        <w:t xml:space="preserve"> of the site</w:t>
      </w:r>
      <w:r w:rsidRPr="007A78D8">
        <w:rPr>
          <w:rFonts w:ascii="Times New Roman" w:hAnsi="Times New Roman" w:cs="Times New Roman"/>
          <w:color w:val="000000"/>
          <w:sz w:val="24"/>
          <w:szCs w:val="24"/>
          <w:shd w:val="clear" w:color="auto" w:fill="FDFDFD"/>
        </w:rPr>
        <w:t xml:space="preserve"> w</w:t>
      </w:r>
      <w:r w:rsidR="0020312C">
        <w:rPr>
          <w:rFonts w:ascii="Times New Roman" w:hAnsi="Times New Roman" w:cs="Times New Roman"/>
          <w:color w:val="000000"/>
          <w:sz w:val="24"/>
          <w:szCs w:val="24"/>
          <w:shd w:val="clear" w:color="auto" w:fill="FDFDFD"/>
        </w:rPr>
        <w:t>as</w:t>
      </w:r>
      <w:r w:rsidRPr="007A78D8">
        <w:rPr>
          <w:rFonts w:ascii="Times New Roman" w:hAnsi="Times New Roman" w:cs="Times New Roman"/>
          <w:color w:val="000000"/>
          <w:sz w:val="24"/>
          <w:szCs w:val="24"/>
          <w:shd w:val="clear" w:color="auto" w:fill="FDFDFD"/>
        </w:rPr>
        <w:t xml:space="preserve"> established through restoration and reconstruction of the damaged or disappeared buildings.</w:t>
      </w:r>
      <w:r w:rsidR="00206956">
        <w:rPr>
          <w:rStyle w:val="a5"/>
          <w:rFonts w:ascii="Times New Roman" w:hAnsi="Times New Roman" w:cs="Times New Roman"/>
          <w:color w:val="000000"/>
          <w:sz w:val="24"/>
          <w:szCs w:val="24"/>
          <w:shd w:val="clear" w:color="auto" w:fill="FDFDFD"/>
        </w:rPr>
        <w:footnoteReference w:id="64"/>
      </w:r>
    </w:p>
    <w:p w14:paraId="61F007D9" w14:textId="77777777" w:rsidR="00AC1502" w:rsidRPr="007A78D8" w:rsidRDefault="00AC1502" w:rsidP="00206956">
      <w:pPr>
        <w:jc w:val="center"/>
        <w:rPr>
          <w:rFonts w:ascii="Times New Roman" w:hAnsi="Times New Roman" w:cs="Times New Roman"/>
          <w:color w:val="000000"/>
          <w:sz w:val="24"/>
          <w:szCs w:val="24"/>
          <w:shd w:val="clear" w:color="auto" w:fill="FDFDFD"/>
        </w:rPr>
      </w:pPr>
      <w:r w:rsidRPr="007A78D8">
        <w:rPr>
          <w:rFonts w:ascii="Times New Roman" w:hAnsi="Times New Roman" w:cs="Times New Roman"/>
          <w:noProof/>
          <w:color w:val="000000"/>
          <w:sz w:val="24"/>
          <w:szCs w:val="24"/>
          <w:shd w:val="clear" w:color="auto" w:fill="FDFDFD"/>
        </w:rPr>
        <w:drawing>
          <wp:inline distT="0" distB="0" distL="0" distR="0" wp14:anchorId="542924E8" wp14:editId="4979A814">
            <wp:extent cx="3606728" cy="2415540"/>
            <wp:effectExtent l="0" t="0" r="0" b="3810"/>
            <wp:docPr id="6" name="그림 6" descr="실외, 집, 잔디, 작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월봉서원 전경.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9297" cy="2497628"/>
                    </a:xfrm>
                    <a:prstGeom prst="rect">
                      <a:avLst/>
                    </a:prstGeom>
                  </pic:spPr>
                </pic:pic>
              </a:graphicData>
            </a:graphic>
          </wp:inline>
        </w:drawing>
      </w:r>
    </w:p>
    <w:p w14:paraId="506A083E" w14:textId="77777777" w:rsidR="00AC1502" w:rsidRPr="00E35799" w:rsidRDefault="00AC1502" w:rsidP="00206956">
      <w:pPr>
        <w:jc w:val="center"/>
        <w:rPr>
          <w:rFonts w:ascii="Times New Roman" w:hAnsi="Times New Roman" w:cs="Times New Roman"/>
          <w:color w:val="000000"/>
          <w:szCs w:val="20"/>
          <w:shd w:val="clear" w:color="auto" w:fill="FDFDFD"/>
        </w:rPr>
      </w:pPr>
      <w:bookmarkStart w:id="32" w:name="_Hlk49459397"/>
      <w:r w:rsidRPr="00E35799">
        <w:rPr>
          <w:rFonts w:ascii="Times New Roman" w:hAnsi="Times New Roman" w:cs="Times New Roman"/>
          <w:color w:val="000000"/>
          <w:szCs w:val="20"/>
          <w:shd w:val="clear" w:color="auto" w:fill="FDFDFD"/>
        </w:rPr>
        <w:t xml:space="preserve">Fig. 8: Panoramic view of </w:t>
      </w:r>
      <w:proofErr w:type="spellStart"/>
      <w:r w:rsidRPr="00E35799">
        <w:rPr>
          <w:rFonts w:ascii="Times New Roman" w:hAnsi="Times New Roman" w:cs="Times New Roman"/>
          <w:color w:val="000000"/>
          <w:szCs w:val="20"/>
          <w:shd w:val="clear" w:color="auto" w:fill="FDFDFD"/>
        </w:rPr>
        <w:t>Wolbong</w:t>
      </w:r>
      <w:proofErr w:type="spellEnd"/>
      <w:r w:rsidRPr="00E35799">
        <w:rPr>
          <w:rFonts w:ascii="Times New Roman" w:hAnsi="Times New Roman" w:cs="Times New Roman"/>
          <w:color w:val="000000"/>
          <w:szCs w:val="20"/>
          <w:shd w:val="clear" w:color="auto" w:fill="FDFDFD"/>
        </w:rPr>
        <w:t xml:space="preserve"> </w:t>
      </w:r>
      <w:proofErr w:type="spellStart"/>
      <w:r w:rsidRPr="00E35799">
        <w:rPr>
          <w:rFonts w:ascii="Times New Roman" w:hAnsi="Times New Roman" w:cs="Times New Roman"/>
          <w:color w:val="000000"/>
          <w:szCs w:val="20"/>
          <w:shd w:val="clear" w:color="auto" w:fill="FDFDFD"/>
        </w:rPr>
        <w:t>Seowon</w:t>
      </w:r>
      <w:proofErr w:type="spellEnd"/>
      <w:r w:rsidRPr="00E35799">
        <w:rPr>
          <w:rFonts w:ascii="Times New Roman" w:hAnsi="Times New Roman" w:cs="Times New Roman"/>
          <w:color w:val="000000"/>
          <w:szCs w:val="20"/>
          <w:shd w:val="clear" w:color="auto" w:fill="FDFDFD"/>
        </w:rPr>
        <w:t xml:space="preserve">, 2019 (Source: </w:t>
      </w:r>
      <w:proofErr w:type="spellStart"/>
      <w:r w:rsidRPr="00E35799">
        <w:rPr>
          <w:rFonts w:ascii="Times New Roman" w:hAnsi="Times New Roman" w:cs="Times New Roman"/>
          <w:color w:val="000000"/>
          <w:szCs w:val="20"/>
          <w:shd w:val="clear" w:color="auto" w:fill="FDFDFD"/>
        </w:rPr>
        <w:t>Wolbong</w:t>
      </w:r>
      <w:proofErr w:type="spellEnd"/>
      <w:r w:rsidRPr="00E35799">
        <w:rPr>
          <w:rFonts w:ascii="Times New Roman" w:hAnsi="Times New Roman" w:cs="Times New Roman"/>
          <w:color w:val="000000"/>
          <w:szCs w:val="20"/>
          <w:shd w:val="clear" w:color="auto" w:fill="FDFDFD"/>
        </w:rPr>
        <w:t xml:space="preserve"> </w:t>
      </w:r>
      <w:proofErr w:type="spellStart"/>
      <w:r w:rsidRPr="00E35799">
        <w:rPr>
          <w:rFonts w:ascii="Times New Roman" w:hAnsi="Times New Roman" w:cs="Times New Roman"/>
          <w:color w:val="000000"/>
          <w:szCs w:val="20"/>
          <w:shd w:val="clear" w:color="auto" w:fill="FDFDFD"/>
        </w:rPr>
        <w:t>Seowon</w:t>
      </w:r>
      <w:proofErr w:type="spellEnd"/>
      <w:r w:rsidR="00E35799">
        <w:rPr>
          <w:rFonts w:ascii="Times New Roman" w:hAnsi="Times New Roman" w:cs="Times New Roman"/>
          <w:color w:val="000000"/>
          <w:szCs w:val="20"/>
          <w:shd w:val="clear" w:color="auto" w:fill="FDFDFD"/>
        </w:rPr>
        <w:t xml:space="preserve"> Website</w:t>
      </w:r>
      <w:r w:rsidRPr="00E35799">
        <w:rPr>
          <w:rFonts w:ascii="Times New Roman" w:hAnsi="Times New Roman" w:cs="Times New Roman"/>
          <w:color w:val="000000"/>
          <w:szCs w:val="20"/>
          <w:shd w:val="clear" w:color="auto" w:fill="FDFDFD"/>
        </w:rPr>
        <w:t>)</w:t>
      </w:r>
    </w:p>
    <w:bookmarkEnd w:id="32"/>
    <w:p w14:paraId="0ECB0865" w14:textId="77777777" w:rsidR="002B6E56" w:rsidRDefault="002B6E56" w:rsidP="00E81DC7">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lastRenderedPageBreak/>
        <w:t xml:space="preserve">The local </w:t>
      </w:r>
      <w:r w:rsidR="00852AB7">
        <w:rPr>
          <w:rFonts w:ascii="Times New Roman" w:hAnsi="Times New Roman" w:cs="Times New Roman"/>
          <w:color w:val="000000"/>
          <w:sz w:val="24"/>
          <w:szCs w:val="24"/>
          <w:shd w:val="clear" w:color="auto" w:fill="FDFDFD"/>
        </w:rPr>
        <w:t>government</w:t>
      </w:r>
      <w:r w:rsidRPr="007A78D8">
        <w:rPr>
          <w:rFonts w:ascii="Times New Roman" w:hAnsi="Times New Roman" w:cs="Times New Roman"/>
          <w:color w:val="000000"/>
          <w:sz w:val="24"/>
          <w:szCs w:val="24"/>
          <w:shd w:val="clear" w:color="auto" w:fill="FDFDFD"/>
        </w:rPr>
        <w:t xml:space="preserve">, </w:t>
      </w:r>
      <w:proofErr w:type="spellStart"/>
      <w:r w:rsidRPr="007A78D8">
        <w:rPr>
          <w:rFonts w:ascii="Times New Roman" w:hAnsi="Times New Roman" w:cs="Times New Roman"/>
          <w:color w:val="000000"/>
          <w:sz w:val="24"/>
          <w:szCs w:val="24"/>
          <w:shd w:val="clear" w:color="auto" w:fill="FDFDFD"/>
        </w:rPr>
        <w:t>Gwangsan</w:t>
      </w:r>
      <w:proofErr w:type="spellEnd"/>
      <w:r w:rsidRPr="007A78D8">
        <w:rPr>
          <w:rFonts w:ascii="Times New Roman" w:hAnsi="Times New Roman" w:cs="Times New Roman"/>
          <w:color w:val="000000"/>
          <w:sz w:val="24"/>
          <w:szCs w:val="24"/>
          <w:shd w:val="clear" w:color="auto" w:fill="FDFDFD"/>
        </w:rPr>
        <w:t xml:space="preserve"> District,</w:t>
      </w:r>
      <w:r w:rsidR="00DC5E29">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started the ‘Cultural Heritage Revitalising Project’</w:t>
      </w:r>
      <w:r w:rsidR="00DC5E29">
        <w:rPr>
          <w:rFonts w:ascii="Times New Roman" w:hAnsi="Times New Roman" w:cs="Times New Roman"/>
          <w:color w:val="000000"/>
          <w:sz w:val="24"/>
          <w:szCs w:val="24"/>
          <w:shd w:val="clear" w:color="auto" w:fill="FDFDFD"/>
        </w:rPr>
        <w:t xml:space="preserve"> in</w:t>
      </w:r>
      <w:r w:rsidRPr="007A78D8">
        <w:rPr>
          <w:rFonts w:ascii="Times New Roman" w:hAnsi="Times New Roman" w:cs="Times New Roman"/>
          <w:color w:val="000000"/>
          <w:sz w:val="24"/>
          <w:szCs w:val="24"/>
          <w:shd w:val="clear" w:color="auto" w:fill="FDFDFD"/>
        </w:rPr>
        <w:t xml:space="preserve"> 2008 to bring the heritage value and </w:t>
      </w:r>
      <w:r w:rsidR="00DC5E29">
        <w:rPr>
          <w:rFonts w:ascii="Times New Roman" w:hAnsi="Times New Roman" w:cs="Times New Roman"/>
          <w:color w:val="000000"/>
          <w:sz w:val="24"/>
          <w:szCs w:val="24"/>
          <w:shd w:val="clear" w:color="auto" w:fill="FDFDFD"/>
        </w:rPr>
        <w:t xml:space="preserve">a </w:t>
      </w:r>
      <w:r w:rsidRPr="007A78D8">
        <w:rPr>
          <w:rFonts w:ascii="Times New Roman" w:hAnsi="Times New Roman" w:cs="Times New Roman"/>
          <w:color w:val="000000"/>
          <w:sz w:val="24"/>
          <w:szCs w:val="24"/>
          <w:shd w:val="clear" w:color="auto" w:fill="FDFDFD"/>
        </w:rPr>
        <w:t xml:space="preserve">sense of place to the local people and encourage them to be involved in cultural heritage. The </w:t>
      </w:r>
      <w:proofErr w:type="spellStart"/>
      <w:r w:rsidRPr="007A78D8">
        <w:rPr>
          <w:rFonts w:ascii="Times New Roman" w:hAnsi="Times New Roman" w:cs="Times New Roman"/>
          <w:color w:val="000000"/>
          <w:sz w:val="24"/>
          <w:szCs w:val="24"/>
          <w:shd w:val="clear" w:color="auto" w:fill="FDFDFD"/>
        </w:rPr>
        <w:t>Gwangwan</w:t>
      </w:r>
      <w:proofErr w:type="spellEnd"/>
      <w:r w:rsidRPr="007A78D8">
        <w:rPr>
          <w:rFonts w:ascii="Times New Roman" w:hAnsi="Times New Roman" w:cs="Times New Roman"/>
          <w:color w:val="000000"/>
          <w:sz w:val="24"/>
          <w:szCs w:val="24"/>
          <w:shd w:val="clear" w:color="auto" w:fill="FDFDFD"/>
        </w:rPr>
        <w:t xml:space="preserve"> </w:t>
      </w:r>
      <w:r w:rsidR="00DC5E29">
        <w:rPr>
          <w:rFonts w:ascii="Times New Roman" w:hAnsi="Times New Roman" w:cs="Times New Roman"/>
          <w:color w:val="000000"/>
          <w:sz w:val="24"/>
          <w:szCs w:val="24"/>
          <w:shd w:val="clear" w:color="auto" w:fill="FDFDFD"/>
        </w:rPr>
        <w:t xml:space="preserve">district </w:t>
      </w:r>
      <w:r w:rsidRPr="007A78D8">
        <w:rPr>
          <w:rFonts w:ascii="Times New Roman" w:hAnsi="Times New Roman" w:cs="Times New Roman"/>
          <w:color w:val="000000"/>
          <w:sz w:val="24"/>
          <w:szCs w:val="24"/>
          <w:shd w:val="clear" w:color="auto" w:fill="FDFDFD"/>
        </w:rPr>
        <w:t xml:space="preserve">council planned the project to recreate heritage building as a network place </w:t>
      </w:r>
      <w:r w:rsidR="00DC5E29">
        <w:rPr>
          <w:rFonts w:ascii="Times New Roman" w:hAnsi="Times New Roman" w:cs="Times New Roman"/>
          <w:color w:val="000000"/>
          <w:sz w:val="24"/>
          <w:szCs w:val="24"/>
          <w:shd w:val="clear" w:color="auto" w:fill="FDFDFD"/>
        </w:rPr>
        <w:t>for</w:t>
      </w:r>
      <w:r w:rsidRPr="007A78D8">
        <w:rPr>
          <w:rFonts w:ascii="Times New Roman" w:hAnsi="Times New Roman" w:cs="Times New Roman"/>
          <w:color w:val="000000"/>
          <w:sz w:val="24"/>
          <w:szCs w:val="24"/>
          <w:shd w:val="clear" w:color="auto" w:fill="FDFDFD"/>
        </w:rPr>
        <w:t xml:space="preserve"> local people and </w:t>
      </w:r>
      <w:r w:rsidR="00DC5E29">
        <w:rPr>
          <w:rFonts w:ascii="Times New Roman" w:hAnsi="Times New Roman" w:cs="Times New Roman"/>
          <w:color w:val="000000"/>
          <w:sz w:val="24"/>
          <w:szCs w:val="24"/>
          <w:shd w:val="clear" w:color="auto" w:fill="FDFDFD"/>
        </w:rPr>
        <w:t xml:space="preserve">as </w:t>
      </w:r>
      <w:r w:rsidRPr="007A78D8">
        <w:rPr>
          <w:rFonts w:ascii="Times New Roman" w:hAnsi="Times New Roman" w:cs="Times New Roman"/>
          <w:color w:val="000000"/>
          <w:sz w:val="24"/>
          <w:szCs w:val="24"/>
          <w:shd w:val="clear" w:color="auto" w:fill="FDFDFD"/>
        </w:rPr>
        <w:t>historical learning space</w:t>
      </w:r>
      <w:r w:rsidR="00DC5E29">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As a result, the project was awarded the CHA's Excellent Heritage Project Award for three consecutive years </w:t>
      </w:r>
      <w:r w:rsidR="00DC5E29">
        <w:rPr>
          <w:rFonts w:ascii="Times New Roman" w:hAnsi="Times New Roman" w:cs="Times New Roman"/>
          <w:color w:val="000000"/>
          <w:sz w:val="24"/>
          <w:szCs w:val="24"/>
          <w:shd w:val="clear" w:color="auto" w:fill="FDFDFD"/>
        </w:rPr>
        <w:t xml:space="preserve">between </w:t>
      </w:r>
      <w:r w:rsidRPr="007A78D8">
        <w:rPr>
          <w:rFonts w:ascii="Times New Roman" w:hAnsi="Times New Roman" w:cs="Times New Roman"/>
          <w:color w:val="000000"/>
          <w:sz w:val="24"/>
          <w:szCs w:val="24"/>
          <w:shd w:val="clear" w:color="auto" w:fill="FDFDFD"/>
        </w:rPr>
        <w:t>2014</w:t>
      </w:r>
      <w:r w:rsidR="00DC5E29">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2016 and was also promoted </w:t>
      </w:r>
      <w:r w:rsidR="00DC5E29">
        <w:rPr>
          <w:rFonts w:ascii="Times New Roman" w:hAnsi="Times New Roman" w:cs="Times New Roman"/>
          <w:color w:val="000000"/>
          <w:sz w:val="24"/>
          <w:szCs w:val="24"/>
          <w:shd w:val="clear" w:color="auto" w:fill="FDFDFD"/>
        </w:rPr>
        <w:t>as the example of</w:t>
      </w:r>
      <w:r w:rsidRPr="007A78D8">
        <w:rPr>
          <w:rFonts w:ascii="Times New Roman" w:hAnsi="Times New Roman" w:cs="Times New Roman"/>
          <w:color w:val="000000"/>
          <w:sz w:val="24"/>
          <w:szCs w:val="24"/>
          <w:shd w:val="clear" w:color="auto" w:fill="FDFDFD"/>
        </w:rPr>
        <w:t xml:space="preserve"> best practice. The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carrie</w:t>
      </w:r>
      <w:r w:rsidR="00A45BC6">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out a total of seven programmes over a year as follows.</w:t>
      </w:r>
    </w:p>
    <w:p w14:paraId="1E0DC450" w14:textId="77777777" w:rsidR="00902F17" w:rsidRPr="007A78D8" w:rsidRDefault="00902F17" w:rsidP="00E81DC7">
      <w:pPr>
        <w:spacing w:line="360" w:lineRule="auto"/>
        <w:rPr>
          <w:rFonts w:ascii="Times New Roman" w:hAnsi="Times New Roman" w:cs="Times New Roman"/>
          <w:color w:val="000000"/>
          <w:sz w:val="24"/>
          <w:szCs w:val="24"/>
          <w:shd w:val="clear" w:color="auto" w:fill="FDFDFD"/>
        </w:rPr>
      </w:pPr>
    </w:p>
    <w:tbl>
      <w:tblPr>
        <w:tblStyle w:val="a7"/>
        <w:tblW w:w="0" w:type="auto"/>
        <w:tblLook w:val="04A0" w:firstRow="1" w:lastRow="0" w:firstColumn="1" w:lastColumn="0" w:noHBand="0" w:noVBand="1"/>
      </w:tblPr>
      <w:tblGrid>
        <w:gridCol w:w="2263"/>
        <w:gridCol w:w="1887"/>
        <w:gridCol w:w="4866"/>
      </w:tblGrid>
      <w:tr w:rsidR="002B6E56" w:rsidRPr="007A78D8" w14:paraId="3374D910" w14:textId="77777777" w:rsidTr="00E81DC7">
        <w:trPr>
          <w:trHeight w:val="319"/>
        </w:trPr>
        <w:tc>
          <w:tcPr>
            <w:tcW w:w="2263" w:type="dxa"/>
            <w:vAlign w:val="center"/>
          </w:tcPr>
          <w:p w14:paraId="1130FEB1" w14:textId="77777777" w:rsidR="002B6E56" w:rsidRPr="00852AB7" w:rsidRDefault="002B6E56" w:rsidP="00852AB7">
            <w:pPr>
              <w:jc w:val="center"/>
              <w:rPr>
                <w:rFonts w:ascii="Times New Roman" w:hAnsi="Times New Roman" w:cs="Times New Roman"/>
                <w:b/>
                <w:bCs/>
                <w:sz w:val="22"/>
              </w:rPr>
            </w:pPr>
            <w:r w:rsidRPr="00852AB7">
              <w:rPr>
                <w:rFonts w:ascii="Times New Roman" w:hAnsi="Times New Roman" w:cs="Times New Roman"/>
                <w:b/>
                <w:bCs/>
                <w:sz w:val="22"/>
              </w:rPr>
              <w:t>Name of Programme</w:t>
            </w:r>
          </w:p>
        </w:tc>
        <w:tc>
          <w:tcPr>
            <w:tcW w:w="1887" w:type="dxa"/>
            <w:vAlign w:val="center"/>
          </w:tcPr>
          <w:p w14:paraId="1FA786AC" w14:textId="77777777" w:rsidR="002B6E56" w:rsidRPr="00852AB7" w:rsidRDefault="002B6E56" w:rsidP="00852AB7">
            <w:pPr>
              <w:jc w:val="center"/>
              <w:rPr>
                <w:rFonts w:ascii="Times New Roman" w:hAnsi="Times New Roman" w:cs="Times New Roman"/>
                <w:b/>
                <w:bCs/>
                <w:sz w:val="22"/>
              </w:rPr>
            </w:pPr>
            <w:r w:rsidRPr="00852AB7">
              <w:rPr>
                <w:rFonts w:ascii="Times New Roman" w:hAnsi="Times New Roman" w:cs="Times New Roman"/>
                <w:b/>
                <w:bCs/>
                <w:sz w:val="22"/>
              </w:rPr>
              <w:t>Main Audience</w:t>
            </w:r>
          </w:p>
        </w:tc>
        <w:tc>
          <w:tcPr>
            <w:tcW w:w="4866" w:type="dxa"/>
            <w:vAlign w:val="center"/>
          </w:tcPr>
          <w:p w14:paraId="78E63B10" w14:textId="77777777" w:rsidR="002B6E56" w:rsidRPr="00852AB7" w:rsidRDefault="002B6E56" w:rsidP="00852AB7">
            <w:pPr>
              <w:jc w:val="center"/>
              <w:rPr>
                <w:rFonts w:ascii="Times New Roman" w:hAnsi="Times New Roman" w:cs="Times New Roman"/>
                <w:b/>
                <w:bCs/>
                <w:sz w:val="22"/>
              </w:rPr>
            </w:pPr>
            <w:r w:rsidRPr="00852AB7">
              <w:rPr>
                <w:rFonts w:ascii="Times New Roman" w:hAnsi="Times New Roman" w:cs="Times New Roman"/>
                <w:b/>
                <w:bCs/>
                <w:sz w:val="22"/>
              </w:rPr>
              <w:t>Contents</w:t>
            </w:r>
          </w:p>
        </w:tc>
      </w:tr>
      <w:tr w:rsidR="002B6E56" w:rsidRPr="007A78D8" w14:paraId="10249118" w14:textId="77777777" w:rsidTr="00E81DC7">
        <w:trPr>
          <w:trHeight w:val="409"/>
        </w:trPr>
        <w:tc>
          <w:tcPr>
            <w:tcW w:w="2263" w:type="dxa"/>
            <w:vAlign w:val="center"/>
          </w:tcPr>
          <w:p w14:paraId="24B80538"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 xml:space="preserve">A day of Ki </w:t>
            </w:r>
            <w:proofErr w:type="spellStart"/>
            <w:r w:rsidRPr="0034060A">
              <w:rPr>
                <w:rFonts w:ascii="Times New Roman" w:hAnsi="Times New Roman" w:cs="Times New Roman"/>
                <w:sz w:val="22"/>
              </w:rPr>
              <w:t>dae-seung</w:t>
            </w:r>
            <w:proofErr w:type="spellEnd"/>
          </w:p>
        </w:tc>
        <w:tc>
          <w:tcPr>
            <w:tcW w:w="1887" w:type="dxa"/>
            <w:vAlign w:val="center"/>
          </w:tcPr>
          <w:p w14:paraId="42ACF6FB"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Students</w:t>
            </w:r>
          </w:p>
        </w:tc>
        <w:tc>
          <w:tcPr>
            <w:tcW w:w="4866" w:type="dxa"/>
            <w:vAlign w:val="center"/>
          </w:tcPr>
          <w:p w14:paraId="008BD986"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color w:val="000000"/>
                <w:sz w:val="22"/>
                <w:shd w:val="clear" w:color="auto" w:fill="FDFDFD"/>
              </w:rPr>
              <w:t xml:space="preserve">Experience the daily life of a classical scholar with a </w:t>
            </w:r>
            <w:r w:rsidR="00852AB7">
              <w:rPr>
                <w:rFonts w:ascii="Times New Roman" w:hAnsi="Times New Roman" w:cs="Times New Roman"/>
                <w:color w:val="000000"/>
                <w:sz w:val="22"/>
                <w:shd w:val="clear" w:color="auto" w:fill="FDFDFD"/>
              </w:rPr>
              <w:t xml:space="preserve">special </w:t>
            </w:r>
            <w:r w:rsidRPr="0034060A">
              <w:rPr>
                <w:rFonts w:ascii="Times New Roman" w:hAnsi="Times New Roman" w:cs="Times New Roman"/>
                <w:color w:val="000000"/>
                <w:sz w:val="22"/>
                <w:shd w:val="clear" w:color="auto" w:fill="FDFDFD"/>
              </w:rPr>
              <w:t>costume</w:t>
            </w:r>
          </w:p>
        </w:tc>
      </w:tr>
      <w:tr w:rsidR="002B6E56" w:rsidRPr="007A78D8" w14:paraId="76835039" w14:textId="77777777" w:rsidTr="00902F17">
        <w:trPr>
          <w:trHeight w:val="649"/>
        </w:trPr>
        <w:tc>
          <w:tcPr>
            <w:tcW w:w="2263" w:type="dxa"/>
            <w:vAlign w:val="center"/>
          </w:tcPr>
          <w:p w14:paraId="65DF0E06"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color w:val="000000"/>
                <w:sz w:val="22"/>
                <w:shd w:val="clear" w:color="auto" w:fill="FDFDFD"/>
              </w:rPr>
              <w:t>Kid Philosopher Imagination School</w:t>
            </w:r>
          </w:p>
        </w:tc>
        <w:tc>
          <w:tcPr>
            <w:tcW w:w="1887" w:type="dxa"/>
            <w:vAlign w:val="center"/>
          </w:tcPr>
          <w:p w14:paraId="3929EC63" w14:textId="77777777" w:rsidR="00A45BC6" w:rsidRPr="0034060A" w:rsidRDefault="00A45BC6" w:rsidP="00A45BC6">
            <w:pPr>
              <w:ind w:firstLineChars="100" w:firstLine="220"/>
              <w:jc w:val="center"/>
              <w:rPr>
                <w:rFonts w:ascii="Times New Roman" w:hAnsi="Times New Roman" w:cs="Times New Roman"/>
                <w:sz w:val="22"/>
              </w:rPr>
            </w:pPr>
            <w:r>
              <w:rPr>
                <w:rFonts w:ascii="Times New Roman" w:hAnsi="Times New Roman" w:cs="Times New Roman"/>
                <w:sz w:val="22"/>
              </w:rPr>
              <w:t>Children aged</w:t>
            </w:r>
            <w:r>
              <w:rPr>
                <w:rFonts w:ascii="Times New Roman" w:hAnsi="Times New Roman" w:cs="Times New Roman" w:hint="eastAsia"/>
                <w:sz w:val="22"/>
              </w:rPr>
              <w:t xml:space="preserve"> </w:t>
            </w:r>
            <w:r>
              <w:rPr>
                <w:rFonts w:ascii="Times New Roman" w:hAnsi="Times New Roman" w:cs="Times New Roman"/>
                <w:sz w:val="22"/>
              </w:rPr>
              <w:t>4‒6</w:t>
            </w:r>
          </w:p>
        </w:tc>
        <w:tc>
          <w:tcPr>
            <w:tcW w:w="4866" w:type="dxa"/>
            <w:vAlign w:val="center"/>
          </w:tcPr>
          <w:p w14:paraId="185E58DA"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color w:val="000000"/>
                <w:sz w:val="22"/>
                <w:shd w:val="clear" w:color="auto" w:fill="FDFDFD"/>
              </w:rPr>
              <w:t>Play-learning regarding humanities for children</w:t>
            </w:r>
          </w:p>
        </w:tc>
      </w:tr>
      <w:tr w:rsidR="002B6E56" w:rsidRPr="007A78D8" w14:paraId="4B270849" w14:textId="77777777" w:rsidTr="008D7ED9">
        <w:tc>
          <w:tcPr>
            <w:tcW w:w="2263" w:type="dxa"/>
            <w:vAlign w:val="center"/>
          </w:tcPr>
          <w:p w14:paraId="26A9A148"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color w:val="000000"/>
                <w:sz w:val="22"/>
                <w:shd w:val="clear" w:color="auto" w:fill="FDFDFD"/>
              </w:rPr>
              <w:t>Kitchen of philosopher</w:t>
            </w:r>
          </w:p>
        </w:tc>
        <w:tc>
          <w:tcPr>
            <w:tcW w:w="1887" w:type="dxa"/>
            <w:vAlign w:val="center"/>
          </w:tcPr>
          <w:p w14:paraId="549D0353"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Disabled and vulnerable people</w:t>
            </w:r>
          </w:p>
        </w:tc>
        <w:tc>
          <w:tcPr>
            <w:tcW w:w="4866" w:type="dxa"/>
            <w:vAlign w:val="center"/>
          </w:tcPr>
          <w:p w14:paraId="26955B86"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 xml:space="preserve">Community kitchen activity with </w:t>
            </w:r>
          </w:p>
          <w:p w14:paraId="4AE4EB63"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 xml:space="preserve">special recipe </w:t>
            </w:r>
            <w:r w:rsidR="00F66893">
              <w:rPr>
                <w:rFonts w:ascii="Times New Roman" w:hAnsi="Times New Roman" w:cs="Times New Roman"/>
                <w:sz w:val="22"/>
              </w:rPr>
              <w:t xml:space="preserve">from </w:t>
            </w:r>
            <w:r w:rsidRPr="0034060A">
              <w:rPr>
                <w:rFonts w:ascii="Times New Roman" w:hAnsi="Times New Roman" w:cs="Times New Roman"/>
                <w:sz w:val="22"/>
              </w:rPr>
              <w:t>the region</w:t>
            </w:r>
          </w:p>
        </w:tc>
      </w:tr>
      <w:tr w:rsidR="002B6E56" w:rsidRPr="007A78D8" w14:paraId="024315C7" w14:textId="77777777" w:rsidTr="00902F17">
        <w:trPr>
          <w:trHeight w:val="331"/>
        </w:trPr>
        <w:tc>
          <w:tcPr>
            <w:tcW w:w="2263" w:type="dxa"/>
            <w:vAlign w:val="center"/>
          </w:tcPr>
          <w:p w14:paraId="3375B1C3"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 xml:space="preserve">Salon de </w:t>
            </w:r>
            <w:proofErr w:type="spellStart"/>
            <w:r w:rsidRPr="0034060A">
              <w:rPr>
                <w:rFonts w:ascii="Times New Roman" w:hAnsi="Times New Roman" w:cs="Times New Roman"/>
                <w:sz w:val="22"/>
              </w:rPr>
              <w:t>Wolbong</w:t>
            </w:r>
            <w:proofErr w:type="spellEnd"/>
          </w:p>
        </w:tc>
        <w:tc>
          <w:tcPr>
            <w:tcW w:w="1887" w:type="dxa"/>
            <w:vAlign w:val="center"/>
          </w:tcPr>
          <w:p w14:paraId="45314621"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Local people</w:t>
            </w:r>
          </w:p>
        </w:tc>
        <w:tc>
          <w:tcPr>
            <w:tcW w:w="4866" w:type="dxa"/>
            <w:vAlign w:val="center"/>
          </w:tcPr>
          <w:p w14:paraId="0E5C33FC"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Cultural performance, discussion plac</w:t>
            </w:r>
            <w:r w:rsidR="00F66893">
              <w:rPr>
                <w:rFonts w:ascii="Times New Roman" w:hAnsi="Times New Roman" w:cs="Times New Roman"/>
                <w:sz w:val="22"/>
              </w:rPr>
              <w:t>e</w:t>
            </w:r>
          </w:p>
        </w:tc>
      </w:tr>
      <w:tr w:rsidR="002B6E56" w:rsidRPr="007A78D8" w14:paraId="799743DD" w14:textId="77777777" w:rsidTr="008D7ED9">
        <w:tc>
          <w:tcPr>
            <w:tcW w:w="2263" w:type="dxa"/>
            <w:vAlign w:val="center"/>
          </w:tcPr>
          <w:p w14:paraId="62A734DA" w14:textId="77777777" w:rsidR="002B6E56" w:rsidRPr="0034060A" w:rsidRDefault="002B6E56" w:rsidP="008D7ED9">
            <w:pPr>
              <w:jc w:val="center"/>
              <w:rPr>
                <w:rFonts w:ascii="Times New Roman" w:hAnsi="Times New Roman" w:cs="Times New Roman"/>
                <w:sz w:val="22"/>
              </w:rPr>
            </w:pPr>
            <w:proofErr w:type="spellStart"/>
            <w:r w:rsidRPr="0034060A">
              <w:rPr>
                <w:rFonts w:ascii="Times New Roman" w:hAnsi="Times New Roman" w:cs="Times New Roman"/>
                <w:sz w:val="22"/>
              </w:rPr>
              <w:t>Wolbong</w:t>
            </w:r>
            <w:proofErr w:type="spellEnd"/>
            <w:r w:rsidRPr="0034060A">
              <w:rPr>
                <w:rFonts w:ascii="Times New Roman" w:hAnsi="Times New Roman" w:cs="Times New Roman"/>
                <w:sz w:val="22"/>
              </w:rPr>
              <w:t xml:space="preserve"> Romance</w:t>
            </w:r>
          </w:p>
        </w:tc>
        <w:tc>
          <w:tcPr>
            <w:tcW w:w="1887" w:type="dxa"/>
            <w:vAlign w:val="center"/>
          </w:tcPr>
          <w:p w14:paraId="43A38CED"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Tourists</w:t>
            </w:r>
          </w:p>
        </w:tc>
        <w:tc>
          <w:tcPr>
            <w:tcW w:w="4866" w:type="dxa"/>
            <w:vAlign w:val="center"/>
          </w:tcPr>
          <w:p w14:paraId="746248FF"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color w:val="000000"/>
                <w:sz w:val="22"/>
                <w:shd w:val="clear" w:color="auto" w:fill="FDFDFD"/>
              </w:rPr>
              <w:t xml:space="preserve">Audience-participating play based on episodes related to </w:t>
            </w:r>
            <w:proofErr w:type="spellStart"/>
            <w:r w:rsidRPr="0034060A">
              <w:rPr>
                <w:rFonts w:ascii="Times New Roman" w:hAnsi="Times New Roman" w:cs="Times New Roman"/>
                <w:color w:val="000000"/>
                <w:sz w:val="22"/>
                <w:shd w:val="clear" w:color="auto" w:fill="FDFDFD"/>
              </w:rPr>
              <w:t>Gobong</w:t>
            </w:r>
            <w:proofErr w:type="spellEnd"/>
            <w:r w:rsidRPr="0034060A">
              <w:rPr>
                <w:rFonts w:ascii="Times New Roman" w:hAnsi="Times New Roman" w:cs="Times New Roman"/>
                <w:color w:val="000000"/>
                <w:sz w:val="22"/>
                <w:shd w:val="clear" w:color="auto" w:fill="FDFDFD"/>
              </w:rPr>
              <w:t xml:space="preserve"> Scholar</w:t>
            </w:r>
          </w:p>
        </w:tc>
      </w:tr>
      <w:tr w:rsidR="002B6E56" w:rsidRPr="007A78D8" w14:paraId="59D51AA1" w14:textId="77777777" w:rsidTr="00902F17">
        <w:trPr>
          <w:trHeight w:val="876"/>
        </w:trPr>
        <w:tc>
          <w:tcPr>
            <w:tcW w:w="2263" w:type="dxa"/>
            <w:vAlign w:val="center"/>
          </w:tcPr>
          <w:p w14:paraId="3B135E69"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 xml:space="preserve">Unique Workshop, ‘Like </w:t>
            </w:r>
            <w:proofErr w:type="spellStart"/>
            <w:r w:rsidRPr="0034060A">
              <w:rPr>
                <w:rFonts w:ascii="Times New Roman" w:hAnsi="Times New Roman" w:cs="Times New Roman"/>
                <w:sz w:val="22"/>
              </w:rPr>
              <w:t>Gobong</w:t>
            </w:r>
            <w:proofErr w:type="spellEnd"/>
            <w:r w:rsidRPr="0034060A">
              <w:rPr>
                <w:rFonts w:ascii="Times New Roman" w:hAnsi="Times New Roman" w:cs="Times New Roman"/>
                <w:sz w:val="22"/>
              </w:rPr>
              <w:t xml:space="preserve">, Next </w:t>
            </w:r>
            <w:proofErr w:type="spellStart"/>
            <w:r w:rsidRPr="0034060A">
              <w:rPr>
                <w:rFonts w:ascii="Times New Roman" w:hAnsi="Times New Roman" w:cs="Times New Roman"/>
                <w:sz w:val="22"/>
              </w:rPr>
              <w:t>Gobong</w:t>
            </w:r>
            <w:proofErr w:type="spellEnd"/>
            <w:r w:rsidRPr="0034060A">
              <w:rPr>
                <w:rFonts w:ascii="Times New Roman" w:hAnsi="Times New Roman" w:cs="Times New Roman"/>
                <w:sz w:val="22"/>
              </w:rPr>
              <w:t>’</w:t>
            </w:r>
          </w:p>
        </w:tc>
        <w:tc>
          <w:tcPr>
            <w:tcW w:w="1887" w:type="dxa"/>
            <w:vAlign w:val="center"/>
          </w:tcPr>
          <w:p w14:paraId="7119B5FD"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Public</w:t>
            </w:r>
          </w:p>
        </w:tc>
        <w:tc>
          <w:tcPr>
            <w:tcW w:w="4866" w:type="dxa"/>
            <w:vAlign w:val="center"/>
          </w:tcPr>
          <w:p w14:paraId="02678E92"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 xml:space="preserve">Storytelling Concert, </w:t>
            </w:r>
            <w:r w:rsidR="00F66893">
              <w:rPr>
                <w:rFonts w:ascii="Times New Roman" w:hAnsi="Times New Roman" w:cs="Times New Roman"/>
                <w:sz w:val="22"/>
              </w:rPr>
              <w:t>d</w:t>
            </w:r>
            <w:r w:rsidRPr="0034060A">
              <w:rPr>
                <w:rFonts w:ascii="Times New Roman" w:hAnsi="Times New Roman" w:cs="Times New Roman"/>
                <w:sz w:val="22"/>
              </w:rPr>
              <w:t xml:space="preserve">iscussion with participants </w:t>
            </w:r>
          </w:p>
        </w:tc>
      </w:tr>
      <w:tr w:rsidR="002B6E56" w:rsidRPr="007A78D8" w14:paraId="6F35C2AB" w14:textId="77777777" w:rsidTr="00902F17">
        <w:trPr>
          <w:trHeight w:val="705"/>
        </w:trPr>
        <w:tc>
          <w:tcPr>
            <w:tcW w:w="2263" w:type="dxa"/>
            <w:vAlign w:val="center"/>
          </w:tcPr>
          <w:p w14:paraId="5F6B770B"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Scholar’s heritage exchange programme</w:t>
            </w:r>
          </w:p>
        </w:tc>
        <w:tc>
          <w:tcPr>
            <w:tcW w:w="1887" w:type="dxa"/>
            <w:vAlign w:val="center"/>
          </w:tcPr>
          <w:p w14:paraId="38C2C8B3"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Local people</w:t>
            </w:r>
          </w:p>
        </w:tc>
        <w:tc>
          <w:tcPr>
            <w:tcW w:w="4866" w:type="dxa"/>
            <w:vAlign w:val="center"/>
          </w:tcPr>
          <w:p w14:paraId="239A3D7E" w14:textId="77777777" w:rsidR="002B6E56" w:rsidRPr="0034060A" w:rsidRDefault="002B6E56" w:rsidP="008D7ED9">
            <w:pPr>
              <w:jc w:val="center"/>
              <w:rPr>
                <w:rFonts w:ascii="Times New Roman" w:hAnsi="Times New Roman" w:cs="Times New Roman"/>
                <w:sz w:val="22"/>
              </w:rPr>
            </w:pPr>
            <w:r w:rsidRPr="0034060A">
              <w:rPr>
                <w:rFonts w:ascii="Times New Roman" w:hAnsi="Times New Roman" w:cs="Times New Roman"/>
                <w:sz w:val="22"/>
              </w:rPr>
              <w:t xml:space="preserve">Cultural exchange programme with other </w:t>
            </w:r>
            <w:proofErr w:type="spellStart"/>
            <w:r w:rsidRPr="00F66893">
              <w:rPr>
                <w:rFonts w:ascii="Times New Roman" w:hAnsi="Times New Roman" w:cs="Times New Roman"/>
                <w:i/>
                <w:iCs/>
                <w:sz w:val="22"/>
              </w:rPr>
              <w:t>seowons</w:t>
            </w:r>
            <w:proofErr w:type="spellEnd"/>
          </w:p>
        </w:tc>
      </w:tr>
    </w:tbl>
    <w:p w14:paraId="7C7A074A" w14:textId="77777777" w:rsidR="002B6E56" w:rsidRPr="00DC1BF5" w:rsidRDefault="0034060A" w:rsidP="002B6E56">
      <w:pPr>
        <w:jc w:val="center"/>
        <w:rPr>
          <w:rFonts w:ascii="Times New Roman" w:hAnsi="Times New Roman" w:cs="Times New Roman"/>
          <w:color w:val="000000"/>
          <w:szCs w:val="20"/>
          <w:shd w:val="clear" w:color="auto" w:fill="FDFDFD"/>
        </w:rPr>
      </w:pPr>
      <w:r w:rsidRPr="00DC1BF5">
        <w:rPr>
          <w:rFonts w:ascii="Times New Roman" w:hAnsi="Times New Roman" w:cs="Times New Roman"/>
          <w:color w:val="000000"/>
          <w:szCs w:val="20"/>
          <w:shd w:val="clear" w:color="auto" w:fill="FDFDFD"/>
        </w:rPr>
        <w:t>Table</w:t>
      </w:r>
      <w:r w:rsidR="00DC1BF5" w:rsidRPr="00DC1BF5">
        <w:rPr>
          <w:rFonts w:ascii="Times New Roman" w:hAnsi="Times New Roman" w:cs="Times New Roman"/>
          <w:color w:val="000000"/>
          <w:szCs w:val="20"/>
          <w:shd w:val="clear" w:color="auto" w:fill="FDFDFD"/>
        </w:rPr>
        <w:t xml:space="preserve"> 3</w:t>
      </w:r>
      <w:r w:rsidRPr="00DC1BF5">
        <w:rPr>
          <w:rFonts w:ascii="Times New Roman" w:hAnsi="Times New Roman" w:cs="Times New Roman"/>
          <w:color w:val="000000"/>
          <w:szCs w:val="20"/>
          <w:shd w:val="clear" w:color="auto" w:fill="FDFDFD"/>
        </w:rPr>
        <w:t xml:space="preserve">. </w:t>
      </w:r>
      <w:r w:rsidR="002B6E56" w:rsidRPr="00DC1BF5">
        <w:rPr>
          <w:rFonts w:ascii="Times New Roman" w:hAnsi="Times New Roman" w:cs="Times New Roman"/>
          <w:color w:val="000000"/>
          <w:szCs w:val="20"/>
          <w:shd w:val="clear" w:color="auto" w:fill="FDFDFD"/>
        </w:rPr>
        <w:t xml:space="preserve">Specific Programmes of </w:t>
      </w:r>
      <w:proofErr w:type="spellStart"/>
      <w:r w:rsidR="002B6E56" w:rsidRPr="00DC1BF5">
        <w:rPr>
          <w:rFonts w:ascii="Times New Roman" w:hAnsi="Times New Roman" w:cs="Times New Roman"/>
          <w:color w:val="000000"/>
          <w:szCs w:val="20"/>
          <w:shd w:val="clear" w:color="auto" w:fill="FDFDFD"/>
        </w:rPr>
        <w:t>Wolbong</w:t>
      </w:r>
      <w:proofErr w:type="spellEnd"/>
      <w:r w:rsidR="002B6E56" w:rsidRPr="00DC1BF5">
        <w:rPr>
          <w:rFonts w:ascii="Times New Roman" w:hAnsi="Times New Roman" w:cs="Times New Roman"/>
          <w:color w:val="000000"/>
          <w:szCs w:val="20"/>
          <w:shd w:val="clear" w:color="auto" w:fill="FDFDFD"/>
        </w:rPr>
        <w:t xml:space="preserve"> </w:t>
      </w:r>
      <w:proofErr w:type="spellStart"/>
      <w:r w:rsidR="002B6E56" w:rsidRPr="00DC1BF5">
        <w:rPr>
          <w:rFonts w:ascii="Times New Roman" w:hAnsi="Times New Roman" w:cs="Times New Roman"/>
          <w:color w:val="000000"/>
          <w:szCs w:val="20"/>
          <w:shd w:val="clear" w:color="auto" w:fill="FDFDFD"/>
        </w:rPr>
        <w:t>Seowon</w:t>
      </w:r>
      <w:proofErr w:type="spellEnd"/>
      <w:r w:rsidR="00852AB7" w:rsidRPr="00DC1BF5">
        <w:rPr>
          <w:rFonts w:ascii="Times New Roman" w:hAnsi="Times New Roman" w:cs="Times New Roman"/>
          <w:color w:val="000000"/>
          <w:szCs w:val="20"/>
          <w:shd w:val="clear" w:color="auto" w:fill="FDFDFD"/>
        </w:rPr>
        <w:t xml:space="preserve"> Heritage</w:t>
      </w:r>
      <w:r w:rsidR="002B6E56" w:rsidRPr="00DC1BF5">
        <w:rPr>
          <w:rFonts w:ascii="Times New Roman" w:hAnsi="Times New Roman" w:cs="Times New Roman"/>
          <w:color w:val="000000"/>
          <w:szCs w:val="20"/>
          <w:shd w:val="clear" w:color="auto" w:fill="FDFDFD"/>
        </w:rPr>
        <w:t xml:space="preserve"> Project in 2019</w:t>
      </w:r>
    </w:p>
    <w:p w14:paraId="707694BF" w14:textId="77777777" w:rsidR="002B6E56" w:rsidRDefault="002B6E56" w:rsidP="002B6E56">
      <w:pPr>
        <w:rPr>
          <w:rFonts w:ascii="Times New Roman" w:hAnsi="Times New Roman" w:cs="Times New Roman"/>
          <w:color w:val="000000"/>
          <w:szCs w:val="20"/>
          <w:shd w:val="clear" w:color="auto" w:fill="FDFDFD"/>
        </w:rPr>
      </w:pPr>
    </w:p>
    <w:p w14:paraId="10354EC3" w14:textId="77777777" w:rsidR="00902F17" w:rsidRPr="00902F17" w:rsidRDefault="00902F17" w:rsidP="002B6E56">
      <w:pPr>
        <w:rPr>
          <w:rFonts w:ascii="Times New Roman" w:hAnsi="Times New Roman" w:cs="Times New Roman"/>
          <w:color w:val="000000"/>
          <w:szCs w:val="20"/>
          <w:shd w:val="clear" w:color="auto" w:fill="FDFDFD"/>
        </w:rPr>
      </w:pPr>
    </w:p>
    <w:p w14:paraId="681B4D8D" w14:textId="77777777" w:rsidR="002B6E56" w:rsidRPr="007A78D8" w:rsidRDefault="002B6E56" w:rsidP="008C7649">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Programmes are designed to be accessible to people of all ages, offering experience</w:t>
      </w:r>
      <w:r w:rsidR="00F763B1">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and educational activities. </w:t>
      </w:r>
      <w:proofErr w:type="gramStart"/>
      <w:r w:rsidRPr="007A78D8">
        <w:rPr>
          <w:rFonts w:ascii="Times New Roman" w:hAnsi="Times New Roman" w:cs="Times New Roman"/>
          <w:color w:val="000000"/>
          <w:sz w:val="24"/>
          <w:szCs w:val="24"/>
          <w:shd w:val="clear" w:color="auto" w:fill="FDFDFD"/>
        </w:rPr>
        <w:t>In particular, efficient</w:t>
      </w:r>
      <w:proofErr w:type="gramEnd"/>
      <w:r w:rsidRPr="007A78D8">
        <w:rPr>
          <w:rFonts w:ascii="Times New Roman" w:hAnsi="Times New Roman" w:cs="Times New Roman"/>
          <w:color w:val="000000"/>
          <w:sz w:val="24"/>
          <w:szCs w:val="24"/>
          <w:shd w:val="clear" w:color="auto" w:fill="FDFDFD"/>
        </w:rPr>
        <w:t xml:space="preserve"> methods are taken to achieve the goals of the project by clearly identifying the targets, including local students, disabled people, tourists, and ordinary </w:t>
      </w:r>
      <w:r w:rsidRPr="007A78D8">
        <w:rPr>
          <w:rFonts w:ascii="Times New Roman" w:hAnsi="Times New Roman" w:cs="Times New Roman"/>
          <w:color w:val="000000" w:themeColor="text1"/>
          <w:sz w:val="24"/>
          <w:szCs w:val="24"/>
          <w:shd w:val="clear" w:color="auto" w:fill="FDFDFD"/>
        </w:rPr>
        <w:t>citizens. In 2016, the new programme ‘</w:t>
      </w:r>
      <w:proofErr w:type="spellStart"/>
      <w:r w:rsidRPr="007A78D8">
        <w:rPr>
          <w:rFonts w:ascii="Times New Roman" w:hAnsi="Times New Roman" w:cs="Times New Roman"/>
          <w:color w:val="000000" w:themeColor="text1"/>
          <w:sz w:val="24"/>
          <w:szCs w:val="24"/>
          <w:shd w:val="clear" w:color="auto" w:fill="FDFDFD"/>
        </w:rPr>
        <w:t>Nervesil</w:t>
      </w:r>
      <w:proofErr w:type="spellEnd"/>
      <w:r w:rsidRPr="007A78D8">
        <w:rPr>
          <w:rFonts w:ascii="Times New Roman" w:hAnsi="Times New Roman" w:cs="Times New Roman"/>
          <w:color w:val="000000" w:themeColor="text1"/>
          <w:sz w:val="24"/>
          <w:szCs w:val="24"/>
          <w:shd w:val="clear" w:color="auto" w:fill="FDFDFD"/>
        </w:rPr>
        <w:t xml:space="preserve"> Recipe of </w:t>
      </w:r>
      <w:proofErr w:type="spellStart"/>
      <w:r w:rsidRPr="007A78D8">
        <w:rPr>
          <w:rFonts w:ascii="Times New Roman" w:hAnsi="Times New Roman" w:cs="Times New Roman"/>
          <w:color w:val="000000" w:themeColor="text1"/>
          <w:sz w:val="24"/>
          <w:szCs w:val="24"/>
          <w:shd w:val="clear" w:color="auto" w:fill="FDFDFD"/>
        </w:rPr>
        <w:t>Seowon</w:t>
      </w:r>
      <w:proofErr w:type="spellEnd"/>
      <w:r w:rsidRPr="007A78D8">
        <w:rPr>
          <w:rFonts w:ascii="Times New Roman" w:hAnsi="Times New Roman" w:cs="Times New Roman"/>
          <w:color w:val="000000" w:themeColor="text1"/>
          <w:sz w:val="24"/>
          <w:szCs w:val="24"/>
          <w:shd w:val="clear" w:color="auto" w:fill="FDFDFD"/>
        </w:rPr>
        <w:t xml:space="preserve"> Village’ was evaluated as the most successful programme</w:t>
      </w:r>
      <w:r w:rsidR="008C7649">
        <w:rPr>
          <w:rFonts w:ascii="Times New Roman" w:hAnsi="Times New Roman" w:cs="Times New Roman"/>
          <w:color w:val="000000" w:themeColor="text1"/>
          <w:sz w:val="24"/>
          <w:szCs w:val="24"/>
          <w:shd w:val="clear" w:color="auto" w:fill="FDFDFD"/>
        </w:rPr>
        <w:t xml:space="preserve"> </w:t>
      </w:r>
      <w:r w:rsidR="00F763B1">
        <w:rPr>
          <w:rFonts w:ascii="Times New Roman" w:hAnsi="Times New Roman" w:cs="Times New Roman"/>
          <w:color w:val="000000" w:themeColor="text1"/>
          <w:sz w:val="24"/>
          <w:szCs w:val="24"/>
          <w:shd w:val="clear" w:color="auto" w:fill="FDFDFD"/>
        </w:rPr>
        <w:t>through</w:t>
      </w:r>
      <w:r w:rsidR="008C7649">
        <w:rPr>
          <w:rFonts w:ascii="Times New Roman" w:hAnsi="Times New Roman" w:cs="Times New Roman"/>
          <w:color w:val="000000" w:themeColor="text1"/>
          <w:sz w:val="24"/>
          <w:szCs w:val="24"/>
          <w:shd w:val="clear" w:color="auto" w:fill="FDFDFD"/>
        </w:rPr>
        <w:t xml:space="preserve"> a self-evaluation</w:t>
      </w:r>
      <w:r w:rsidRPr="007A78D8">
        <w:rPr>
          <w:rFonts w:ascii="Times New Roman" w:hAnsi="Times New Roman" w:cs="Times New Roman"/>
          <w:color w:val="000000" w:themeColor="text1"/>
          <w:sz w:val="24"/>
          <w:szCs w:val="24"/>
          <w:shd w:val="clear" w:color="auto" w:fill="FDFDFD"/>
        </w:rPr>
        <w:t xml:space="preserve">. For the programme, villagers prepared meals using local food and sold them to tourists to earn profits. Such </w:t>
      </w:r>
      <w:r w:rsidRPr="007A78D8">
        <w:rPr>
          <w:rFonts w:ascii="Times New Roman" w:hAnsi="Times New Roman" w:cs="Times New Roman"/>
          <w:color w:val="000000"/>
          <w:sz w:val="24"/>
          <w:szCs w:val="24"/>
          <w:shd w:val="clear" w:color="auto" w:fill="FDFDFD"/>
        </w:rPr>
        <w:t>efforts have led not only</w:t>
      </w:r>
      <w:r w:rsidR="00F763B1">
        <w:rPr>
          <w:rFonts w:ascii="Times New Roman" w:hAnsi="Times New Roman" w:cs="Times New Roman"/>
          <w:color w:val="000000"/>
          <w:sz w:val="24"/>
          <w:szCs w:val="24"/>
          <w:shd w:val="clear" w:color="auto" w:fill="FDFDFD"/>
        </w:rPr>
        <w:t xml:space="preserve"> to the</w:t>
      </w:r>
      <w:r w:rsidRPr="007A78D8">
        <w:rPr>
          <w:rFonts w:ascii="Times New Roman" w:hAnsi="Times New Roman" w:cs="Times New Roman"/>
          <w:color w:val="000000"/>
          <w:sz w:val="24"/>
          <w:szCs w:val="24"/>
          <w:shd w:val="clear" w:color="auto" w:fill="FDFDFD"/>
        </w:rPr>
        <w:t xml:space="preserve"> diversification of the heritage audiences including children, teenagers and foreigners, but also </w:t>
      </w:r>
      <w:r w:rsidR="00F763B1">
        <w:rPr>
          <w:rFonts w:ascii="Times New Roman" w:hAnsi="Times New Roman" w:cs="Times New Roman"/>
          <w:color w:val="000000"/>
          <w:sz w:val="24"/>
          <w:szCs w:val="24"/>
          <w:shd w:val="clear" w:color="auto" w:fill="FDFDFD"/>
        </w:rPr>
        <w:t>to a</w:t>
      </w:r>
      <w:r w:rsidRPr="007A78D8">
        <w:rPr>
          <w:rFonts w:ascii="Times New Roman" w:hAnsi="Times New Roman" w:cs="Times New Roman"/>
          <w:color w:val="000000"/>
          <w:sz w:val="24"/>
          <w:szCs w:val="24"/>
          <w:shd w:val="clear" w:color="auto" w:fill="FDFDFD"/>
        </w:rPr>
        <w:t xml:space="preserve"> quantitative outcome of about 3,500 par</w:t>
      </w:r>
      <w:r w:rsidR="00F763B1">
        <w:rPr>
          <w:rFonts w:ascii="Times New Roman" w:hAnsi="Times New Roman" w:cs="Times New Roman"/>
          <w:color w:val="000000"/>
          <w:sz w:val="24"/>
          <w:szCs w:val="24"/>
          <w:shd w:val="clear" w:color="auto" w:fill="FDFDFD"/>
        </w:rPr>
        <w:t>t</w:t>
      </w:r>
      <w:r w:rsidRPr="007A78D8">
        <w:rPr>
          <w:rFonts w:ascii="Times New Roman" w:hAnsi="Times New Roman" w:cs="Times New Roman"/>
          <w:color w:val="000000"/>
          <w:sz w:val="24"/>
          <w:szCs w:val="24"/>
          <w:shd w:val="clear" w:color="auto" w:fill="FDFDFD"/>
        </w:rPr>
        <w:t xml:space="preserve">icipants in 2019. The local </w:t>
      </w:r>
      <w:r w:rsidR="008C7649">
        <w:rPr>
          <w:rFonts w:ascii="Times New Roman" w:hAnsi="Times New Roman" w:cs="Times New Roman"/>
          <w:color w:val="000000"/>
          <w:sz w:val="24"/>
          <w:szCs w:val="24"/>
          <w:shd w:val="clear" w:color="auto" w:fill="FDFDFD"/>
        </w:rPr>
        <w:t>government</w:t>
      </w:r>
      <w:r w:rsidRPr="007A78D8">
        <w:rPr>
          <w:rFonts w:ascii="Times New Roman" w:hAnsi="Times New Roman" w:cs="Times New Roman"/>
          <w:color w:val="000000"/>
          <w:sz w:val="24"/>
          <w:szCs w:val="24"/>
          <w:shd w:val="clear" w:color="auto" w:fill="FDFDFD"/>
        </w:rPr>
        <w:t xml:space="preserve"> and other cooperation organisations are continuously delivering the heritage project by consolidating the value of cultural heritage in 2020.</w:t>
      </w:r>
    </w:p>
    <w:tbl>
      <w:tblPr>
        <w:tblStyle w:val="a7"/>
        <w:tblW w:w="0" w:type="auto"/>
        <w:tblLook w:val="04A0" w:firstRow="1" w:lastRow="0" w:firstColumn="1" w:lastColumn="0" w:noHBand="0" w:noVBand="1"/>
      </w:tblPr>
      <w:tblGrid>
        <w:gridCol w:w="4478"/>
        <w:gridCol w:w="4538"/>
      </w:tblGrid>
      <w:tr w:rsidR="007B0D96" w:rsidRPr="007A78D8" w14:paraId="0DFECDAD" w14:textId="77777777" w:rsidTr="00AC1502">
        <w:tc>
          <w:tcPr>
            <w:tcW w:w="4478" w:type="dxa"/>
          </w:tcPr>
          <w:p w14:paraId="7A7B1BB2" w14:textId="77777777" w:rsidR="007B0D96" w:rsidRPr="007A78D8" w:rsidRDefault="007B0D96" w:rsidP="00902F17">
            <w:pPr>
              <w:widowControl/>
              <w:wordWrap/>
              <w:autoSpaceDE/>
              <w:autoSpaceDN/>
              <w:jc w:val="center"/>
              <w:rPr>
                <w:rFonts w:ascii="Times New Roman" w:hAnsi="Times New Roman" w:cs="Times New Roman"/>
                <w:color w:val="000000"/>
                <w:sz w:val="24"/>
                <w:szCs w:val="24"/>
                <w:shd w:val="clear" w:color="auto" w:fill="FDFDFD"/>
              </w:rPr>
            </w:pPr>
            <w:r w:rsidRPr="007A78D8">
              <w:rPr>
                <w:rFonts w:ascii="Times New Roman" w:hAnsi="Times New Roman" w:cs="Times New Roman"/>
                <w:noProof/>
                <w:color w:val="000000"/>
                <w:sz w:val="24"/>
                <w:szCs w:val="24"/>
                <w:shd w:val="clear" w:color="auto" w:fill="FDFDFD"/>
              </w:rPr>
              <w:lastRenderedPageBreak/>
              <w:drawing>
                <wp:inline distT="0" distB="0" distL="0" distR="0" wp14:anchorId="5B31F243" wp14:editId="2627DCDE">
                  <wp:extent cx="2556397" cy="1871003"/>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0561" cy="1917964"/>
                          </a:xfrm>
                          <a:prstGeom prst="rect">
                            <a:avLst/>
                          </a:prstGeom>
                          <a:noFill/>
                          <a:ln>
                            <a:noFill/>
                          </a:ln>
                        </pic:spPr>
                      </pic:pic>
                    </a:graphicData>
                  </a:graphic>
                </wp:inline>
              </w:drawing>
            </w:r>
          </w:p>
        </w:tc>
        <w:tc>
          <w:tcPr>
            <w:tcW w:w="4538" w:type="dxa"/>
          </w:tcPr>
          <w:p w14:paraId="5FE27712" w14:textId="77777777" w:rsidR="007B0D96" w:rsidRPr="007A78D8" w:rsidRDefault="007B0D96" w:rsidP="00902F17">
            <w:pPr>
              <w:widowControl/>
              <w:wordWrap/>
              <w:autoSpaceDE/>
              <w:autoSpaceDN/>
              <w:jc w:val="center"/>
              <w:rPr>
                <w:rFonts w:ascii="Times New Roman" w:hAnsi="Times New Roman" w:cs="Times New Roman"/>
                <w:color w:val="000000"/>
                <w:sz w:val="24"/>
                <w:szCs w:val="24"/>
                <w:shd w:val="clear" w:color="auto" w:fill="FDFDFD"/>
              </w:rPr>
            </w:pPr>
            <w:r w:rsidRPr="007A78D8">
              <w:rPr>
                <w:rFonts w:ascii="Times New Roman" w:hAnsi="Times New Roman" w:cs="Times New Roman"/>
                <w:noProof/>
                <w:color w:val="000000"/>
                <w:sz w:val="24"/>
                <w:szCs w:val="24"/>
                <w:shd w:val="clear" w:color="auto" w:fill="FDFDFD"/>
              </w:rPr>
              <w:drawing>
                <wp:inline distT="0" distB="0" distL="0" distR="0" wp14:anchorId="6250F308" wp14:editId="5688778F">
                  <wp:extent cx="2592629" cy="1849902"/>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4963" cy="1908649"/>
                          </a:xfrm>
                          <a:prstGeom prst="rect">
                            <a:avLst/>
                          </a:prstGeom>
                          <a:noFill/>
                        </pic:spPr>
                      </pic:pic>
                    </a:graphicData>
                  </a:graphic>
                </wp:inline>
              </w:drawing>
            </w:r>
          </w:p>
        </w:tc>
      </w:tr>
      <w:tr w:rsidR="007B0D96" w:rsidRPr="007A78D8" w14:paraId="418B73DA" w14:textId="77777777" w:rsidTr="00902F17">
        <w:trPr>
          <w:trHeight w:val="175"/>
        </w:trPr>
        <w:tc>
          <w:tcPr>
            <w:tcW w:w="9016" w:type="dxa"/>
            <w:gridSpan w:val="2"/>
            <w:vAlign w:val="center"/>
          </w:tcPr>
          <w:p w14:paraId="03251B0D" w14:textId="77777777" w:rsidR="007B0D96" w:rsidRPr="00E35799" w:rsidRDefault="007B0D96" w:rsidP="00AC1502">
            <w:pPr>
              <w:widowControl/>
              <w:wordWrap/>
              <w:autoSpaceDE/>
              <w:autoSpaceDN/>
              <w:jc w:val="center"/>
              <w:rPr>
                <w:rFonts w:ascii="Times New Roman" w:hAnsi="Times New Roman" w:cs="Times New Roman"/>
                <w:color w:val="000000"/>
                <w:szCs w:val="20"/>
                <w:shd w:val="clear" w:color="auto" w:fill="FDFDFD"/>
              </w:rPr>
            </w:pPr>
            <w:bookmarkStart w:id="33" w:name="_Hlk49459415"/>
            <w:r w:rsidRPr="00E35799">
              <w:rPr>
                <w:rFonts w:ascii="Times New Roman" w:hAnsi="Times New Roman" w:cs="Times New Roman"/>
                <w:color w:val="000000"/>
                <w:szCs w:val="20"/>
                <w:shd w:val="clear" w:color="auto" w:fill="FDFDFD"/>
              </w:rPr>
              <w:t xml:space="preserve">Fig. 9: </w:t>
            </w:r>
            <w:proofErr w:type="spellStart"/>
            <w:r w:rsidRPr="00E35799">
              <w:rPr>
                <w:rFonts w:ascii="Times New Roman" w:hAnsi="Times New Roman" w:cs="Times New Roman"/>
                <w:color w:val="000000"/>
                <w:szCs w:val="20"/>
                <w:shd w:val="clear" w:color="auto" w:fill="FDFDFD"/>
              </w:rPr>
              <w:t>Wolbong</w:t>
            </w:r>
            <w:proofErr w:type="spellEnd"/>
            <w:r w:rsidRPr="00E35799">
              <w:rPr>
                <w:rFonts w:ascii="Times New Roman" w:hAnsi="Times New Roman" w:cs="Times New Roman"/>
                <w:color w:val="000000"/>
                <w:szCs w:val="20"/>
                <w:shd w:val="clear" w:color="auto" w:fill="FDFDFD"/>
              </w:rPr>
              <w:t xml:space="preserve"> </w:t>
            </w:r>
            <w:proofErr w:type="spellStart"/>
            <w:r w:rsidRPr="00E35799">
              <w:rPr>
                <w:rFonts w:ascii="Times New Roman" w:hAnsi="Times New Roman" w:cs="Times New Roman"/>
                <w:color w:val="000000"/>
                <w:szCs w:val="20"/>
                <w:shd w:val="clear" w:color="auto" w:fill="FDFDFD"/>
              </w:rPr>
              <w:t>Seowon</w:t>
            </w:r>
            <w:proofErr w:type="spellEnd"/>
            <w:r w:rsidRPr="00E35799">
              <w:rPr>
                <w:rFonts w:ascii="Times New Roman" w:hAnsi="Times New Roman" w:cs="Times New Roman"/>
                <w:color w:val="000000"/>
                <w:szCs w:val="20"/>
                <w:shd w:val="clear" w:color="auto" w:fill="FDFDFD"/>
              </w:rPr>
              <w:t xml:space="preserve"> programmes for children and young students (Source: </w:t>
            </w:r>
            <w:proofErr w:type="spellStart"/>
            <w:r w:rsidR="00A24B83" w:rsidRPr="00E35799">
              <w:rPr>
                <w:rFonts w:ascii="Times New Roman" w:hAnsi="Times New Roman" w:cs="Times New Roman"/>
                <w:color w:val="000000"/>
                <w:szCs w:val="20"/>
                <w:shd w:val="clear" w:color="auto" w:fill="FDFDFD"/>
              </w:rPr>
              <w:t>Wolbong</w:t>
            </w:r>
            <w:proofErr w:type="spellEnd"/>
            <w:r w:rsidR="00A24B83" w:rsidRPr="00E35799">
              <w:rPr>
                <w:rFonts w:ascii="Times New Roman" w:hAnsi="Times New Roman" w:cs="Times New Roman"/>
                <w:color w:val="000000"/>
                <w:szCs w:val="20"/>
                <w:shd w:val="clear" w:color="auto" w:fill="FDFDFD"/>
              </w:rPr>
              <w:t xml:space="preserve"> </w:t>
            </w:r>
            <w:proofErr w:type="spellStart"/>
            <w:r w:rsidR="00A24B83" w:rsidRPr="00E35799">
              <w:rPr>
                <w:rFonts w:ascii="Times New Roman" w:hAnsi="Times New Roman" w:cs="Times New Roman"/>
                <w:color w:val="000000"/>
                <w:szCs w:val="20"/>
                <w:shd w:val="clear" w:color="auto" w:fill="FDFDFD"/>
              </w:rPr>
              <w:t>Seowon</w:t>
            </w:r>
            <w:proofErr w:type="spellEnd"/>
            <w:r w:rsidR="00A24B83">
              <w:rPr>
                <w:rFonts w:ascii="Times New Roman" w:hAnsi="Times New Roman" w:cs="Times New Roman"/>
                <w:color w:val="000000"/>
                <w:szCs w:val="20"/>
                <w:shd w:val="clear" w:color="auto" w:fill="FDFDFD"/>
              </w:rPr>
              <w:t xml:space="preserve"> website</w:t>
            </w:r>
            <w:bookmarkEnd w:id="33"/>
            <w:r w:rsidR="00A24B83">
              <w:rPr>
                <w:rFonts w:ascii="Times New Roman" w:hAnsi="Times New Roman" w:cs="Times New Roman"/>
                <w:color w:val="000000"/>
                <w:szCs w:val="20"/>
                <w:shd w:val="clear" w:color="auto" w:fill="FDFDFD"/>
              </w:rPr>
              <w:t>)</w:t>
            </w:r>
          </w:p>
        </w:tc>
      </w:tr>
    </w:tbl>
    <w:p w14:paraId="1DE83988" w14:textId="77777777" w:rsidR="00AC1502" w:rsidRPr="00902F17" w:rsidRDefault="00AC1502">
      <w:pPr>
        <w:widowControl/>
        <w:wordWrap/>
        <w:autoSpaceDE/>
        <w:autoSpaceDN/>
        <w:jc w:val="left"/>
        <w:rPr>
          <w:rFonts w:ascii="Times New Roman" w:hAnsi="Times New Roman" w:cs="Times New Roman"/>
          <w:color w:val="000000"/>
          <w:sz w:val="36"/>
          <w:szCs w:val="36"/>
          <w:shd w:val="clear" w:color="auto" w:fill="FDFDFD"/>
        </w:rPr>
      </w:pPr>
    </w:p>
    <w:p w14:paraId="70F3DDE3" w14:textId="77777777" w:rsidR="00D6406F" w:rsidRPr="008C7649" w:rsidRDefault="00D6406F" w:rsidP="008C7649">
      <w:pPr>
        <w:pStyle w:val="a3"/>
        <w:numPr>
          <w:ilvl w:val="2"/>
          <w:numId w:val="16"/>
        </w:numPr>
        <w:spacing w:line="360" w:lineRule="auto"/>
        <w:ind w:leftChars="0"/>
        <w:rPr>
          <w:rFonts w:ascii="Times New Roman" w:hAnsi="Times New Roman" w:cs="Times New Roman"/>
          <w:color w:val="000000"/>
          <w:sz w:val="24"/>
          <w:szCs w:val="24"/>
          <w:shd w:val="clear" w:color="auto" w:fill="FDFDFD"/>
        </w:rPr>
      </w:pPr>
      <w:r w:rsidRPr="008C7649">
        <w:rPr>
          <w:rFonts w:ascii="Times New Roman" w:hAnsi="Times New Roman" w:cs="Times New Roman"/>
          <w:color w:val="000000"/>
          <w:sz w:val="24"/>
          <w:szCs w:val="24"/>
          <w:shd w:val="clear" w:color="auto" w:fill="FDFDFD"/>
        </w:rPr>
        <w:t xml:space="preserve">The </w:t>
      </w:r>
      <w:r w:rsidR="00186E87">
        <w:rPr>
          <w:rFonts w:ascii="Times New Roman" w:hAnsi="Times New Roman" w:cs="Times New Roman"/>
          <w:color w:val="000000"/>
          <w:sz w:val="24"/>
          <w:szCs w:val="24"/>
          <w:shd w:val="clear" w:color="auto" w:fill="FDFDFD"/>
        </w:rPr>
        <w:t>G</w:t>
      </w:r>
      <w:r w:rsidRPr="008C7649">
        <w:rPr>
          <w:rFonts w:ascii="Times New Roman" w:hAnsi="Times New Roman" w:cs="Times New Roman"/>
          <w:color w:val="000000"/>
          <w:sz w:val="24"/>
          <w:szCs w:val="24"/>
          <w:shd w:val="clear" w:color="auto" w:fill="FDFDFD"/>
        </w:rPr>
        <w:t xml:space="preserve">overnance </w:t>
      </w:r>
      <w:r w:rsidR="00186E87">
        <w:rPr>
          <w:rFonts w:ascii="Times New Roman" w:hAnsi="Times New Roman" w:cs="Times New Roman"/>
          <w:color w:val="000000"/>
          <w:sz w:val="24"/>
          <w:szCs w:val="24"/>
          <w:shd w:val="clear" w:color="auto" w:fill="FDFDFD"/>
        </w:rPr>
        <w:t>S</w:t>
      </w:r>
      <w:r w:rsidRPr="008C7649">
        <w:rPr>
          <w:rFonts w:ascii="Times New Roman" w:hAnsi="Times New Roman" w:cs="Times New Roman"/>
          <w:color w:val="000000"/>
          <w:sz w:val="24"/>
          <w:szCs w:val="24"/>
          <w:shd w:val="clear" w:color="auto" w:fill="FDFDFD"/>
        </w:rPr>
        <w:t xml:space="preserve">tructure and </w:t>
      </w:r>
      <w:r w:rsidR="00186E87">
        <w:rPr>
          <w:rFonts w:ascii="Times New Roman" w:hAnsi="Times New Roman" w:cs="Times New Roman"/>
          <w:color w:val="000000"/>
          <w:sz w:val="24"/>
          <w:szCs w:val="24"/>
          <w:shd w:val="clear" w:color="auto" w:fill="FDFDFD"/>
        </w:rPr>
        <w:t>R</w:t>
      </w:r>
      <w:r w:rsidRPr="008C7649">
        <w:rPr>
          <w:rFonts w:ascii="Times New Roman" w:hAnsi="Times New Roman" w:cs="Times New Roman"/>
          <w:color w:val="000000"/>
          <w:sz w:val="24"/>
          <w:szCs w:val="24"/>
          <w:shd w:val="clear" w:color="auto" w:fill="FDFDFD"/>
        </w:rPr>
        <w:t xml:space="preserve">oles of </w:t>
      </w:r>
      <w:r w:rsidR="00186E87">
        <w:rPr>
          <w:rFonts w:ascii="Times New Roman" w:hAnsi="Times New Roman" w:cs="Times New Roman"/>
          <w:color w:val="000000"/>
          <w:sz w:val="24"/>
          <w:szCs w:val="24"/>
          <w:shd w:val="clear" w:color="auto" w:fill="FDFDFD"/>
        </w:rPr>
        <w:t>A</w:t>
      </w:r>
      <w:r w:rsidRPr="008C7649">
        <w:rPr>
          <w:rFonts w:ascii="Times New Roman" w:hAnsi="Times New Roman" w:cs="Times New Roman"/>
          <w:color w:val="000000"/>
          <w:sz w:val="24"/>
          <w:szCs w:val="24"/>
          <w:shd w:val="clear" w:color="auto" w:fill="FDFDFD"/>
        </w:rPr>
        <w:t xml:space="preserve">ctors in the </w:t>
      </w:r>
      <w:r w:rsidR="00186E87">
        <w:rPr>
          <w:rFonts w:ascii="Times New Roman" w:hAnsi="Times New Roman" w:cs="Times New Roman"/>
          <w:color w:val="000000"/>
          <w:sz w:val="24"/>
          <w:szCs w:val="24"/>
          <w:shd w:val="clear" w:color="auto" w:fill="FDFDFD"/>
        </w:rPr>
        <w:t>P</w:t>
      </w:r>
      <w:r w:rsidRPr="008C7649">
        <w:rPr>
          <w:rFonts w:ascii="Times New Roman" w:hAnsi="Times New Roman" w:cs="Times New Roman"/>
          <w:color w:val="000000"/>
          <w:sz w:val="24"/>
          <w:szCs w:val="24"/>
          <w:shd w:val="clear" w:color="auto" w:fill="FDFDFD"/>
        </w:rPr>
        <w:t>roject</w:t>
      </w:r>
    </w:p>
    <w:p w14:paraId="5694323E" w14:textId="77777777" w:rsidR="008C7649" w:rsidRPr="00902F17" w:rsidRDefault="008C7649" w:rsidP="008C7649">
      <w:pPr>
        <w:spacing w:line="360" w:lineRule="auto"/>
        <w:rPr>
          <w:rFonts w:ascii="Times New Roman" w:hAnsi="Times New Roman" w:cs="Times New Roman"/>
          <w:color w:val="000000"/>
          <w:sz w:val="10"/>
          <w:szCs w:val="10"/>
          <w:shd w:val="clear" w:color="auto" w:fill="FDFDFD"/>
        </w:rPr>
      </w:pPr>
    </w:p>
    <w:p w14:paraId="0E585A34" w14:textId="77777777" w:rsidR="00AC1502" w:rsidRPr="007A78D8" w:rsidRDefault="002B6E56" w:rsidP="002B6E56">
      <w:pPr>
        <w:widowControl/>
        <w:wordWrap/>
        <w:autoSpaceDE/>
        <w:autoSpaceDN/>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The </w:t>
      </w:r>
      <w:proofErr w:type="spellStart"/>
      <w:r w:rsidRPr="007A78D8">
        <w:rPr>
          <w:rFonts w:ascii="Times New Roman" w:hAnsi="Times New Roman" w:cs="Times New Roman"/>
          <w:color w:val="000000" w:themeColor="text1"/>
          <w:sz w:val="24"/>
          <w:szCs w:val="24"/>
          <w:shd w:val="clear" w:color="auto" w:fill="FDFDFD"/>
        </w:rPr>
        <w:t>Wolbong</w:t>
      </w:r>
      <w:proofErr w:type="spellEnd"/>
      <w:r w:rsidRPr="007A78D8">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Seowon</w:t>
      </w:r>
      <w:proofErr w:type="spellEnd"/>
      <w:r w:rsidRPr="007A78D8">
        <w:rPr>
          <w:rFonts w:ascii="Times New Roman" w:hAnsi="Times New Roman" w:cs="Times New Roman"/>
          <w:color w:val="000000" w:themeColor="text1"/>
          <w:sz w:val="24"/>
          <w:szCs w:val="24"/>
          <w:shd w:val="clear" w:color="auto" w:fill="FDFDFD"/>
        </w:rPr>
        <w:t xml:space="preserve"> </w:t>
      </w:r>
      <w:r w:rsidR="008C7649">
        <w:rPr>
          <w:rFonts w:ascii="Times New Roman" w:hAnsi="Times New Roman" w:cs="Times New Roman"/>
          <w:color w:val="000000" w:themeColor="text1"/>
          <w:sz w:val="24"/>
          <w:szCs w:val="24"/>
          <w:shd w:val="clear" w:color="auto" w:fill="FDFDFD"/>
        </w:rPr>
        <w:t xml:space="preserve">Heritage </w:t>
      </w:r>
      <w:r w:rsidRPr="007A78D8">
        <w:rPr>
          <w:rFonts w:ascii="Times New Roman" w:hAnsi="Times New Roman" w:cs="Times New Roman"/>
          <w:color w:val="000000" w:themeColor="text1"/>
          <w:sz w:val="24"/>
          <w:szCs w:val="24"/>
          <w:shd w:val="clear" w:color="auto" w:fill="FDFDFD"/>
        </w:rPr>
        <w:t xml:space="preserve">project </w:t>
      </w:r>
      <w:r w:rsidR="00186E87">
        <w:rPr>
          <w:rFonts w:ascii="Times New Roman" w:hAnsi="Times New Roman" w:cs="Times New Roman"/>
          <w:color w:val="000000" w:themeColor="text1"/>
          <w:sz w:val="24"/>
          <w:szCs w:val="24"/>
          <w:shd w:val="clear" w:color="auto" w:fill="FDFDFD"/>
        </w:rPr>
        <w:t>is</w:t>
      </w:r>
      <w:r w:rsidRPr="007A78D8">
        <w:rPr>
          <w:rFonts w:ascii="Times New Roman" w:hAnsi="Times New Roman" w:cs="Times New Roman"/>
          <w:color w:val="000000" w:themeColor="text1"/>
          <w:sz w:val="24"/>
          <w:szCs w:val="24"/>
          <w:shd w:val="clear" w:color="auto" w:fill="FDFDFD"/>
        </w:rPr>
        <w:t xml:space="preserve"> carried out by establishing partnerships with local government, owners, local cultural organisations, and villagers. Since the local government hire the project manager as a non-permanent public officer to operate the overall stages of planning, delivery and evaluation o</w:t>
      </w:r>
      <w:r w:rsidR="00902F17">
        <w:rPr>
          <w:rFonts w:ascii="Times New Roman" w:hAnsi="Times New Roman" w:cs="Times New Roman"/>
          <w:color w:val="000000" w:themeColor="text1"/>
          <w:sz w:val="24"/>
          <w:szCs w:val="24"/>
          <w:shd w:val="clear" w:color="auto" w:fill="FDFDFD"/>
        </w:rPr>
        <w:t>f</w:t>
      </w:r>
      <w:r w:rsidRPr="007A78D8">
        <w:rPr>
          <w:rFonts w:ascii="Times New Roman" w:hAnsi="Times New Roman" w:cs="Times New Roman"/>
          <w:color w:val="000000" w:themeColor="text1"/>
          <w:sz w:val="24"/>
          <w:szCs w:val="24"/>
          <w:shd w:val="clear" w:color="auto" w:fill="FDFDFD"/>
        </w:rPr>
        <w:t xml:space="preserve"> the project, responsibility and authority for the process</w:t>
      </w:r>
      <w:r w:rsidR="00186E87">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are clearly given to the project manager.</w:t>
      </w:r>
      <w:r w:rsidRPr="007A78D8">
        <w:rPr>
          <w:rFonts w:ascii="Times New Roman" w:hAnsi="Times New Roman" w:cs="Times New Roman"/>
          <w:color w:val="FF0000"/>
          <w:sz w:val="24"/>
          <w:szCs w:val="24"/>
        </w:rPr>
        <w:t xml:space="preserve"> </w:t>
      </w:r>
      <w:r w:rsidRPr="007A78D8">
        <w:rPr>
          <w:rFonts w:ascii="Times New Roman" w:hAnsi="Times New Roman" w:cs="Times New Roman"/>
          <w:color w:val="000000" w:themeColor="text1"/>
          <w:sz w:val="24"/>
          <w:szCs w:val="24"/>
          <w:shd w:val="clear" w:color="auto" w:fill="FDFDFD"/>
        </w:rPr>
        <w:t>The project manager plays a significant role as the director of the project and as a medium for connecting various partners, including central government, local council and private organisations.</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The local government noted the fact that </w:t>
      </w:r>
      <w:proofErr w:type="spellStart"/>
      <w:r w:rsidRPr="007A78D8">
        <w:rPr>
          <w:rFonts w:ascii="Times New Roman" w:hAnsi="Times New Roman" w:cs="Times New Roman"/>
          <w:color w:val="000000"/>
          <w:sz w:val="24"/>
          <w:szCs w:val="24"/>
          <w:shd w:val="clear" w:color="auto" w:fill="FDFDFD"/>
        </w:rPr>
        <w:t>Wolbong</w:t>
      </w:r>
      <w:proofErr w:type="spellEnd"/>
      <w:r w:rsidRPr="007A78D8">
        <w:rPr>
          <w:rFonts w:ascii="Times New Roman" w:hAnsi="Times New Roman" w:cs="Times New Roman"/>
          <w:color w:val="000000"/>
          <w:sz w:val="24"/>
          <w:szCs w:val="24"/>
          <w:shd w:val="clear" w:color="auto" w:fill="FDFDFD"/>
        </w:rPr>
        <w:t xml:space="preserv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which has important value in the region, was regarded only as a low-profile and outdated old building by villagers and recogni</w:t>
      </w:r>
      <w:r w:rsidR="00186E87">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ed the need for a project to inform people of the story of the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building and its intangible characteristics. The </w:t>
      </w:r>
      <w:proofErr w:type="spellStart"/>
      <w:r w:rsidRPr="007A78D8">
        <w:rPr>
          <w:rFonts w:ascii="Times New Roman" w:hAnsi="Times New Roman" w:cs="Times New Roman"/>
          <w:color w:val="000000"/>
          <w:sz w:val="24"/>
          <w:szCs w:val="24"/>
          <w:shd w:val="clear" w:color="auto" w:fill="FDFDFD"/>
        </w:rPr>
        <w:t>Gwangsan</w:t>
      </w:r>
      <w:proofErr w:type="spellEnd"/>
      <w:r w:rsidRPr="007A78D8">
        <w:rPr>
          <w:rFonts w:ascii="Times New Roman" w:hAnsi="Times New Roman" w:cs="Times New Roman"/>
          <w:color w:val="000000"/>
          <w:sz w:val="24"/>
          <w:szCs w:val="24"/>
          <w:shd w:val="clear" w:color="auto" w:fill="FDFDFD"/>
        </w:rPr>
        <w:t xml:space="preserve"> </w:t>
      </w:r>
      <w:r w:rsidR="00186E87">
        <w:rPr>
          <w:rFonts w:ascii="Times New Roman" w:hAnsi="Times New Roman" w:cs="Times New Roman"/>
          <w:color w:val="000000"/>
          <w:sz w:val="24"/>
          <w:szCs w:val="24"/>
          <w:shd w:val="clear" w:color="auto" w:fill="FDFDFD"/>
        </w:rPr>
        <w:t>district</w:t>
      </w:r>
      <w:r w:rsidRPr="007A78D8">
        <w:rPr>
          <w:rFonts w:ascii="Times New Roman" w:hAnsi="Times New Roman" w:cs="Times New Roman"/>
          <w:color w:val="000000"/>
          <w:sz w:val="24"/>
          <w:szCs w:val="24"/>
          <w:shd w:val="clear" w:color="auto" w:fill="FDFDFD"/>
        </w:rPr>
        <w:t xml:space="preserve"> council has provided financial and administrative support for the project. Each year, about 50 million K</w:t>
      </w:r>
      <w:r w:rsidR="00077664">
        <w:rPr>
          <w:rFonts w:ascii="Times New Roman" w:hAnsi="Times New Roman" w:cs="Times New Roman"/>
          <w:color w:val="000000"/>
          <w:sz w:val="24"/>
          <w:szCs w:val="24"/>
          <w:shd w:val="clear" w:color="auto" w:fill="FDFDFD"/>
        </w:rPr>
        <w:t xml:space="preserve">orea </w:t>
      </w:r>
      <w:r w:rsidRPr="007A78D8">
        <w:rPr>
          <w:rFonts w:ascii="Times New Roman" w:hAnsi="Times New Roman" w:cs="Times New Roman"/>
          <w:color w:val="000000"/>
          <w:sz w:val="24"/>
          <w:szCs w:val="24"/>
          <w:shd w:val="clear" w:color="auto" w:fill="FDFDFD"/>
        </w:rPr>
        <w:t>W</w:t>
      </w:r>
      <w:r w:rsidR="00077664">
        <w:rPr>
          <w:rFonts w:ascii="Times New Roman" w:hAnsi="Times New Roman" w:cs="Times New Roman"/>
          <w:color w:val="000000"/>
          <w:sz w:val="24"/>
          <w:szCs w:val="24"/>
          <w:shd w:val="clear" w:color="auto" w:fill="FDFDFD"/>
        </w:rPr>
        <w:t>on</w:t>
      </w:r>
      <w:r w:rsidRPr="007A78D8">
        <w:rPr>
          <w:rFonts w:ascii="Times New Roman" w:hAnsi="Times New Roman" w:cs="Times New Roman"/>
          <w:color w:val="000000"/>
          <w:sz w:val="24"/>
          <w:szCs w:val="24"/>
          <w:shd w:val="clear" w:color="auto" w:fill="FDFDFD"/>
        </w:rPr>
        <w:t xml:space="preserve"> (34,000 </w:t>
      </w:r>
      <w:r w:rsidR="00077664">
        <w:rPr>
          <w:rFonts w:ascii="Times New Roman" w:hAnsi="Times New Roman" w:cs="Times New Roman"/>
          <w:color w:val="000000"/>
          <w:sz w:val="24"/>
          <w:szCs w:val="24"/>
          <w:shd w:val="clear" w:color="auto" w:fill="FDFDFD"/>
        </w:rPr>
        <w:t>GBP</w:t>
      </w:r>
      <w:r w:rsidRPr="007A78D8">
        <w:rPr>
          <w:rFonts w:ascii="Times New Roman" w:hAnsi="Times New Roman" w:cs="Times New Roman"/>
          <w:color w:val="000000"/>
          <w:sz w:val="24"/>
          <w:szCs w:val="24"/>
          <w:shd w:val="clear" w:color="auto" w:fill="FDFDFD"/>
        </w:rPr>
        <w:t xml:space="preserve">) </w:t>
      </w:r>
      <w:r w:rsidR="00186E87">
        <w:rPr>
          <w:rFonts w:ascii="Times New Roman" w:hAnsi="Times New Roman" w:cs="Times New Roman"/>
          <w:color w:val="000000"/>
          <w:sz w:val="24"/>
          <w:szCs w:val="24"/>
          <w:shd w:val="clear" w:color="auto" w:fill="FDFDFD"/>
        </w:rPr>
        <w:t>is</w:t>
      </w:r>
      <w:r w:rsidRPr="007A78D8">
        <w:rPr>
          <w:rFonts w:ascii="Times New Roman" w:hAnsi="Times New Roman" w:cs="Times New Roman"/>
          <w:color w:val="000000"/>
          <w:sz w:val="24"/>
          <w:szCs w:val="24"/>
          <w:shd w:val="clear" w:color="auto" w:fill="FDFDFD"/>
        </w:rPr>
        <w:t xml:space="preserve"> granted to the project, and the Cultural Heritage Promotion Division</w:t>
      </w:r>
      <w:r w:rsidR="00186E87">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newly organised within the council in 2017</w:t>
      </w:r>
      <w:r w:rsidR="00186E87">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systematically support</w:t>
      </w:r>
      <w:r w:rsidR="00186E87">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the heritage projects. </w:t>
      </w:r>
      <w:r w:rsidR="00902F17" w:rsidRPr="007A78D8">
        <w:rPr>
          <w:rFonts w:ascii="Times New Roman" w:hAnsi="Times New Roman" w:cs="Times New Roman"/>
          <w:color w:val="000000" w:themeColor="text1"/>
          <w:sz w:val="24"/>
          <w:szCs w:val="24"/>
          <w:shd w:val="clear" w:color="auto" w:fill="FDFDFD"/>
        </w:rPr>
        <w:t>One of the most important actors in the project was owner</w:t>
      </w:r>
      <w:r w:rsidR="00186E87">
        <w:rPr>
          <w:rFonts w:ascii="Times New Roman" w:hAnsi="Times New Roman" w:cs="Times New Roman"/>
          <w:color w:val="000000" w:themeColor="text1"/>
          <w:sz w:val="24"/>
          <w:szCs w:val="24"/>
          <w:shd w:val="clear" w:color="auto" w:fill="FDFDFD"/>
        </w:rPr>
        <w:t>s</w:t>
      </w:r>
      <w:r w:rsidR="00902F17" w:rsidRPr="007A78D8">
        <w:rPr>
          <w:rFonts w:ascii="Times New Roman" w:hAnsi="Times New Roman" w:cs="Times New Roman"/>
          <w:color w:val="000000" w:themeColor="text1"/>
          <w:sz w:val="24"/>
          <w:szCs w:val="24"/>
          <w:shd w:val="clear" w:color="auto" w:fill="FDFDFD"/>
        </w:rPr>
        <w:t xml:space="preserve"> of </w:t>
      </w:r>
      <w:proofErr w:type="spellStart"/>
      <w:r w:rsidR="00902F17" w:rsidRPr="007A78D8">
        <w:rPr>
          <w:rFonts w:ascii="Times New Roman" w:hAnsi="Times New Roman" w:cs="Times New Roman"/>
          <w:color w:val="000000" w:themeColor="text1"/>
          <w:sz w:val="24"/>
          <w:szCs w:val="24"/>
          <w:shd w:val="clear" w:color="auto" w:fill="FDFDFD"/>
        </w:rPr>
        <w:t>Wolbong</w:t>
      </w:r>
      <w:proofErr w:type="spellEnd"/>
      <w:r w:rsidR="00902F17" w:rsidRPr="007A78D8">
        <w:rPr>
          <w:rFonts w:ascii="Times New Roman" w:hAnsi="Times New Roman" w:cs="Times New Roman"/>
          <w:color w:val="000000" w:themeColor="text1"/>
          <w:sz w:val="24"/>
          <w:szCs w:val="24"/>
          <w:shd w:val="clear" w:color="auto" w:fill="FDFDFD"/>
        </w:rPr>
        <w:t xml:space="preserve"> </w:t>
      </w:r>
      <w:proofErr w:type="spellStart"/>
      <w:r w:rsidR="00902F17" w:rsidRPr="007A78D8">
        <w:rPr>
          <w:rFonts w:ascii="Times New Roman" w:hAnsi="Times New Roman" w:cs="Times New Roman"/>
          <w:color w:val="000000" w:themeColor="text1"/>
          <w:sz w:val="24"/>
          <w:szCs w:val="24"/>
          <w:shd w:val="clear" w:color="auto" w:fill="FDFDFD"/>
        </w:rPr>
        <w:t>Seowon</w:t>
      </w:r>
      <w:proofErr w:type="spellEnd"/>
      <w:r w:rsidR="00902F17" w:rsidRPr="007A78D8">
        <w:rPr>
          <w:rFonts w:ascii="Times New Roman" w:hAnsi="Times New Roman" w:cs="Times New Roman"/>
          <w:color w:val="000000" w:themeColor="text1"/>
          <w:sz w:val="24"/>
          <w:szCs w:val="24"/>
          <w:shd w:val="clear" w:color="auto" w:fill="FDFDFD"/>
        </w:rPr>
        <w:t xml:space="preserve">. This is because it would be impossible to implement </w:t>
      </w:r>
      <w:r w:rsidR="00186E87">
        <w:rPr>
          <w:rFonts w:ascii="Times New Roman" w:hAnsi="Times New Roman" w:cs="Times New Roman"/>
          <w:color w:val="000000" w:themeColor="text1"/>
          <w:sz w:val="24"/>
          <w:szCs w:val="24"/>
          <w:shd w:val="clear" w:color="auto" w:fill="FDFDFD"/>
        </w:rPr>
        <w:t xml:space="preserve">the </w:t>
      </w:r>
      <w:r w:rsidR="00902F17" w:rsidRPr="007A78D8">
        <w:rPr>
          <w:rFonts w:ascii="Times New Roman" w:hAnsi="Times New Roman" w:cs="Times New Roman"/>
          <w:color w:val="000000" w:themeColor="text1"/>
          <w:sz w:val="24"/>
          <w:szCs w:val="24"/>
          <w:shd w:val="clear" w:color="auto" w:fill="FDFDFD"/>
        </w:rPr>
        <w:t xml:space="preserve">various programmes that take place inside the heritage area without the opening of </w:t>
      </w:r>
      <w:proofErr w:type="spellStart"/>
      <w:r w:rsidR="00902F17" w:rsidRPr="007A78D8">
        <w:rPr>
          <w:rFonts w:ascii="Times New Roman" w:hAnsi="Times New Roman" w:cs="Times New Roman"/>
          <w:color w:val="000000" w:themeColor="text1"/>
          <w:sz w:val="24"/>
          <w:szCs w:val="24"/>
          <w:shd w:val="clear" w:color="auto" w:fill="FDFDFD"/>
        </w:rPr>
        <w:t>Seowon</w:t>
      </w:r>
      <w:proofErr w:type="spellEnd"/>
      <w:r w:rsidR="00902F17" w:rsidRPr="007A78D8">
        <w:rPr>
          <w:rFonts w:ascii="Times New Roman" w:hAnsi="Times New Roman" w:cs="Times New Roman"/>
          <w:color w:val="000000" w:themeColor="text1"/>
          <w:sz w:val="24"/>
          <w:szCs w:val="24"/>
          <w:shd w:val="clear" w:color="auto" w:fill="FDFDFD"/>
        </w:rPr>
        <w:t xml:space="preserve"> buildings and facilities. </w:t>
      </w:r>
      <w:r w:rsidR="00902F17" w:rsidRPr="007A78D8">
        <w:rPr>
          <w:rFonts w:ascii="Times New Roman" w:hAnsi="Times New Roman" w:cs="Times New Roman"/>
          <w:color w:val="000000"/>
          <w:sz w:val="24"/>
          <w:szCs w:val="24"/>
          <w:shd w:val="clear" w:color="auto" w:fill="FDFDFD"/>
        </w:rPr>
        <w:t xml:space="preserve">Therefore, the project manager held several meetings with the </w:t>
      </w:r>
      <w:proofErr w:type="spellStart"/>
      <w:r w:rsidR="00186E87">
        <w:rPr>
          <w:rFonts w:ascii="Times New Roman" w:hAnsi="Times New Roman" w:cs="Times New Roman"/>
          <w:color w:val="000000"/>
          <w:sz w:val="24"/>
          <w:szCs w:val="24"/>
          <w:shd w:val="clear" w:color="auto" w:fill="FDFDFD"/>
        </w:rPr>
        <w:t>S</w:t>
      </w:r>
      <w:r w:rsidR="00902F17" w:rsidRPr="007A78D8">
        <w:rPr>
          <w:rFonts w:ascii="Times New Roman" w:hAnsi="Times New Roman" w:cs="Times New Roman"/>
          <w:color w:val="000000"/>
          <w:sz w:val="24"/>
          <w:szCs w:val="24"/>
          <w:shd w:val="clear" w:color="auto" w:fill="FDFDFD"/>
        </w:rPr>
        <w:t>eowon</w:t>
      </w:r>
      <w:proofErr w:type="spellEnd"/>
      <w:r w:rsidR="00902F17" w:rsidRPr="007A78D8">
        <w:rPr>
          <w:rFonts w:ascii="Times New Roman" w:hAnsi="Times New Roman" w:cs="Times New Roman"/>
          <w:color w:val="000000"/>
          <w:sz w:val="24"/>
          <w:szCs w:val="24"/>
          <w:shd w:val="clear" w:color="auto" w:fill="FDFDFD"/>
        </w:rPr>
        <w:t xml:space="preserve"> owners and villagers to persuade them of the significance of the heritage buildings within the region and discuss launching the heritage project so that the younger generation could come, learn, and enjoy the </w:t>
      </w:r>
      <w:proofErr w:type="spellStart"/>
      <w:r w:rsidR="00902F17" w:rsidRPr="007A78D8">
        <w:rPr>
          <w:rFonts w:ascii="Times New Roman" w:hAnsi="Times New Roman" w:cs="Times New Roman"/>
          <w:color w:val="000000"/>
          <w:sz w:val="24"/>
          <w:szCs w:val="24"/>
          <w:shd w:val="clear" w:color="auto" w:fill="FDFDFD"/>
        </w:rPr>
        <w:t>Seowon</w:t>
      </w:r>
      <w:proofErr w:type="spellEnd"/>
      <w:r w:rsidR="00902F17" w:rsidRPr="007A78D8">
        <w:rPr>
          <w:rFonts w:ascii="Times New Roman" w:hAnsi="Times New Roman" w:cs="Times New Roman"/>
          <w:color w:val="000000"/>
          <w:sz w:val="24"/>
          <w:szCs w:val="24"/>
          <w:shd w:val="clear" w:color="auto" w:fill="FDFDFD"/>
        </w:rPr>
        <w:t>. As a result,</w:t>
      </w:r>
      <w:r w:rsidR="00186E87">
        <w:rPr>
          <w:rFonts w:ascii="Times New Roman" w:hAnsi="Times New Roman" w:cs="Times New Roman"/>
          <w:color w:val="000000"/>
          <w:sz w:val="24"/>
          <w:szCs w:val="24"/>
          <w:shd w:val="clear" w:color="auto" w:fill="FDFDFD"/>
        </w:rPr>
        <w:t xml:space="preserve"> the</w:t>
      </w:r>
      <w:r w:rsidR="00902F17" w:rsidRPr="007A78D8">
        <w:rPr>
          <w:rFonts w:ascii="Times New Roman" w:hAnsi="Times New Roman" w:cs="Times New Roman"/>
          <w:color w:val="000000"/>
          <w:sz w:val="24"/>
          <w:szCs w:val="24"/>
          <w:shd w:val="clear" w:color="auto" w:fill="FDFDFD"/>
        </w:rPr>
        <w:t xml:space="preserve"> owners not only open the space but also actively participate in programmes such as education for local students.</w:t>
      </w:r>
    </w:p>
    <w:p w14:paraId="6E894305" w14:textId="77777777" w:rsidR="00340CCE" w:rsidRPr="007A78D8" w:rsidRDefault="00340CCE" w:rsidP="00340CCE">
      <w:pPr>
        <w:widowControl/>
        <w:wordWrap/>
        <w:autoSpaceDE/>
        <w:autoSpaceDN/>
        <w:spacing w:line="360" w:lineRule="auto"/>
        <w:jc w:val="center"/>
        <w:rPr>
          <w:rFonts w:ascii="Times New Roman" w:hAnsi="Times New Roman" w:cs="Times New Roman"/>
          <w:color w:val="000000"/>
          <w:sz w:val="24"/>
          <w:szCs w:val="24"/>
          <w:shd w:val="clear" w:color="auto" w:fill="FDFDFD"/>
        </w:rPr>
      </w:pPr>
      <w:r w:rsidRPr="007A78D8">
        <w:rPr>
          <w:rFonts w:ascii="Times New Roman" w:hAnsi="Times New Roman" w:cs="Times New Roman"/>
          <w:noProof/>
          <w:color w:val="000000"/>
          <w:sz w:val="24"/>
          <w:szCs w:val="24"/>
          <w:shd w:val="clear" w:color="auto" w:fill="FDFDFD"/>
        </w:rPr>
        <w:lastRenderedPageBreak/>
        <w:drawing>
          <wp:inline distT="0" distB="0" distL="0" distR="0" wp14:anchorId="4C5F9A3E" wp14:editId="0AAD0894">
            <wp:extent cx="4332850" cy="2999294"/>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2436" cy="3102841"/>
                    </a:xfrm>
                    <a:prstGeom prst="rect">
                      <a:avLst/>
                    </a:prstGeom>
                    <a:noFill/>
                    <a:ln>
                      <a:noFill/>
                    </a:ln>
                  </pic:spPr>
                </pic:pic>
              </a:graphicData>
            </a:graphic>
          </wp:inline>
        </w:drawing>
      </w:r>
    </w:p>
    <w:p w14:paraId="22DD179F" w14:textId="77777777" w:rsidR="00064C72" w:rsidRPr="00DC1BF5" w:rsidRDefault="0051704E" w:rsidP="00340CCE">
      <w:pPr>
        <w:widowControl/>
        <w:wordWrap/>
        <w:autoSpaceDE/>
        <w:autoSpaceDN/>
        <w:spacing w:line="360" w:lineRule="auto"/>
        <w:jc w:val="center"/>
        <w:rPr>
          <w:rFonts w:ascii="Times New Roman" w:hAnsi="Times New Roman" w:cs="Times New Roman"/>
          <w:color w:val="000000"/>
          <w:szCs w:val="20"/>
          <w:shd w:val="clear" w:color="auto" w:fill="FDFDFD"/>
        </w:rPr>
      </w:pPr>
      <w:r w:rsidRPr="00DC1BF5">
        <w:rPr>
          <w:rFonts w:ascii="Times New Roman" w:hAnsi="Times New Roman" w:cs="Times New Roman"/>
          <w:color w:val="000000"/>
          <w:szCs w:val="20"/>
          <w:shd w:val="clear" w:color="auto" w:fill="FDFDFD"/>
        </w:rPr>
        <w:t>Table</w:t>
      </w:r>
      <w:r w:rsidR="00DC1BF5" w:rsidRPr="00DC1BF5">
        <w:rPr>
          <w:rFonts w:ascii="Times New Roman" w:hAnsi="Times New Roman" w:cs="Times New Roman"/>
          <w:color w:val="000000"/>
          <w:szCs w:val="20"/>
          <w:shd w:val="clear" w:color="auto" w:fill="FDFDFD"/>
        </w:rPr>
        <w:t xml:space="preserve"> 4</w:t>
      </w:r>
      <w:r w:rsidRPr="00DC1BF5">
        <w:rPr>
          <w:rFonts w:ascii="Times New Roman" w:hAnsi="Times New Roman" w:cs="Times New Roman"/>
          <w:color w:val="000000"/>
          <w:szCs w:val="20"/>
          <w:shd w:val="clear" w:color="auto" w:fill="FDFDFD"/>
        </w:rPr>
        <w:t xml:space="preserve">. </w:t>
      </w:r>
      <w:proofErr w:type="spellStart"/>
      <w:r w:rsidRPr="00DC1BF5">
        <w:rPr>
          <w:rFonts w:ascii="Times New Roman" w:hAnsi="Times New Roman" w:cs="Times New Roman"/>
          <w:color w:val="000000"/>
          <w:szCs w:val="20"/>
          <w:shd w:val="clear" w:color="auto" w:fill="FDFDFD"/>
        </w:rPr>
        <w:t>Wolbong</w:t>
      </w:r>
      <w:proofErr w:type="spellEnd"/>
      <w:r w:rsidRPr="00DC1BF5">
        <w:rPr>
          <w:rFonts w:ascii="Times New Roman" w:hAnsi="Times New Roman" w:cs="Times New Roman"/>
          <w:color w:val="000000"/>
          <w:szCs w:val="20"/>
          <w:shd w:val="clear" w:color="auto" w:fill="FDFDFD"/>
        </w:rPr>
        <w:t xml:space="preserve"> </w:t>
      </w:r>
      <w:proofErr w:type="spellStart"/>
      <w:r w:rsidRPr="00DC1BF5">
        <w:rPr>
          <w:rFonts w:ascii="Times New Roman" w:hAnsi="Times New Roman" w:cs="Times New Roman"/>
          <w:color w:val="000000"/>
          <w:szCs w:val="20"/>
          <w:shd w:val="clear" w:color="auto" w:fill="FDFDFD"/>
        </w:rPr>
        <w:t>Seowon</w:t>
      </w:r>
      <w:proofErr w:type="spellEnd"/>
      <w:r w:rsidRPr="00DC1BF5">
        <w:rPr>
          <w:rFonts w:ascii="Times New Roman" w:hAnsi="Times New Roman" w:cs="Times New Roman"/>
          <w:color w:val="000000"/>
          <w:szCs w:val="20"/>
          <w:shd w:val="clear" w:color="auto" w:fill="FDFDFD"/>
        </w:rPr>
        <w:t xml:space="preserve"> Heritage Project’s governance structure</w:t>
      </w:r>
    </w:p>
    <w:p w14:paraId="16DFEB88" w14:textId="77777777" w:rsidR="0051704E" w:rsidRPr="007A78D8" w:rsidRDefault="0051704E" w:rsidP="00340CCE">
      <w:pPr>
        <w:widowControl/>
        <w:wordWrap/>
        <w:autoSpaceDE/>
        <w:autoSpaceDN/>
        <w:spacing w:line="360" w:lineRule="auto"/>
        <w:jc w:val="center"/>
        <w:rPr>
          <w:rFonts w:ascii="Times New Roman" w:hAnsi="Times New Roman" w:cs="Times New Roman"/>
          <w:b/>
          <w:bCs/>
          <w:color w:val="000000"/>
          <w:sz w:val="24"/>
          <w:szCs w:val="24"/>
          <w:shd w:val="clear" w:color="auto" w:fill="FDFDFD"/>
        </w:rPr>
      </w:pPr>
    </w:p>
    <w:p w14:paraId="275B7FCC" w14:textId="77777777" w:rsidR="002B6E56" w:rsidRPr="007A78D8" w:rsidRDefault="002B6E56" w:rsidP="004C68D6">
      <w:pPr>
        <w:widowControl/>
        <w:wordWrap/>
        <w:autoSpaceDE/>
        <w:autoSpaceDN/>
        <w:spacing w:line="360" w:lineRule="auto"/>
        <w:ind w:firstLine="400"/>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A</w:t>
      </w:r>
      <w:r w:rsidR="00EE41E5">
        <w:rPr>
          <w:rFonts w:ascii="Times New Roman" w:hAnsi="Times New Roman" w:cs="Times New Roman"/>
          <w:color w:val="000000" w:themeColor="text1"/>
          <w:sz w:val="24"/>
          <w:szCs w:val="24"/>
          <w:shd w:val="clear" w:color="auto" w:fill="FDFDFD"/>
        </w:rPr>
        <w:t>dditionally</w:t>
      </w:r>
      <w:r w:rsidRPr="007A78D8">
        <w:rPr>
          <w:rFonts w:ascii="Times New Roman" w:hAnsi="Times New Roman" w:cs="Times New Roman"/>
          <w:color w:val="000000" w:themeColor="text1"/>
          <w:sz w:val="24"/>
          <w:szCs w:val="24"/>
          <w:shd w:val="clear" w:color="auto" w:fill="FDFDFD"/>
        </w:rPr>
        <w:t xml:space="preserve">, private </w:t>
      </w:r>
      <w:r w:rsidR="00EE41E5">
        <w:rPr>
          <w:rFonts w:ascii="Times New Roman" w:hAnsi="Times New Roman" w:cs="Times New Roman"/>
          <w:color w:val="000000" w:themeColor="text1"/>
          <w:sz w:val="24"/>
          <w:szCs w:val="24"/>
          <w:shd w:val="clear" w:color="auto" w:fill="FDFDFD"/>
        </w:rPr>
        <w:t xml:space="preserve">cultural </w:t>
      </w:r>
      <w:r w:rsidRPr="007A78D8">
        <w:rPr>
          <w:rFonts w:ascii="Times New Roman" w:hAnsi="Times New Roman" w:cs="Times New Roman"/>
          <w:color w:val="000000" w:themeColor="text1"/>
          <w:sz w:val="24"/>
          <w:szCs w:val="24"/>
          <w:shd w:val="clear" w:color="auto" w:fill="FDFDFD"/>
        </w:rPr>
        <w:t>organisations in the region participate as key actors in planning and delivering detailed programmes. A total of three organisations</w:t>
      </w:r>
      <w:r w:rsidR="00C70F6A">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 ‘Education and Culture Community, </w:t>
      </w:r>
      <w:proofErr w:type="spellStart"/>
      <w:r w:rsidRPr="007A78D8">
        <w:rPr>
          <w:rFonts w:ascii="Times New Roman" w:hAnsi="Times New Roman" w:cs="Times New Roman"/>
          <w:color w:val="000000" w:themeColor="text1"/>
          <w:sz w:val="24"/>
          <w:szCs w:val="24"/>
          <w:shd w:val="clear" w:color="auto" w:fill="FDFDFD"/>
        </w:rPr>
        <w:t>Gyeol</w:t>
      </w:r>
      <w:proofErr w:type="spellEnd"/>
      <w:r w:rsidRPr="007A78D8">
        <w:rPr>
          <w:rFonts w:ascii="Times New Roman" w:hAnsi="Times New Roman" w:cs="Times New Roman"/>
          <w:color w:val="000000" w:themeColor="text1"/>
          <w:sz w:val="24"/>
          <w:szCs w:val="24"/>
          <w:shd w:val="clear" w:color="auto" w:fill="FDFDFD"/>
        </w:rPr>
        <w:t>’, ‘Culture project design company</w:t>
      </w:r>
      <w:r w:rsidR="00C70F6A">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Rau’, ‘Imagination creation centre, Spring’</w:t>
      </w:r>
      <w:r w:rsidR="00C70F6A">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 are partnering. These organisations mainly work </w:t>
      </w:r>
      <w:r w:rsidR="00641E1E">
        <w:rPr>
          <w:rFonts w:ascii="Times New Roman" w:hAnsi="Times New Roman" w:cs="Times New Roman"/>
          <w:color w:val="000000" w:themeColor="text1"/>
          <w:sz w:val="24"/>
          <w:szCs w:val="24"/>
          <w:shd w:val="clear" w:color="auto" w:fill="FDFDFD"/>
        </w:rPr>
        <w:t xml:space="preserve">with </w:t>
      </w:r>
      <w:r w:rsidRPr="007A78D8">
        <w:rPr>
          <w:rFonts w:ascii="Times New Roman" w:hAnsi="Times New Roman" w:cs="Times New Roman"/>
          <w:color w:val="000000" w:themeColor="text1"/>
          <w:sz w:val="24"/>
          <w:szCs w:val="24"/>
          <w:shd w:val="clear" w:color="auto" w:fill="FDFDFD"/>
        </w:rPr>
        <w:t xml:space="preserve">young planners in their 20s and are responsible for programme planning and practical operations for </w:t>
      </w:r>
      <w:r w:rsidR="00641E1E">
        <w:rPr>
          <w:rFonts w:ascii="Times New Roman" w:hAnsi="Times New Roman" w:cs="Times New Roman"/>
          <w:color w:val="000000" w:themeColor="text1"/>
          <w:sz w:val="24"/>
          <w:szCs w:val="24"/>
          <w:shd w:val="clear" w:color="auto" w:fill="FDFDFD"/>
        </w:rPr>
        <w:t xml:space="preserve">programmes helping </w:t>
      </w:r>
      <w:r w:rsidRPr="007A78D8">
        <w:rPr>
          <w:rFonts w:ascii="Times New Roman" w:hAnsi="Times New Roman" w:cs="Times New Roman"/>
          <w:color w:val="000000" w:themeColor="text1"/>
          <w:sz w:val="24"/>
          <w:szCs w:val="24"/>
          <w:shd w:val="clear" w:color="auto" w:fill="FDFDFD"/>
        </w:rPr>
        <w:t xml:space="preserve">young </w:t>
      </w:r>
      <w:r w:rsidR="00641E1E">
        <w:rPr>
          <w:rFonts w:ascii="Times New Roman" w:hAnsi="Times New Roman" w:cs="Times New Roman"/>
          <w:color w:val="000000" w:themeColor="text1"/>
          <w:sz w:val="24"/>
          <w:szCs w:val="24"/>
          <w:shd w:val="clear" w:color="auto" w:fill="FDFDFD"/>
        </w:rPr>
        <w:t>people</w:t>
      </w:r>
      <w:r w:rsidRPr="007A78D8">
        <w:rPr>
          <w:rFonts w:ascii="Times New Roman" w:hAnsi="Times New Roman" w:cs="Times New Roman"/>
          <w:color w:val="000000" w:themeColor="text1"/>
          <w:sz w:val="24"/>
          <w:szCs w:val="24"/>
          <w:shd w:val="clear" w:color="auto" w:fill="FDFDFD"/>
        </w:rPr>
        <w:t xml:space="preserve"> to derive contemporary functions and specific meanings </w:t>
      </w:r>
      <w:r w:rsidR="00641E1E">
        <w:rPr>
          <w:rFonts w:ascii="Times New Roman" w:hAnsi="Times New Roman" w:cs="Times New Roman"/>
          <w:color w:val="000000" w:themeColor="text1"/>
          <w:sz w:val="24"/>
          <w:szCs w:val="24"/>
          <w:shd w:val="clear" w:color="auto" w:fill="FDFDFD"/>
        </w:rPr>
        <w:t>form</w:t>
      </w:r>
      <w:r w:rsidRPr="007A78D8">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Wolbong</w:t>
      </w:r>
      <w:proofErr w:type="spellEnd"/>
      <w:r w:rsidRPr="007A78D8">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Seowon</w:t>
      </w:r>
      <w:proofErr w:type="spellEnd"/>
      <w:r w:rsidRPr="007A78D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FF0000"/>
          <w:sz w:val="24"/>
          <w:szCs w:val="24"/>
          <w:shd w:val="clear" w:color="auto" w:fill="FDFDFD"/>
        </w:rPr>
        <w:t xml:space="preserve"> </w:t>
      </w:r>
      <w:proofErr w:type="gramStart"/>
      <w:r w:rsidRPr="007A78D8">
        <w:rPr>
          <w:rFonts w:ascii="Times New Roman" w:hAnsi="Times New Roman" w:cs="Times New Roman"/>
          <w:color w:val="000000"/>
          <w:sz w:val="24"/>
          <w:szCs w:val="24"/>
          <w:shd w:val="clear" w:color="auto" w:fill="FDFDFD"/>
        </w:rPr>
        <w:t>In particular, their</w:t>
      </w:r>
      <w:proofErr w:type="gramEnd"/>
      <w:r w:rsidRPr="007A78D8">
        <w:rPr>
          <w:rFonts w:ascii="Times New Roman" w:hAnsi="Times New Roman" w:cs="Times New Roman"/>
          <w:color w:val="000000"/>
          <w:sz w:val="24"/>
          <w:szCs w:val="24"/>
          <w:shd w:val="clear" w:color="auto" w:fill="FDFDFD"/>
        </w:rPr>
        <w:t xml:space="preserve"> participation greatly affected the development of novel ideas and programmes that could improve people's perception of</w:t>
      </w:r>
      <w:r w:rsidR="00641E1E">
        <w:rPr>
          <w:rFonts w:ascii="Times New Roman" w:hAnsi="Times New Roman" w:cs="Times New Roman"/>
          <w:color w:val="000000"/>
          <w:sz w:val="24"/>
          <w:szCs w:val="24"/>
          <w:shd w:val="clear" w:color="auto" w:fill="FDFDFD"/>
        </w:rPr>
        <w:t xml:space="preserv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as an old and inaccessible space for the public.</w:t>
      </w:r>
    </w:p>
    <w:p w14:paraId="7C428235" w14:textId="77777777" w:rsidR="002B6E56" w:rsidRPr="007A78D8" w:rsidRDefault="002B6E56" w:rsidP="004C68D6">
      <w:pPr>
        <w:widowControl/>
        <w:wordWrap/>
        <w:autoSpaceDE/>
        <w:autoSpaceDN/>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 xml:space="preserve">The participants who stand out in this project are villagers. The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is located on the outskirts of Gwangju Metropolitan City. The village, which has been formed around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is called </w:t>
      </w:r>
      <w:proofErr w:type="spellStart"/>
      <w:r w:rsidRPr="007A78D8">
        <w:rPr>
          <w:rFonts w:ascii="Times New Roman" w:hAnsi="Times New Roman" w:cs="Times New Roman"/>
          <w:color w:val="000000"/>
          <w:sz w:val="24"/>
          <w:szCs w:val="24"/>
          <w:shd w:val="clear" w:color="auto" w:fill="FDFDFD"/>
        </w:rPr>
        <w:t>Nervesil</w:t>
      </w:r>
      <w:proofErr w:type="spellEnd"/>
      <w:r w:rsidRPr="007A78D8">
        <w:rPr>
          <w:rFonts w:ascii="Times New Roman" w:hAnsi="Times New Roman" w:cs="Times New Roman"/>
          <w:color w:val="000000"/>
          <w:sz w:val="24"/>
          <w:szCs w:val="24"/>
          <w:shd w:val="clear" w:color="auto" w:fill="FDFDFD"/>
        </w:rPr>
        <w:t xml:space="preserve"> Village, which was </w:t>
      </w:r>
      <w:r w:rsidR="00641E1E">
        <w:rPr>
          <w:rFonts w:ascii="Times New Roman" w:hAnsi="Times New Roman" w:cs="Times New Roman"/>
          <w:color w:val="000000"/>
          <w:sz w:val="24"/>
          <w:szCs w:val="24"/>
          <w:shd w:val="clear" w:color="auto" w:fill="FDFDFD"/>
        </w:rPr>
        <w:t xml:space="preserve">previously </w:t>
      </w:r>
      <w:r w:rsidRPr="007A78D8">
        <w:rPr>
          <w:rFonts w:ascii="Times New Roman" w:hAnsi="Times New Roman" w:cs="Times New Roman"/>
          <w:color w:val="000000"/>
          <w:sz w:val="24"/>
          <w:szCs w:val="24"/>
          <w:shd w:val="clear" w:color="auto" w:fill="FDFDFD"/>
        </w:rPr>
        <w:t xml:space="preserve">underdeveloped </w:t>
      </w:r>
      <w:r w:rsidR="00641E1E">
        <w:rPr>
          <w:rFonts w:ascii="Times New Roman" w:hAnsi="Times New Roman" w:cs="Times New Roman"/>
          <w:color w:val="000000"/>
          <w:sz w:val="24"/>
          <w:szCs w:val="24"/>
          <w:shd w:val="clear" w:color="auto" w:fill="FDFDFD"/>
        </w:rPr>
        <w:t>and</w:t>
      </w:r>
      <w:r w:rsidRPr="007A78D8">
        <w:rPr>
          <w:rFonts w:ascii="Times New Roman" w:hAnsi="Times New Roman" w:cs="Times New Roman"/>
          <w:color w:val="000000"/>
          <w:sz w:val="24"/>
          <w:szCs w:val="24"/>
          <w:shd w:val="clear" w:color="auto" w:fill="FDFDFD"/>
        </w:rPr>
        <w:t xml:space="preserve"> inhabited mainly by elderly people. In thi</w:t>
      </w:r>
      <w:r w:rsidR="00641E1E">
        <w:rPr>
          <w:rFonts w:ascii="Times New Roman" w:hAnsi="Times New Roman" w:cs="Times New Roman"/>
          <w:color w:val="000000"/>
          <w:sz w:val="24"/>
          <w:szCs w:val="24"/>
          <w:shd w:val="clear" w:color="auto" w:fill="FDFDFD"/>
        </w:rPr>
        <w:t xml:space="preserve">s </w:t>
      </w:r>
      <w:r w:rsidRPr="007A78D8">
        <w:rPr>
          <w:rFonts w:ascii="Times New Roman" w:hAnsi="Times New Roman" w:cs="Times New Roman"/>
          <w:color w:val="000000"/>
          <w:sz w:val="24"/>
          <w:szCs w:val="24"/>
          <w:shd w:val="clear" w:color="auto" w:fill="FDFDFD"/>
        </w:rPr>
        <w:t xml:space="preserve">context, the project manager and </w:t>
      </w:r>
      <w:r w:rsidR="00641E1E">
        <w:rPr>
          <w:rFonts w:ascii="Times New Roman" w:hAnsi="Times New Roman" w:cs="Times New Roman"/>
          <w:color w:val="000000"/>
          <w:sz w:val="24"/>
          <w:szCs w:val="24"/>
          <w:shd w:val="clear" w:color="auto" w:fill="FDFDFD"/>
        </w:rPr>
        <w:t>the</w:t>
      </w:r>
      <w:r w:rsidRPr="007A78D8">
        <w:rPr>
          <w:rFonts w:ascii="Times New Roman" w:hAnsi="Times New Roman" w:cs="Times New Roman"/>
          <w:color w:val="000000"/>
          <w:sz w:val="24"/>
          <w:szCs w:val="24"/>
          <w:shd w:val="clear" w:color="auto" w:fill="FDFDFD"/>
        </w:rPr>
        <w:t xml:space="preserve"> council discussed how residents could participate in the heritage project while consulting with the villagers. As a result, the ‘</w:t>
      </w:r>
      <w:proofErr w:type="spellStart"/>
      <w:r w:rsidRPr="007A78D8">
        <w:rPr>
          <w:rFonts w:ascii="Times New Roman" w:hAnsi="Times New Roman" w:cs="Times New Roman"/>
          <w:color w:val="000000"/>
          <w:sz w:val="24"/>
          <w:szCs w:val="24"/>
          <w:shd w:val="clear" w:color="auto" w:fill="FDFDFD"/>
        </w:rPr>
        <w:t>Nervesil</w:t>
      </w:r>
      <w:proofErr w:type="spellEnd"/>
      <w:r w:rsidRPr="007A78D8">
        <w:rPr>
          <w:rFonts w:ascii="Times New Roman" w:hAnsi="Times New Roman" w:cs="Times New Roman"/>
          <w:color w:val="000000"/>
          <w:sz w:val="24"/>
          <w:szCs w:val="24"/>
          <w:shd w:val="clear" w:color="auto" w:fill="FDFDFD"/>
        </w:rPr>
        <w:t xml:space="preserve"> Recipe of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village’ programme was operated to cook and sell meals with agricultural products raised by the villagers, </w:t>
      </w:r>
      <w:proofErr w:type="gramStart"/>
      <w:r w:rsidRPr="007A78D8">
        <w:rPr>
          <w:rFonts w:ascii="Times New Roman" w:hAnsi="Times New Roman" w:cs="Times New Roman"/>
          <w:color w:val="000000"/>
          <w:sz w:val="24"/>
          <w:szCs w:val="24"/>
          <w:shd w:val="clear" w:color="auto" w:fill="FDFDFD"/>
        </w:rPr>
        <w:t>taking into account</w:t>
      </w:r>
      <w:proofErr w:type="gramEnd"/>
      <w:r w:rsidRPr="007A78D8">
        <w:rPr>
          <w:rFonts w:ascii="Times New Roman" w:hAnsi="Times New Roman" w:cs="Times New Roman"/>
          <w:color w:val="000000"/>
          <w:sz w:val="24"/>
          <w:szCs w:val="24"/>
          <w:shd w:val="clear" w:color="auto" w:fill="FDFDFD"/>
        </w:rPr>
        <w:t xml:space="preserve"> the lack of dining facilities in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This is meaningful in that it not only utili</w:t>
      </w:r>
      <w:r w:rsidR="005B5D22">
        <w:rPr>
          <w:rFonts w:ascii="Times New Roman" w:hAnsi="Times New Roman" w:cs="Times New Roman"/>
          <w:color w:val="000000"/>
          <w:sz w:val="24"/>
          <w:szCs w:val="24"/>
          <w:shd w:val="clear" w:color="auto" w:fill="FDFDFD"/>
        </w:rPr>
        <w:t>sed a</w:t>
      </w:r>
      <w:r w:rsidRPr="007A78D8">
        <w:rPr>
          <w:rFonts w:ascii="Times New Roman" w:hAnsi="Times New Roman" w:cs="Times New Roman"/>
          <w:color w:val="000000"/>
          <w:sz w:val="24"/>
          <w:szCs w:val="24"/>
          <w:shd w:val="clear" w:color="auto" w:fill="FDFDFD"/>
        </w:rPr>
        <w:t xml:space="preserve"> heritage building but also s</w:t>
      </w:r>
      <w:r w:rsidR="005B5D22">
        <w:rPr>
          <w:rFonts w:ascii="Times New Roman" w:hAnsi="Times New Roman" w:cs="Times New Roman"/>
          <w:color w:val="000000"/>
          <w:sz w:val="24"/>
          <w:szCs w:val="24"/>
          <w:shd w:val="clear" w:color="auto" w:fill="FDFDFD"/>
        </w:rPr>
        <w:t>ought</w:t>
      </w:r>
      <w:r w:rsidRPr="007A78D8">
        <w:rPr>
          <w:rFonts w:ascii="Times New Roman" w:hAnsi="Times New Roman" w:cs="Times New Roman"/>
          <w:color w:val="000000"/>
          <w:sz w:val="24"/>
          <w:szCs w:val="24"/>
          <w:shd w:val="clear" w:color="auto" w:fill="FDFDFD"/>
        </w:rPr>
        <w:t xml:space="preserve"> a win-win solution for local people and heritage by encouraging the participation of villagers and creating economic benefits. </w:t>
      </w:r>
    </w:p>
    <w:p w14:paraId="1E8A27F0" w14:textId="77777777" w:rsidR="00DB1015" w:rsidRPr="007A78D8" w:rsidRDefault="00585E73" w:rsidP="00662993">
      <w:pPr>
        <w:widowControl/>
        <w:wordWrap/>
        <w:autoSpaceDE/>
        <w:autoSpaceDN/>
        <w:ind w:firstLine="400"/>
        <w:jc w:val="center"/>
        <w:rPr>
          <w:rFonts w:ascii="Times New Roman" w:hAnsi="Times New Roman" w:cs="Times New Roman"/>
          <w:color w:val="000000"/>
          <w:sz w:val="24"/>
          <w:szCs w:val="24"/>
          <w:shd w:val="clear" w:color="auto" w:fill="FDFDFD"/>
        </w:rPr>
      </w:pPr>
      <w:r w:rsidRPr="007A78D8">
        <w:rPr>
          <w:rFonts w:ascii="Times New Roman" w:eastAsia="맑은 고딕" w:hAnsi="Times New Roman" w:cs="Times New Roman"/>
          <w:noProof/>
          <w:color w:val="000000"/>
          <w:sz w:val="24"/>
          <w:szCs w:val="24"/>
          <w:shd w:val="clear" w:color="auto" w:fill="FDFDFD"/>
          <w:lang w:val="en-US"/>
        </w:rPr>
        <w:lastRenderedPageBreak/>
        <w:t>+</w:t>
      </w:r>
      <w:r w:rsidR="00DB1015" w:rsidRPr="007A78D8">
        <w:rPr>
          <w:rFonts w:ascii="Times New Roman" w:eastAsia="맑은 고딕" w:hAnsi="Times New Roman" w:cs="Times New Roman"/>
          <w:noProof/>
          <w:color w:val="000000"/>
          <w:sz w:val="24"/>
          <w:szCs w:val="24"/>
          <w:shd w:val="clear" w:color="auto" w:fill="FDFDFD"/>
          <w:lang w:val="en-US"/>
        </w:rPr>
        <w:drawing>
          <wp:inline distT="0" distB="0" distL="0" distR="0" wp14:anchorId="2B2ED741" wp14:editId="3F04A903">
            <wp:extent cx="4151022" cy="2616591"/>
            <wp:effectExtent l="0" t="0" r="190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4077" cy="2807622"/>
                    </a:xfrm>
                    <a:prstGeom prst="rect">
                      <a:avLst/>
                    </a:prstGeom>
                    <a:noFill/>
                    <a:ln>
                      <a:noFill/>
                    </a:ln>
                  </pic:spPr>
                </pic:pic>
              </a:graphicData>
            </a:graphic>
          </wp:inline>
        </w:drawing>
      </w:r>
    </w:p>
    <w:p w14:paraId="352ADF41" w14:textId="77777777" w:rsidR="00064C72" w:rsidRPr="00E35799" w:rsidRDefault="00DB1015" w:rsidP="00662993">
      <w:pPr>
        <w:widowControl/>
        <w:wordWrap/>
        <w:autoSpaceDE/>
        <w:autoSpaceDN/>
        <w:ind w:firstLine="403"/>
        <w:rPr>
          <w:rFonts w:ascii="Times New Roman" w:hAnsi="Times New Roman" w:cs="Times New Roman"/>
          <w:color w:val="000000"/>
          <w:szCs w:val="20"/>
          <w:shd w:val="clear" w:color="auto" w:fill="FDFDFD"/>
        </w:rPr>
      </w:pPr>
      <w:r w:rsidRPr="00E35799">
        <w:rPr>
          <w:rFonts w:ascii="Times New Roman" w:hAnsi="Times New Roman" w:cs="Times New Roman"/>
          <w:color w:val="000000"/>
          <w:szCs w:val="20"/>
          <w:shd w:val="clear" w:color="auto" w:fill="FDFDFD"/>
        </w:rPr>
        <w:t>Fig. 1</w:t>
      </w:r>
      <w:r w:rsidR="00A24B83">
        <w:rPr>
          <w:rFonts w:ascii="Times New Roman" w:hAnsi="Times New Roman" w:cs="Times New Roman"/>
          <w:color w:val="000000"/>
          <w:szCs w:val="20"/>
          <w:shd w:val="clear" w:color="auto" w:fill="FDFDFD"/>
        </w:rPr>
        <w:t>0:</w:t>
      </w:r>
      <w:r w:rsidRPr="00E35799">
        <w:rPr>
          <w:rFonts w:ascii="Times New Roman" w:hAnsi="Times New Roman" w:cs="Times New Roman"/>
          <w:color w:val="000000"/>
          <w:szCs w:val="20"/>
          <w:shd w:val="clear" w:color="auto" w:fill="FDFDFD"/>
        </w:rPr>
        <w:t xml:space="preserve"> </w:t>
      </w:r>
      <w:proofErr w:type="spellStart"/>
      <w:r w:rsidRPr="00E35799">
        <w:rPr>
          <w:rFonts w:ascii="Times New Roman" w:hAnsi="Times New Roman" w:cs="Times New Roman"/>
          <w:color w:val="000000"/>
          <w:szCs w:val="20"/>
          <w:shd w:val="clear" w:color="auto" w:fill="FDFDFD"/>
        </w:rPr>
        <w:t>Nervesil</w:t>
      </w:r>
      <w:proofErr w:type="spellEnd"/>
      <w:r w:rsidRPr="00E35799">
        <w:rPr>
          <w:rFonts w:ascii="Times New Roman" w:hAnsi="Times New Roman" w:cs="Times New Roman"/>
          <w:color w:val="000000"/>
          <w:szCs w:val="20"/>
          <w:shd w:val="clear" w:color="auto" w:fill="FDFDFD"/>
        </w:rPr>
        <w:t xml:space="preserve"> Villagers with the meals they cooked,</w:t>
      </w:r>
      <w:r w:rsidRPr="00E35799">
        <w:rPr>
          <w:rFonts w:ascii="Times New Roman" w:hAnsi="Times New Roman" w:cs="Times New Roman"/>
          <w:color w:val="000000" w:themeColor="text1"/>
          <w:szCs w:val="20"/>
          <w:shd w:val="clear" w:color="auto" w:fill="FDFDFD"/>
        </w:rPr>
        <w:t xml:space="preserve"> 2016</w:t>
      </w:r>
      <w:r w:rsidR="00BD5141" w:rsidRPr="00E35799">
        <w:rPr>
          <w:rFonts w:ascii="Times New Roman" w:hAnsi="Times New Roman" w:cs="Times New Roman"/>
          <w:color w:val="000000" w:themeColor="text1"/>
          <w:szCs w:val="20"/>
          <w:shd w:val="clear" w:color="auto" w:fill="FDFDFD"/>
        </w:rPr>
        <w:t xml:space="preserve">, (Source: </w:t>
      </w:r>
      <w:proofErr w:type="spellStart"/>
      <w:r w:rsidR="00A24B83" w:rsidRPr="00E35799">
        <w:rPr>
          <w:rFonts w:ascii="Times New Roman" w:hAnsi="Times New Roman" w:cs="Times New Roman"/>
          <w:color w:val="000000"/>
          <w:szCs w:val="20"/>
          <w:shd w:val="clear" w:color="auto" w:fill="FDFDFD"/>
        </w:rPr>
        <w:t>Wolbong</w:t>
      </w:r>
      <w:proofErr w:type="spellEnd"/>
      <w:r w:rsidR="00A24B83" w:rsidRPr="00E35799">
        <w:rPr>
          <w:rFonts w:ascii="Times New Roman" w:hAnsi="Times New Roman" w:cs="Times New Roman"/>
          <w:color w:val="000000"/>
          <w:szCs w:val="20"/>
          <w:shd w:val="clear" w:color="auto" w:fill="FDFDFD"/>
        </w:rPr>
        <w:t xml:space="preserve"> </w:t>
      </w:r>
      <w:proofErr w:type="spellStart"/>
      <w:r w:rsidR="00A24B83" w:rsidRPr="00E35799">
        <w:rPr>
          <w:rFonts w:ascii="Times New Roman" w:hAnsi="Times New Roman" w:cs="Times New Roman"/>
          <w:color w:val="000000"/>
          <w:szCs w:val="20"/>
          <w:shd w:val="clear" w:color="auto" w:fill="FDFDFD"/>
        </w:rPr>
        <w:t>Seowon</w:t>
      </w:r>
      <w:proofErr w:type="spellEnd"/>
      <w:r w:rsidR="00A24B83">
        <w:rPr>
          <w:rFonts w:ascii="Times New Roman" w:hAnsi="Times New Roman" w:cs="Times New Roman"/>
          <w:color w:val="000000"/>
          <w:szCs w:val="20"/>
          <w:shd w:val="clear" w:color="auto" w:fill="FDFDFD"/>
        </w:rPr>
        <w:t xml:space="preserve"> website</w:t>
      </w:r>
      <w:r w:rsidR="00BD5141" w:rsidRPr="00E35799">
        <w:rPr>
          <w:rFonts w:ascii="Times New Roman" w:hAnsi="Times New Roman" w:cs="Times New Roman"/>
          <w:color w:val="000000"/>
          <w:szCs w:val="20"/>
          <w:shd w:val="clear" w:color="auto" w:fill="FDFDFD"/>
        </w:rPr>
        <w:t>)</w:t>
      </w:r>
    </w:p>
    <w:p w14:paraId="48C39BE0" w14:textId="77777777" w:rsidR="00902F17" w:rsidRPr="00662993" w:rsidRDefault="00902F17" w:rsidP="00662993">
      <w:pPr>
        <w:widowControl/>
        <w:wordWrap/>
        <w:autoSpaceDE/>
        <w:autoSpaceDN/>
        <w:ind w:firstLine="403"/>
        <w:rPr>
          <w:rFonts w:ascii="Times New Roman" w:hAnsi="Times New Roman" w:cs="Times New Roman"/>
          <w:b/>
          <w:bCs/>
          <w:color w:val="000000"/>
          <w:szCs w:val="20"/>
          <w:shd w:val="clear" w:color="auto" w:fill="FDFDFD"/>
        </w:rPr>
      </w:pPr>
    </w:p>
    <w:p w14:paraId="133FC35C" w14:textId="77777777" w:rsidR="003F5080" w:rsidRDefault="002B6E56" w:rsidP="00662993">
      <w:pPr>
        <w:widowControl/>
        <w:wordWrap/>
        <w:autoSpaceDE/>
        <w:autoSpaceDN/>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The project manager emphasis</w:t>
      </w:r>
      <w:r w:rsidR="00226480">
        <w:rPr>
          <w:rFonts w:ascii="Times New Roman" w:hAnsi="Times New Roman" w:cs="Times New Roman"/>
          <w:color w:val="000000" w:themeColor="text1"/>
          <w:sz w:val="24"/>
          <w:szCs w:val="24"/>
          <w:shd w:val="clear" w:color="auto" w:fill="FDFDFD"/>
        </w:rPr>
        <w:t>ed</w:t>
      </w:r>
      <w:r w:rsidRPr="007A78D8">
        <w:rPr>
          <w:rFonts w:ascii="Times New Roman" w:hAnsi="Times New Roman" w:cs="Times New Roman"/>
          <w:color w:val="000000" w:themeColor="text1"/>
          <w:sz w:val="24"/>
          <w:szCs w:val="24"/>
          <w:shd w:val="clear" w:color="auto" w:fill="FDFDFD"/>
        </w:rPr>
        <w:t xml:space="preserve"> that the </w:t>
      </w:r>
      <w:proofErr w:type="spellStart"/>
      <w:r w:rsidRPr="007A78D8">
        <w:rPr>
          <w:rFonts w:ascii="Times New Roman" w:hAnsi="Times New Roman" w:cs="Times New Roman"/>
          <w:color w:val="000000" w:themeColor="text1"/>
          <w:sz w:val="24"/>
          <w:szCs w:val="24"/>
          <w:shd w:val="clear" w:color="auto" w:fill="FDFDFD"/>
        </w:rPr>
        <w:t>Wolbong</w:t>
      </w:r>
      <w:proofErr w:type="spellEnd"/>
      <w:r w:rsidRPr="007A78D8">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Seowon</w:t>
      </w:r>
      <w:proofErr w:type="spellEnd"/>
      <w:r w:rsidR="00064C72"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project is based on governance with equality and autonomy </w:t>
      </w:r>
      <w:r w:rsidR="00226480">
        <w:rPr>
          <w:rFonts w:ascii="Times New Roman" w:hAnsi="Times New Roman" w:cs="Times New Roman"/>
          <w:color w:val="000000" w:themeColor="text1"/>
          <w:sz w:val="24"/>
          <w:szCs w:val="24"/>
          <w:shd w:val="clear" w:color="auto" w:fill="FDFDFD"/>
        </w:rPr>
        <w:t>for</w:t>
      </w:r>
      <w:r w:rsidRPr="007A78D8">
        <w:rPr>
          <w:rFonts w:ascii="Times New Roman" w:hAnsi="Times New Roman" w:cs="Times New Roman"/>
          <w:color w:val="000000" w:themeColor="text1"/>
          <w:sz w:val="24"/>
          <w:szCs w:val="24"/>
          <w:shd w:val="clear" w:color="auto" w:fill="FDFDFD"/>
        </w:rPr>
        <w:t xml:space="preserve"> actors. </w:t>
      </w:r>
      <w:r w:rsidRPr="007A78D8">
        <w:rPr>
          <w:rFonts w:ascii="Times New Roman" w:hAnsi="Times New Roman" w:cs="Times New Roman"/>
          <w:color w:val="000000"/>
          <w:sz w:val="24"/>
          <w:szCs w:val="24"/>
          <w:shd w:val="clear" w:color="auto" w:fill="FDFDFD"/>
        </w:rPr>
        <w:t xml:space="preserve">The manager argued that in a heritage project involving multiples actors, if some participants take the lead or force in a particular direction, the project's outcomes are difficult to derive. </w:t>
      </w:r>
      <w:r w:rsidR="00226480">
        <w:rPr>
          <w:rFonts w:ascii="Times New Roman" w:hAnsi="Times New Roman" w:cs="Times New Roman"/>
          <w:color w:val="000000"/>
          <w:sz w:val="24"/>
          <w:szCs w:val="24"/>
          <w:shd w:val="clear" w:color="auto" w:fill="FDFDFD"/>
        </w:rPr>
        <w:t>In summary</w:t>
      </w:r>
      <w:r w:rsidRPr="007A78D8">
        <w:rPr>
          <w:rFonts w:ascii="Times New Roman" w:hAnsi="Times New Roman" w:cs="Times New Roman"/>
          <w:color w:val="000000"/>
          <w:sz w:val="24"/>
          <w:szCs w:val="24"/>
          <w:shd w:val="clear" w:color="auto" w:fill="FDFDFD"/>
        </w:rPr>
        <w:t>,</w:t>
      </w:r>
      <w:r w:rsidR="00226480">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the process of participants sharing project objectives and directions, collecting ideas through workshops and meetings and then realizing goals step by step is important in heritage project governance.</w:t>
      </w:r>
    </w:p>
    <w:p w14:paraId="103651E1" w14:textId="77777777" w:rsidR="00662993" w:rsidRPr="007A78D8" w:rsidRDefault="00662993" w:rsidP="00662993">
      <w:pPr>
        <w:widowControl/>
        <w:wordWrap/>
        <w:autoSpaceDE/>
        <w:autoSpaceDN/>
        <w:spacing w:line="360" w:lineRule="auto"/>
        <w:rPr>
          <w:rFonts w:ascii="Times New Roman" w:hAnsi="Times New Roman" w:cs="Times New Roman"/>
          <w:color w:val="000000"/>
          <w:sz w:val="24"/>
          <w:szCs w:val="24"/>
          <w:shd w:val="clear" w:color="auto" w:fill="FDFDFD"/>
        </w:rPr>
      </w:pPr>
    </w:p>
    <w:p w14:paraId="0EEFD3B9" w14:textId="77777777" w:rsidR="00340CCE" w:rsidRPr="007A78D8" w:rsidRDefault="00340CCE" w:rsidP="0051704E">
      <w:pPr>
        <w:widowControl/>
        <w:wordWrap/>
        <w:autoSpaceDE/>
        <w:autoSpaceDN/>
        <w:spacing w:line="360" w:lineRule="auto"/>
        <w:ind w:firstLine="400"/>
        <w:jc w:val="center"/>
        <w:rPr>
          <w:rFonts w:ascii="Times New Roman" w:hAnsi="Times New Roman" w:cs="Times New Roman"/>
          <w:color w:val="000000"/>
          <w:sz w:val="24"/>
          <w:szCs w:val="24"/>
          <w:shd w:val="clear" w:color="auto" w:fill="FDFDFD"/>
        </w:rPr>
      </w:pPr>
      <w:r w:rsidRPr="007A78D8">
        <w:rPr>
          <w:rFonts w:ascii="Times New Roman" w:hAnsi="Times New Roman" w:cs="Times New Roman"/>
          <w:noProof/>
          <w:color w:val="000000"/>
          <w:sz w:val="24"/>
          <w:szCs w:val="24"/>
          <w:shd w:val="clear" w:color="auto" w:fill="FDFDFD"/>
        </w:rPr>
        <w:drawing>
          <wp:inline distT="0" distB="0" distL="0" distR="0" wp14:anchorId="30D4AE1C" wp14:editId="6A282FBA">
            <wp:extent cx="4686300" cy="3126608"/>
            <wp:effectExtent l="0" t="0" r="0" b="0"/>
            <wp:docPr id="33" name="그림 33" descr="사람, 실내, 천장,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png"/>
                    <pic:cNvPicPr/>
                  </pic:nvPicPr>
                  <pic:blipFill>
                    <a:blip r:embed="rId26">
                      <a:extLst>
                        <a:ext uri="{28A0092B-C50C-407E-A947-70E740481C1C}">
                          <a14:useLocalDpi xmlns:a14="http://schemas.microsoft.com/office/drawing/2010/main" val="0"/>
                        </a:ext>
                      </a:extLst>
                    </a:blip>
                    <a:stretch>
                      <a:fillRect/>
                    </a:stretch>
                  </pic:blipFill>
                  <pic:spPr>
                    <a:xfrm>
                      <a:off x="0" y="0"/>
                      <a:ext cx="4726311" cy="3153302"/>
                    </a:xfrm>
                    <a:prstGeom prst="rect">
                      <a:avLst/>
                    </a:prstGeom>
                  </pic:spPr>
                </pic:pic>
              </a:graphicData>
            </a:graphic>
          </wp:inline>
        </w:drawing>
      </w:r>
    </w:p>
    <w:p w14:paraId="219A0F6A" w14:textId="77777777" w:rsidR="002B6E56" w:rsidRPr="00E35799" w:rsidRDefault="00064C72" w:rsidP="0051704E">
      <w:pPr>
        <w:widowControl/>
        <w:wordWrap/>
        <w:autoSpaceDE/>
        <w:autoSpaceDN/>
        <w:ind w:firstLine="403"/>
        <w:rPr>
          <w:rFonts w:ascii="Times New Roman" w:hAnsi="Times New Roman" w:cs="Times New Roman"/>
          <w:color w:val="000000" w:themeColor="text1"/>
          <w:szCs w:val="20"/>
          <w:shd w:val="clear" w:color="auto" w:fill="FDFDFD"/>
        </w:rPr>
      </w:pPr>
      <w:bookmarkStart w:id="34" w:name="_Hlk49460335"/>
      <w:r w:rsidRPr="00E35799">
        <w:rPr>
          <w:rFonts w:ascii="Times New Roman" w:hAnsi="Times New Roman" w:cs="Times New Roman"/>
          <w:color w:val="000000"/>
          <w:szCs w:val="20"/>
          <w:shd w:val="clear" w:color="auto" w:fill="FDFDFD"/>
        </w:rPr>
        <w:t>Fig. 1</w:t>
      </w:r>
      <w:r w:rsidR="008A354D">
        <w:rPr>
          <w:rFonts w:ascii="Times New Roman" w:hAnsi="Times New Roman" w:cs="Times New Roman"/>
          <w:color w:val="000000"/>
          <w:szCs w:val="20"/>
          <w:shd w:val="clear" w:color="auto" w:fill="FDFDFD"/>
        </w:rPr>
        <w:t>1:</w:t>
      </w:r>
      <w:r w:rsidRPr="00E35799">
        <w:rPr>
          <w:rFonts w:ascii="Times New Roman" w:hAnsi="Times New Roman" w:cs="Times New Roman"/>
          <w:color w:val="000000"/>
          <w:szCs w:val="20"/>
          <w:shd w:val="clear" w:color="auto" w:fill="FDFDFD"/>
        </w:rPr>
        <w:t xml:space="preserve"> </w:t>
      </w:r>
      <w:r w:rsidR="008A354D">
        <w:rPr>
          <w:rFonts w:ascii="Times New Roman" w:hAnsi="Times New Roman" w:cs="Times New Roman"/>
          <w:color w:val="000000"/>
          <w:szCs w:val="20"/>
          <w:shd w:val="clear" w:color="auto" w:fill="FDFDFD"/>
        </w:rPr>
        <w:t>The</w:t>
      </w:r>
      <w:r w:rsidRPr="00E35799">
        <w:rPr>
          <w:rFonts w:ascii="Times New Roman" w:hAnsi="Times New Roman" w:cs="Times New Roman"/>
          <w:color w:val="000000"/>
          <w:szCs w:val="20"/>
          <w:shd w:val="clear" w:color="auto" w:fill="FDFDFD"/>
        </w:rPr>
        <w:t xml:space="preserve"> </w:t>
      </w:r>
      <w:r w:rsidR="008A354D">
        <w:rPr>
          <w:rFonts w:ascii="Times New Roman" w:hAnsi="Times New Roman" w:cs="Times New Roman"/>
          <w:color w:val="000000"/>
          <w:szCs w:val="20"/>
          <w:shd w:val="clear" w:color="auto" w:fill="FDFDFD"/>
        </w:rPr>
        <w:t>w</w:t>
      </w:r>
      <w:r w:rsidRPr="00E35799">
        <w:rPr>
          <w:rFonts w:ascii="Times New Roman" w:hAnsi="Times New Roman" w:cs="Times New Roman"/>
          <w:color w:val="000000"/>
          <w:szCs w:val="20"/>
          <w:shd w:val="clear" w:color="auto" w:fill="FDFDFD"/>
        </w:rPr>
        <w:t xml:space="preserve">orkshop </w:t>
      </w:r>
      <w:r w:rsidR="00692444" w:rsidRPr="00E35799">
        <w:rPr>
          <w:rFonts w:ascii="Times New Roman" w:hAnsi="Times New Roman" w:cs="Times New Roman"/>
          <w:color w:val="000000"/>
          <w:szCs w:val="20"/>
          <w:shd w:val="clear" w:color="auto" w:fill="FDFDFD"/>
        </w:rPr>
        <w:t xml:space="preserve">among participants </w:t>
      </w:r>
      <w:r w:rsidRPr="00E35799">
        <w:rPr>
          <w:rFonts w:ascii="Times New Roman" w:hAnsi="Times New Roman" w:cs="Times New Roman"/>
          <w:color w:val="000000"/>
          <w:szCs w:val="20"/>
          <w:shd w:val="clear" w:color="auto" w:fill="FDFDFD"/>
        </w:rPr>
        <w:t xml:space="preserve">at </w:t>
      </w:r>
      <w:proofErr w:type="spellStart"/>
      <w:r w:rsidRPr="00E35799">
        <w:rPr>
          <w:rFonts w:ascii="Times New Roman" w:hAnsi="Times New Roman" w:cs="Times New Roman"/>
          <w:color w:val="000000"/>
          <w:szCs w:val="20"/>
          <w:shd w:val="clear" w:color="auto" w:fill="FDFDFD"/>
        </w:rPr>
        <w:t>Wolbong</w:t>
      </w:r>
      <w:proofErr w:type="spellEnd"/>
      <w:r w:rsidRPr="00E35799">
        <w:rPr>
          <w:rFonts w:ascii="Times New Roman" w:hAnsi="Times New Roman" w:cs="Times New Roman"/>
          <w:color w:val="000000"/>
          <w:szCs w:val="20"/>
          <w:shd w:val="clear" w:color="auto" w:fill="FDFDFD"/>
        </w:rPr>
        <w:t xml:space="preserve"> </w:t>
      </w:r>
      <w:proofErr w:type="spellStart"/>
      <w:r w:rsidRPr="00E35799">
        <w:rPr>
          <w:rFonts w:ascii="Times New Roman" w:hAnsi="Times New Roman" w:cs="Times New Roman"/>
          <w:color w:val="000000"/>
          <w:szCs w:val="20"/>
          <w:shd w:val="clear" w:color="auto" w:fill="FDFDFD"/>
        </w:rPr>
        <w:t>Seowon</w:t>
      </w:r>
      <w:proofErr w:type="spellEnd"/>
      <w:r w:rsidRPr="00E35799">
        <w:rPr>
          <w:rFonts w:ascii="Times New Roman" w:hAnsi="Times New Roman" w:cs="Times New Roman"/>
          <w:color w:val="000000"/>
          <w:szCs w:val="20"/>
          <w:shd w:val="clear" w:color="auto" w:fill="FDFDFD"/>
        </w:rPr>
        <w:t xml:space="preserve">, 2016 (Source: </w:t>
      </w:r>
      <w:proofErr w:type="spellStart"/>
      <w:r w:rsidRPr="00E35799">
        <w:rPr>
          <w:rFonts w:ascii="Times New Roman" w:hAnsi="Times New Roman" w:cs="Times New Roman"/>
          <w:color w:val="000000"/>
          <w:szCs w:val="20"/>
          <w:shd w:val="clear" w:color="auto" w:fill="FDFDFD"/>
        </w:rPr>
        <w:t>Wolbong</w:t>
      </w:r>
      <w:proofErr w:type="spellEnd"/>
      <w:r w:rsidRPr="00E35799">
        <w:rPr>
          <w:rFonts w:ascii="Times New Roman" w:hAnsi="Times New Roman" w:cs="Times New Roman"/>
          <w:color w:val="000000"/>
          <w:szCs w:val="20"/>
          <w:shd w:val="clear" w:color="auto" w:fill="FDFDFD"/>
        </w:rPr>
        <w:t xml:space="preserve"> </w:t>
      </w:r>
      <w:proofErr w:type="spellStart"/>
      <w:r w:rsidRPr="00E35799">
        <w:rPr>
          <w:rFonts w:ascii="Times New Roman" w:hAnsi="Times New Roman" w:cs="Times New Roman"/>
          <w:color w:val="000000"/>
          <w:szCs w:val="20"/>
          <w:shd w:val="clear" w:color="auto" w:fill="FDFDFD"/>
        </w:rPr>
        <w:t>Seowon</w:t>
      </w:r>
      <w:proofErr w:type="spellEnd"/>
      <w:r w:rsidR="00A24B83">
        <w:rPr>
          <w:rFonts w:ascii="Times New Roman" w:hAnsi="Times New Roman" w:cs="Times New Roman"/>
          <w:color w:val="000000"/>
          <w:szCs w:val="20"/>
          <w:shd w:val="clear" w:color="auto" w:fill="FDFDFD"/>
        </w:rPr>
        <w:t xml:space="preserve"> website</w:t>
      </w:r>
      <w:r w:rsidRPr="00E35799">
        <w:rPr>
          <w:rFonts w:ascii="Times New Roman" w:hAnsi="Times New Roman" w:cs="Times New Roman"/>
          <w:color w:val="000000"/>
          <w:szCs w:val="20"/>
          <w:shd w:val="clear" w:color="auto" w:fill="FDFDFD"/>
        </w:rPr>
        <w:t>)</w:t>
      </w:r>
      <w:bookmarkEnd w:id="34"/>
      <w:r w:rsidR="002B6E56" w:rsidRPr="00E35799">
        <w:rPr>
          <w:rFonts w:ascii="Times New Roman" w:hAnsi="Times New Roman" w:cs="Times New Roman"/>
          <w:szCs w:val="20"/>
          <w:shd w:val="clear" w:color="auto" w:fill="FDFDFD"/>
        </w:rPr>
        <w:br w:type="page"/>
      </w:r>
    </w:p>
    <w:p w14:paraId="2E4E199E" w14:textId="77777777" w:rsidR="00D6406F" w:rsidRDefault="00446130" w:rsidP="00446130">
      <w:pPr>
        <w:pStyle w:val="a3"/>
        <w:numPr>
          <w:ilvl w:val="1"/>
          <w:numId w:val="16"/>
        </w:numPr>
        <w:spacing w:line="360" w:lineRule="auto"/>
        <w:ind w:leftChars="0"/>
        <w:rPr>
          <w:rFonts w:ascii="Times New Roman" w:hAnsi="Times New Roman" w:cs="Times New Roman"/>
          <w:color w:val="000000"/>
          <w:sz w:val="24"/>
          <w:szCs w:val="24"/>
          <w:shd w:val="clear" w:color="auto" w:fill="FDFDFD"/>
        </w:rPr>
      </w:pPr>
      <w:r>
        <w:rPr>
          <w:rFonts w:ascii="Times New Roman" w:hAnsi="Times New Roman" w:cs="Times New Roman" w:hint="eastAsia"/>
          <w:color w:val="000000"/>
          <w:sz w:val="24"/>
          <w:szCs w:val="24"/>
          <w:shd w:val="clear" w:color="auto" w:fill="FDFDFD"/>
        </w:rPr>
        <w:lastRenderedPageBreak/>
        <w:t>I</w:t>
      </w:r>
      <w:r>
        <w:rPr>
          <w:rFonts w:ascii="Times New Roman" w:hAnsi="Times New Roman" w:cs="Times New Roman"/>
          <w:color w:val="000000"/>
          <w:sz w:val="24"/>
          <w:szCs w:val="24"/>
          <w:shd w:val="clear" w:color="auto" w:fill="FDFDFD"/>
        </w:rPr>
        <w:t>nterviews with Heritage Project Managers</w:t>
      </w:r>
    </w:p>
    <w:p w14:paraId="0539A083" w14:textId="77777777" w:rsidR="00446130" w:rsidRPr="00446130" w:rsidRDefault="00446130" w:rsidP="00446130">
      <w:pPr>
        <w:spacing w:line="360" w:lineRule="auto"/>
        <w:rPr>
          <w:rFonts w:ascii="Times New Roman" w:hAnsi="Times New Roman" w:cs="Times New Roman"/>
          <w:color w:val="000000"/>
          <w:sz w:val="24"/>
          <w:szCs w:val="24"/>
          <w:shd w:val="clear" w:color="auto" w:fill="FDFDFD"/>
        </w:rPr>
      </w:pPr>
    </w:p>
    <w:p w14:paraId="0ECF7A77" w14:textId="77777777" w:rsidR="002B6E56" w:rsidRPr="007A78D8" w:rsidRDefault="002B6E56" w:rsidP="002B6E56">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Combining the above two examples, the main actors in the heritage project can be divided into three groups</w:t>
      </w:r>
      <w:r w:rsidR="00894431">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rPr>
        <w:br/>
      </w:r>
      <w:r w:rsidRPr="007A78D8">
        <w:rPr>
          <w:rFonts w:ascii="Times New Roman" w:eastAsia="맑은 고딕"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Public sector: </w:t>
      </w:r>
      <w:r w:rsidR="00894431">
        <w:rPr>
          <w:rFonts w:ascii="Times New Roman" w:hAnsi="Times New Roman" w:cs="Times New Roman"/>
          <w:color w:val="000000" w:themeColor="text1"/>
          <w:sz w:val="24"/>
          <w:szCs w:val="24"/>
          <w:shd w:val="clear" w:color="auto" w:fill="FDFDFD"/>
        </w:rPr>
        <w:t>c</w:t>
      </w:r>
      <w:r w:rsidRPr="007A78D8">
        <w:rPr>
          <w:rFonts w:ascii="Times New Roman" w:hAnsi="Times New Roman" w:cs="Times New Roman"/>
          <w:color w:val="000000" w:themeColor="text1"/>
          <w:sz w:val="24"/>
          <w:szCs w:val="24"/>
          <w:shd w:val="clear" w:color="auto" w:fill="FDFDFD"/>
        </w:rPr>
        <w:t xml:space="preserve">entral </w:t>
      </w:r>
      <w:r w:rsidR="00894431">
        <w:rPr>
          <w:rFonts w:ascii="Times New Roman" w:hAnsi="Times New Roman" w:cs="Times New Roman"/>
          <w:color w:val="000000" w:themeColor="text1"/>
          <w:sz w:val="24"/>
          <w:szCs w:val="24"/>
          <w:shd w:val="clear" w:color="auto" w:fill="FDFDFD"/>
        </w:rPr>
        <w:t>g</w:t>
      </w:r>
      <w:r w:rsidRPr="007A78D8">
        <w:rPr>
          <w:rFonts w:ascii="Times New Roman" w:hAnsi="Times New Roman" w:cs="Times New Roman"/>
          <w:color w:val="000000" w:themeColor="text1"/>
          <w:sz w:val="24"/>
          <w:szCs w:val="24"/>
          <w:shd w:val="clear" w:color="auto" w:fill="FDFDFD"/>
        </w:rPr>
        <w:t xml:space="preserve">overnment, </w:t>
      </w:r>
      <w:r w:rsidR="00894431">
        <w:rPr>
          <w:rFonts w:ascii="Times New Roman" w:hAnsi="Times New Roman" w:cs="Times New Roman"/>
          <w:color w:val="000000" w:themeColor="text1"/>
          <w:sz w:val="24"/>
          <w:szCs w:val="24"/>
          <w:shd w:val="clear" w:color="auto" w:fill="FDFDFD"/>
        </w:rPr>
        <w:t>l</w:t>
      </w:r>
      <w:r w:rsidRPr="007A78D8">
        <w:rPr>
          <w:rFonts w:ascii="Times New Roman" w:hAnsi="Times New Roman" w:cs="Times New Roman"/>
          <w:color w:val="000000" w:themeColor="text1"/>
          <w:sz w:val="24"/>
          <w:szCs w:val="24"/>
          <w:shd w:val="clear" w:color="auto" w:fill="FDFDFD"/>
        </w:rPr>
        <w:t xml:space="preserve">ocal </w:t>
      </w:r>
      <w:r w:rsidR="00894431">
        <w:rPr>
          <w:rFonts w:ascii="Times New Roman" w:hAnsi="Times New Roman" w:cs="Times New Roman"/>
          <w:color w:val="000000" w:themeColor="text1"/>
          <w:sz w:val="24"/>
          <w:szCs w:val="24"/>
          <w:shd w:val="clear" w:color="auto" w:fill="FDFDFD"/>
        </w:rPr>
        <w:t>g</w:t>
      </w:r>
      <w:r w:rsidRPr="007A78D8">
        <w:rPr>
          <w:rFonts w:ascii="Times New Roman" w:hAnsi="Times New Roman" w:cs="Times New Roman"/>
          <w:color w:val="000000" w:themeColor="text1"/>
          <w:sz w:val="24"/>
          <w:szCs w:val="24"/>
          <w:shd w:val="clear" w:color="auto" w:fill="FDFDFD"/>
        </w:rPr>
        <w:t>overnment</w:t>
      </w:r>
      <w:r w:rsidRPr="007A78D8">
        <w:rPr>
          <w:rFonts w:ascii="Times New Roman" w:hAnsi="Times New Roman" w:cs="Times New Roman"/>
          <w:color w:val="000000" w:themeColor="text1"/>
          <w:sz w:val="24"/>
          <w:szCs w:val="24"/>
        </w:rPr>
        <w:br/>
      </w:r>
      <w:r w:rsidRPr="007A78D8">
        <w:rPr>
          <w:rFonts w:ascii="Times New Roman" w:eastAsia="맑은 고딕"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Private sector: </w:t>
      </w:r>
      <w:r w:rsidR="00894431">
        <w:rPr>
          <w:rFonts w:ascii="Times New Roman" w:hAnsi="Times New Roman" w:cs="Times New Roman"/>
          <w:color w:val="000000" w:themeColor="text1"/>
          <w:sz w:val="24"/>
          <w:szCs w:val="24"/>
          <w:shd w:val="clear" w:color="auto" w:fill="FDFDFD"/>
        </w:rPr>
        <w:t>e</w:t>
      </w:r>
      <w:r w:rsidRPr="007A78D8">
        <w:rPr>
          <w:rFonts w:ascii="Times New Roman" w:hAnsi="Times New Roman" w:cs="Times New Roman"/>
          <w:color w:val="000000" w:themeColor="text1"/>
          <w:sz w:val="24"/>
          <w:szCs w:val="24"/>
          <w:shd w:val="clear" w:color="auto" w:fill="FDFDFD"/>
        </w:rPr>
        <w:t>xperts and cultural organi</w:t>
      </w:r>
      <w:r w:rsidR="00894431">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ations, NGOs</w:t>
      </w:r>
      <w:r w:rsidRPr="007A78D8">
        <w:rPr>
          <w:rFonts w:ascii="Times New Roman" w:hAnsi="Times New Roman" w:cs="Times New Roman"/>
          <w:color w:val="000000" w:themeColor="text1"/>
          <w:sz w:val="24"/>
          <w:szCs w:val="24"/>
        </w:rPr>
        <w:br/>
      </w:r>
      <w:r w:rsidRPr="007A78D8">
        <w:rPr>
          <w:rFonts w:ascii="Times New Roman" w:eastAsia="맑은 고딕"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Civil society: local community, villagers, students, local business</w:t>
      </w:r>
      <w:r w:rsidR="00894431">
        <w:rPr>
          <w:rFonts w:ascii="Times New Roman" w:hAnsi="Times New Roman" w:cs="Times New Roman"/>
          <w:color w:val="000000" w:themeColor="text1"/>
          <w:sz w:val="24"/>
          <w:szCs w:val="24"/>
          <w:shd w:val="clear" w:color="auto" w:fill="FDFDFD"/>
        </w:rPr>
        <w:t>es</w:t>
      </w: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This section explores the governance limitations and implications of my two case study projects – Heritage Night</w:t>
      </w:r>
      <w:r w:rsidR="00692444" w:rsidRPr="007A78D8">
        <w:rPr>
          <w:rFonts w:ascii="Times New Roman" w:hAnsi="Times New Roman" w:cs="Times New Roman"/>
          <w:color w:val="000000" w:themeColor="text1"/>
          <w:sz w:val="24"/>
          <w:szCs w:val="24"/>
          <w:shd w:val="clear" w:color="auto" w:fill="FDFDFD"/>
        </w:rPr>
        <w:t xml:space="preserve"> Project in </w:t>
      </w:r>
      <w:proofErr w:type="spellStart"/>
      <w:r w:rsidR="00692444" w:rsidRPr="007A78D8">
        <w:rPr>
          <w:rFonts w:ascii="Times New Roman" w:hAnsi="Times New Roman" w:cs="Times New Roman"/>
          <w:color w:val="000000" w:themeColor="text1"/>
          <w:sz w:val="24"/>
          <w:szCs w:val="24"/>
          <w:shd w:val="clear" w:color="auto" w:fill="FDFDFD"/>
        </w:rPr>
        <w:t>Seongbuk</w:t>
      </w:r>
      <w:proofErr w:type="spellEnd"/>
      <w:r w:rsidRPr="007A78D8">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Wolbong</w:t>
      </w:r>
      <w:proofErr w:type="spellEnd"/>
      <w:r w:rsidRPr="007A78D8">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Seowon</w:t>
      </w:r>
      <w:proofErr w:type="spellEnd"/>
      <w:r w:rsidRPr="007A78D8">
        <w:rPr>
          <w:rFonts w:ascii="Times New Roman" w:hAnsi="Times New Roman" w:cs="Times New Roman"/>
          <w:color w:val="000000" w:themeColor="text1"/>
          <w:sz w:val="24"/>
          <w:szCs w:val="24"/>
          <w:shd w:val="clear" w:color="auto" w:fill="FDFDFD"/>
        </w:rPr>
        <w:t xml:space="preserve"> </w:t>
      </w:r>
      <w:r w:rsidR="005936B9">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 xml:space="preserve">eritage </w:t>
      </w:r>
      <w:r w:rsidR="005936B9">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 xml:space="preserve">roject. Despite the various opinions presented by project managers in the interview, the main themes related to governance that interviewees emphasised for the successful implementation of South Korea's heritage projects can be summarised into four main themes: </w:t>
      </w:r>
      <w:r w:rsidR="005936B9">
        <w:rPr>
          <w:rFonts w:ascii="Times New Roman" w:hAnsi="Times New Roman" w:cs="Times New Roman"/>
          <w:color w:val="000000" w:themeColor="text1"/>
          <w:sz w:val="24"/>
          <w:szCs w:val="24"/>
          <w:shd w:val="clear" w:color="auto" w:fill="FDFDFD"/>
        </w:rPr>
        <w:t>n</w:t>
      </w:r>
      <w:r w:rsidRPr="007A78D8">
        <w:rPr>
          <w:rFonts w:ascii="Times New Roman" w:hAnsi="Times New Roman" w:cs="Times New Roman"/>
          <w:color w:val="000000" w:themeColor="text1"/>
          <w:sz w:val="24"/>
          <w:szCs w:val="24"/>
          <w:shd w:val="clear" w:color="auto" w:fill="FDFDFD"/>
        </w:rPr>
        <w:t xml:space="preserve">etwork development, </w:t>
      </w:r>
      <w:r w:rsidR="005936B9">
        <w:rPr>
          <w:rFonts w:ascii="Times New Roman" w:hAnsi="Times New Roman" w:cs="Times New Roman"/>
          <w:color w:val="000000" w:themeColor="text1"/>
          <w:sz w:val="24"/>
          <w:szCs w:val="24"/>
          <w:shd w:val="clear" w:color="auto" w:fill="FDFDFD"/>
        </w:rPr>
        <w:t>t</w:t>
      </w:r>
      <w:r w:rsidRPr="007A78D8">
        <w:rPr>
          <w:rFonts w:ascii="Times New Roman" w:hAnsi="Times New Roman" w:cs="Times New Roman"/>
          <w:color w:val="000000" w:themeColor="text1"/>
          <w:sz w:val="24"/>
          <w:szCs w:val="24"/>
          <w:shd w:val="clear" w:color="auto" w:fill="FDFDFD"/>
        </w:rPr>
        <w:t xml:space="preserve">rust and </w:t>
      </w:r>
      <w:r w:rsidR="005936B9">
        <w:rPr>
          <w:rFonts w:ascii="Times New Roman" w:hAnsi="Times New Roman" w:cs="Times New Roman"/>
          <w:color w:val="000000" w:themeColor="text1"/>
          <w:sz w:val="24"/>
          <w:szCs w:val="24"/>
          <w:shd w:val="clear" w:color="auto" w:fill="FDFDFD"/>
        </w:rPr>
        <w:t>c</w:t>
      </w:r>
      <w:r w:rsidRPr="007A78D8">
        <w:rPr>
          <w:rFonts w:ascii="Times New Roman" w:hAnsi="Times New Roman" w:cs="Times New Roman"/>
          <w:color w:val="000000" w:themeColor="text1"/>
          <w:sz w:val="24"/>
          <w:szCs w:val="24"/>
          <w:shd w:val="clear" w:color="auto" w:fill="FDFDFD"/>
        </w:rPr>
        <w:t xml:space="preserve">ooperation, </w:t>
      </w:r>
      <w:r w:rsidR="005936B9">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 xml:space="preserve">articipation and </w:t>
      </w:r>
      <w:r w:rsidR="005936B9">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ustainability.</w:t>
      </w:r>
      <w:r w:rsidRPr="007A78D8">
        <w:rPr>
          <w:rFonts w:ascii="Times New Roman" w:hAnsi="Times New Roman" w:cs="Times New Roman"/>
          <w:color w:val="000000" w:themeColor="text1"/>
          <w:sz w:val="24"/>
          <w:szCs w:val="24"/>
        </w:rPr>
        <w:t xml:space="preserve"> </w:t>
      </w:r>
      <w:r w:rsidR="005936B9">
        <w:rPr>
          <w:rFonts w:ascii="Times New Roman" w:hAnsi="Times New Roman" w:cs="Times New Roman"/>
          <w:color w:val="000000" w:themeColor="text1"/>
          <w:sz w:val="24"/>
          <w:szCs w:val="24"/>
          <w:shd w:val="clear" w:color="auto" w:fill="FDFDFD"/>
        </w:rPr>
        <w:t>In this section</w:t>
      </w:r>
      <w:r w:rsidRPr="007A78D8">
        <w:rPr>
          <w:rFonts w:ascii="Times New Roman" w:hAnsi="Times New Roman" w:cs="Times New Roman"/>
          <w:color w:val="000000" w:themeColor="text1"/>
          <w:sz w:val="24"/>
          <w:szCs w:val="24"/>
          <w:shd w:val="clear" w:color="auto" w:fill="FDFDFD"/>
        </w:rPr>
        <w:t xml:space="preserve">, interview data </w:t>
      </w:r>
      <w:r w:rsidR="005936B9">
        <w:rPr>
          <w:rFonts w:ascii="Times New Roman" w:hAnsi="Times New Roman" w:cs="Times New Roman"/>
          <w:color w:val="000000" w:themeColor="text1"/>
          <w:sz w:val="24"/>
          <w:szCs w:val="24"/>
          <w:shd w:val="clear" w:color="auto" w:fill="FDFDFD"/>
        </w:rPr>
        <w:t>will be</w:t>
      </w:r>
      <w:r w:rsidRPr="007A78D8">
        <w:rPr>
          <w:rFonts w:ascii="Times New Roman" w:hAnsi="Times New Roman" w:cs="Times New Roman"/>
          <w:color w:val="000000" w:themeColor="text1"/>
          <w:sz w:val="24"/>
          <w:szCs w:val="24"/>
          <w:shd w:val="clear" w:color="auto" w:fill="FDFDFD"/>
        </w:rPr>
        <w:t xml:space="preserve"> analysed according to each of the four themes.</w:t>
      </w:r>
    </w:p>
    <w:p w14:paraId="4899D589" w14:textId="77777777" w:rsidR="00446130" w:rsidRDefault="00446130" w:rsidP="00446130">
      <w:pPr>
        <w:spacing w:line="360" w:lineRule="auto"/>
        <w:ind w:left="120" w:hangingChars="50" w:hanging="120"/>
        <w:rPr>
          <w:rFonts w:ascii="Times New Roman" w:hAnsi="Times New Roman" w:cs="Times New Roman"/>
          <w:color w:val="FF0000"/>
          <w:sz w:val="24"/>
          <w:szCs w:val="24"/>
          <w:shd w:val="clear" w:color="auto" w:fill="FDFDFD"/>
        </w:rPr>
      </w:pPr>
    </w:p>
    <w:p w14:paraId="50A1CC59" w14:textId="77777777" w:rsidR="00446130" w:rsidRDefault="00446130" w:rsidP="00446130">
      <w:pPr>
        <w:spacing w:line="360" w:lineRule="auto"/>
        <w:ind w:leftChars="50" w:left="100" w:firstLineChars="50" w:firstLine="120"/>
        <w:rPr>
          <w:rFonts w:ascii="Times New Roman" w:hAnsi="Times New Roman" w:cs="Times New Roman"/>
          <w:color w:val="000000" w:themeColor="text1"/>
          <w:sz w:val="24"/>
          <w:szCs w:val="24"/>
          <w:shd w:val="clear" w:color="auto" w:fill="FDFDFD"/>
        </w:rPr>
      </w:pPr>
      <w:r>
        <w:rPr>
          <w:rFonts w:ascii="Times New Roman" w:hAnsi="Times New Roman" w:cs="Times New Roman"/>
          <w:color w:val="000000" w:themeColor="text1"/>
          <w:sz w:val="24"/>
          <w:szCs w:val="24"/>
          <w:shd w:val="clear" w:color="auto" w:fill="FDFDFD"/>
        </w:rPr>
        <w:t xml:space="preserve">1) </w:t>
      </w:r>
      <w:r w:rsidR="002B6E56" w:rsidRPr="007A78D8">
        <w:rPr>
          <w:rFonts w:ascii="Times New Roman" w:hAnsi="Times New Roman" w:cs="Times New Roman"/>
          <w:color w:val="000000" w:themeColor="text1"/>
          <w:sz w:val="24"/>
          <w:szCs w:val="24"/>
          <w:shd w:val="clear" w:color="auto" w:fill="FDFDFD"/>
        </w:rPr>
        <w:t>Network development</w:t>
      </w:r>
    </w:p>
    <w:p w14:paraId="6A295B87" w14:textId="77777777" w:rsidR="002B6E56" w:rsidRDefault="002B6E56" w:rsidP="00446130">
      <w:pPr>
        <w:spacing w:line="360" w:lineRule="auto"/>
        <w:ind w:leftChars="50" w:left="100" w:firstLineChars="50" w:firstLine="120"/>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rPr>
        <w:br/>
      </w:r>
      <w:r w:rsidRPr="007A78D8">
        <w:rPr>
          <w:rFonts w:ascii="Times New Roman" w:hAnsi="Times New Roman" w:cs="Times New Roman"/>
          <w:color w:val="000000"/>
          <w:sz w:val="24"/>
          <w:szCs w:val="24"/>
          <w:shd w:val="clear" w:color="auto" w:fill="FDFDFD"/>
        </w:rPr>
        <w:t>'Networking' has been shown to be a significant factor in the governance of heritage projects. Networking here means the exchange of information and ideas with common goals and interests by individual groups operating with different purposes. In general, project managers</w:t>
      </w:r>
      <w:r w:rsidR="00054E54">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attract several partner members as a network hub and establish</w:t>
      </w:r>
      <w:r w:rsidR="00054E54">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governance by playing a key role in mutual communication and coordination. It was a loose-type network consisting of only government and cultural organisations in the early stages of the project, but it has developed into a more diversified and advanced network through the participation of various actors. </w:t>
      </w:r>
    </w:p>
    <w:p w14:paraId="4FA94B25" w14:textId="77777777" w:rsidR="00446130" w:rsidRPr="007A78D8" w:rsidRDefault="00446130" w:rsidP="00446130">
      <w:pPr>
        <w:spacing w:line="360" w:lineRule="auto"/>
        <w:ind w:leftChars="50" w:left="100" w:firstLineChars="50" w:firstLine="120"/>
        <w:rPr>
          <w:rFonts w:ascii="Times New Roman" w:hAnsi="Times New Roman" w:cs="Times New Roman"/>
          <w:color w:val="000000"/>
          <w:sz w:val="24"/>
          <w:szCs w:val="24"/>
          <w:shd w:val="clear" w:color="auto" w:fill="FDFDFD"/>
        </w:rPr>
      </w:pPr>
    </w:p>
    <w:p w14:paraId="2CB4A302" w14:textId="77777777" w:rsidR="002B6E56" w:rsidRDefault="002B6E56" w:rsidP="002B6E56">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proofErr w:type="spellStart"/>
      <w:r w:rsidRPr="007A78D8">
        <w:rPr>
          <w:rFonts w:ascii="Times New Roman" w:hAnsi="Times New Roman" w:cs="Times New Roman"/>
          <w:i/>
          <w:iCs/>
          <w:color w:val="000000" w:themeColor="text1"/>
          <w:sz w:val="24"/>
          <w:szCs w:val="24"/>
          <w:shd w:val="clear" w:color="auto" w:fill="FDFDFD"/>
        </w:rPr>
        <w:t>Gwangsan</w:t>
      </w:r>
      <w:proofErr w:type="spellEnd"/>
      <w:r w:rsidRPr="007A78D8">
        <w:rPr>
          <w:rFonts w:ascii="Times New Roman" w:hAnsi="Times New Roman" w:cs="Times New Roman"/>
          <w:i/>
          <w:iCs/>
          <w:color w:val="000000" w:themeColor="text1"/>
          <w:sz w:val="24"/>
          <w:szCs w:val="24"/>
          <w:shd w:val="clear" w:color="auto" w:fill="FDFDFD"/>
        </w:rPr>
        <w:t xml:space="preserve"> council </w:t>
      </w:r>
      <w:r w:rsidR="00054E54">
        <w:rPr>
          <w:rFonts w:ascii="Times New Roman" w:hAnsi="Times New Roman" w:cs="Times New Roman"/>
          <w:i/>
          <w:iCs/>
          <w:color w:val="000000" w:themeColor="text1"/>
          <w:sz w:val="24"/>
          <w:szCs w:val="24"/>
          <w:shd w:val="clear" w:color="auto" w:fill="FDFDFD"/>
        </w:rPr>
        <w:t>hires</w:t>
      </w:r>
      <w:r w:rsidRPr="007A78D8">
        <w:rPr>
          <w:rFonts w:ascii="Times New Roman" w:hAnsi="Times New Roman" w:cs="Times New Roman"/>
          <w:i/>
          <w:iCs/>
          <w:color w:val="000000" w:themeColor="text1"/>
          <w:sz w:val="24"/>
          <w:szCs w:val="24"/>
          <w:shd w:val="clear" w:color="auto" w:fill="FDFDFD"/>
        </w:rPr>
        <w:t xml:space="preserve"> a professional project manager as a temporary public officer. The manager is responsible for the strategic planning, delivery, and promotion of the cultural heritage project. Ordinary public officers are rotated for one to two years, so the sustainability of the project and the long</w:t>
      </w:r>
      <w:r w:rsidR="00054E54">
        <w:rPr>
          <w:rFonts w:ascii="Times New Roman" w:hAnsi="Times New Roman" w:cs="Times New Roman"/>
          <w:i/>
          <w:iCs/>
          <w:color w:val="000000" w:themeColor="text1"/>
          <w:sz w:val="24"/>
          <w:szCs w:val="24"/>
          <w:shd w:val="clear" w:color="auto" w:fill="FDFDFD"/>
        </w:rPr>
        <w:t>-term prospect</w:t>
      </w:r>
      <w:r w:rsidRPr="007A78D8">
        <w:rPr>
          <w:rFonts w:ascii="Times New Roman" w:hAnsi="Times New Roman" w:cs="Times New Roman"/>
          <w:i/>
          <w:iCs/>
          <w:color w:val="000000" w:themeColor="text1"/>
          <w:sz w:val="24"/>
          <w:szCs w:val="24"/>
          <w:shd w:val="clear" w:color="auto" w:fill="FDFDFD"/>
        </w:rPr>
        <w:t xml:space="preserve"> of cooperation with the organisations are inevitably reduced. </w:t>
      </w:r>
      <w:r w:rsidRPr="007A78D8">
        <w:rPr>
          <w:rFonts w:ascii="Times New Roman" w:hAnsi="Times New Roman" w:cs="Times New Roman"/>
          <w:i/>
          <w:iCs/>
          <w:color w:val="000000"/>
          <w:sz w:val="24"/>
          <w:szCs w:val="24"/>
          <w:shd w:val="clear" w:color="auto" w:fill="FDFDFD"/>
        </w:rPr>
        <w:t>The project manager brings together organisations and people from different sectors to build network</w:t>
      </w:r>
      <w:r w:rsidR="00054E54">
        <w:rPr>
          <w:rFonts w:ascii="Times New Roman" w:hAnsi="Times New Roman" w:cs="Times New Roman"/>
          <w:i/>
          <w:iCs/>
          <w:color w:val="000000"/>
          <w:sz w:val="24"/>
          <w:szCs w:val="24"/>
          <w:shd w:val="clear" w:color="auto" w:fill="FDFDFD"/>
        </w:rPr>
        <w:t>s</w:t>
      </w:r>
      <w:r w:rsidRPr="007A78D8">
        <w:rPr>
          <w:rFonts w:ascii="Times New Roman" w:hAnsi="Times New Roman" w:cs="Times New Roman"/>
          <w:i/>
          <w:iCs/>
          <w:color w:val="000000"/>
          <w:sz w:val="24"/>
          <w:szCs w:val="24"/>
          <w:shd w:val="clear" w:color="auto" w:fill="FDFDFD"/>
        </w:rPr>
        <w:t xml:space="preserve"> at the beginning. </w:t>
      </w:r>
      <w:r w:rsidRPr="007A78D8">
        <w:rPr>
          <w:rFonts w:ascii="Times New Roman" w:hAnsi="Times New Roman" w:cs="Times New Roman"/>
          <w:i/>
          <w:iCs/>
          <w:color w:val="000000"/>
          <w:sz w:val="24"/>
          <w:szCs w:val="24"/>
          <w:shd w:val="clear" w:color="auto" w:fill="FDFDFD"/>
        </w:rPr>
        <w:lastRenderedPageBreak/>
        <w:t>Each actor can share ideas and discuss through the regular meetings and workshops. By creating opportunities for participation, such as forums on local heritage, we could see that the partnership has been strengthened and participants' pride, responsibility, and affection for cultural heritage have increased.</w:t>
      </w:r>
      <w:r w:rsidRPr="007A78D8">
        <w:rPr>
          <w:rFonts w:ascii="Times New Roman" w:hAnsi="Times New Roman" w:cs="Times New Roman"/>
          <w:i/>
          <w:iCs/>
          <w:color w:val="000000" w:themeColor="text1"/>
          <w:sz w:val="24"/>
          <w:szCs w:val="24"/>
          <w:shd w:val="clear" w:color="auto" w:fill="FDFDFD"/>
        </w:rPr>
        <w:t xml:space="preserve"> (interviewee 1)</w:t>
      </w:r>
    </w:p>
    <w:p w14:paraId="28DE5207" w14:textId="77777777" w:rsidR="00054E54" w:rsidRPr="007A78D8" w:rsidRDefault="00054E54" w:rsidP="002B6E56">
      <w:pPr>
        <w:spacing w:line="360" w:lineRule="auto"/>
        <w:ind w:leftChars="200" w:left="400" w:rightChars="200" w:right="400"/>
        <w:rPr>
          <w:rFonts w:ascii="Times New Roman" w:hAnsi="Times New Roman" w:cs="Times New Roman"/>
          <w:i/>
          <w:iCs/>
          <w:color w:val="FF0000"/>
          <w:sz w:val="24"/>
          <w:szCs w:val="24"/>
          <w:shd w:val="clear" w:color="auto" w:fill="FDFDFD"/>
        </w:rPr>
      </w:pPr>
    </w:p>
    <w:p w14:paraId="73FDA943" w14:textId="77777777" w:rsidR="002B6E56" w:rsidRPr="007A78D8" w:rsidRDefault="002B6E56" w:rsidP="002B6E56">
      <w:pPr>
        <w:spacing w:line="360" w:lineRule="auto"/>
        <w:ind w:leftChars="200" w:left="400" w:rightChars="200" w:right="400"/>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i/>
          <w:iCs/>
          <w:color w:val="000000" w:themeColor="text1"/>
          <w:sz w:val="24"/>
          <w:szCs w:val="24"/>
          <w:shd w:val="clear" w:color="auto" w:fill="FDFDFD"/>
        </w:rPr>
        <w:t xml:space="preserve">I think that the heritage project can be achieved well when the central government's budget support, the local government's regional preservation and promotion heritage plans, and the participation of various heritage-related organisations and </w:t>
      </w:r>
      <w:proofErr w:type="gramStart"/>
      <w:r w:rsidRPr="007A78D8">
        <w:rPr>
          <w:rFonts w:ascii="Times New Roman" w:hAnsi="Times New Roman" w:cs="Times New Roman"/>
          <w:i/>
          <w:iCs/>
          <w:color w:val="000000" w:themeColor="text1"/>
          <w:sz w:val="24"/>
          <w:szCs w:val="24"/>
          <w:shd w:val="clear" w:color="auto" w:fill="FDFDFD"/>
        </w:rPr>
        <w:t>local residents</w:t>
      </w:r>
      <w:proofErr w:type="gramEnd"/>
      <w:r w:rsidRPr="007A78D8">
        <w:rPr>
          <w:rFonts w:ascii="Times New Roman" w:hAnsi="Times New Roman" w:cs="Times New Roman"/>
          <w:i/>
          <w:iCs/>
          <w:color w:val="000000" w:themeColor="text1"/>
          <w:sz w:val="24"/>
          <w:szCs w:val="24"/>
          <w:shd w:val="clear" w:color="auto" w:fill="FDFDFD"/>
        </w:rPr>
        <w:t xml:space="preserve"> are combined. In this respect, the project is not just a task, but an organism. Even if citizens are passionate about heritage and willing to participate, it is hard to </w:t>
      </w:r>
      <w:r w:rsidR="00054E54">
        <w:rPr>
          <w:rFonts w:ascii="Times New Roman" w:hAnsi="Times New Roman" w:cs="Times New Roman"/>
          <w:i/>
          <w:iCs/>
          <w:color w:val="000000" w:themeColor="text1"/>
          <w:sz w:val="24"/>
          <w:szCs w:val="24"/>
          <w:shd w:val="clear" w:color="auto" w:fill="FDFDFD"/>
        </w:rPr>
        <w:t>make that</w:t>
      </w:r>
      <w:r w:rsidRPr="007A78D8">
        <w:rPr>
          <w:rFonts w:ascii="Times New Roman" w:hAnsi="Times New Roman" w:cs="Times New Roman"/>
          <w:i/>
          <w:iCs/>
          <w:color w:val="000000" w:themeColor="text1"/>
          <w:sz w:val="24"/>
          <w:szCs w:val="24"/>
          <w:shd w:val="clear" w:color="auto" w:fill="FDFDFD"/>
        </w:rPr>
        <w:t xml:space="preserve"> a reality without </w:t>
      </w:r>
      <w:r w:rsidR="00054E54">
        <w:rPr>
          <w:rFonts w:ascii="Times New Roman" w:hAnsi="Times New Roman" w:cs="Times New Roman"/>
          <w:i/>
          <w:iCs/>
          <w:color w:val="000000" w:themeColor="text1"/>
          <w:sz w:val="24"/>
          <w:szCs w:val="24"/>
          <w:shd w:val="clear" w:color="auto" w:fill="FDFDFD"/>
        </w:rPr>
        <w:t>a sufficient</w:t>
      </w:r>
      <w:r w:rsidRPr="007A78D8">
        <w:rPr>
          <w:rFonts w:ascii="Times New Roman" w:hAnsi="Times New Roman" w:cs="Times New Roman"/>
          <w:i/>
          <w:iCs/>
          <w:color w:val="000000" w:themeColor="text1"/>
          <w:sz w:val="24"/>
          <w:szCs w:val="24"/>
          <w:shd w:val="clear" w:color="auto" w:fill="FDFDFD"/>
        </w:rPr>
        <w:t xml:space="preserve"> budget and human resources. On the contrary, I think state-led projects have limitations in reflecting the specificity of the region and in drawing voluntary participation from residents. Therefore, building a public-private-society partnership is essential for the heritage project. (interviewee 2)</w:t>
      </w:r>
    </w:p>
    <w:p w14:paraId="65535D8F" w14:textId="77777777" w:rsidR="002B6E56" w:rsidRDefault="002B6E56" w:rsidP="002B6E5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color w:val="000000"/>
          <w:sz w:val="24"/>
          <w:szCs w:val="24"/>
          <w:shd w:val="clear" w:color="auto" w:fill="FDFDFD"/>
        </w:rPr>
        <w:t>In particular, the development of network centred on heritage requires a process of enhancing</w:t>
      </w:r>
      <w:r w:rsidR="009B0D8D">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steady interest and understanding of heritage through continuous exchanges with cultural facilities, schools and villagers in the region. </w:t>
      </w:r>
      <w:r w:rsidR="009B0D8D">
        <w:rPr>
          <w:rFonts w:ascii="Times New Roman" w:hAnsi="Times New Roman" w:cs="Times New Roman"/>
          <w:color w:val="000000"/>
          <w:sz w:val="24"/>
          <w:szCs w:val="24"/>
          <w:shd w:val="clear" w:color="auto" w:fill="FDFDFD"/>
        </w:rPr>
        <w:t xml:space="preserve">Because </w:t>
      </w:r>
      <w:r w:rsidRPr="007A78D8">
        <w:rPr>
          <w:rFonts w:ascii="Times New Roman" w:hAnsi="Times New Roman" w:cs="Times New Roman"/>
          <w:color w:val="000000"/>
          <w:sz w:val="24"/>
          <w:szCs w:val="24"/>
          <w:shd w:val="clear" w:color="auto" w:fill="FDFDFD"/>
        </w:rPr>
        <w:t>the perception that heritage is a professional field</w:t>
      </w:r>
      <w:r w:rsidR="009B0D8D">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with conservation and restoration at its core</w:t>
      </w:r>
      <w:r w:rsidR="009B0D8D">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is prevalent throughout society,</w:t>
      </w:r>
      <w:r w:rsidR="009B0D8D">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continuous cooperation and mutual conversation are necessary to shift</w:t>
      </w:r>
      <w:r w:rsidR="009B0D8D">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conventional awareness in connection with other fields such as culture, tourism and education.</w:t>
      </w:r>
    </w:p>
    <w:p w14:paraId="4A391848" w14:textId="77777777" w:rsidR="00446130" w:rsidRPr="007A78D8" w:rsidRDefault="00446130" w:rsidP="002B6E56">
      <w:pPr>
        <w:spacing w:line="360" w:lineRule="auto"/>
        <w:rPr>
          <w:rFonts w:ascii="Times New Roman" w:hAnsi="Times New Roman" w:cs="Times New Roman"/>
          <w:color w:val="000000"/>
          <w:sz w:val="24"/>
          <w:szCs w:val="24"/>
          <w:shd w:val="clear" w:color="auto" w:fill="FDFDFD"/>
        </w:rPr>
      </w:pPr>
    </w:p>
    <w:p w14:paraId="0B655A20" w14:textId="77777777" w:rsidR="002B6E56" w:rsidRPr="007A78D8" w:rsidRDefault="002B6E56" w:rsidP="002B6E56">
      <w:pPr>
        <w:spacing w:line="360" w:lineRule="auto"/>
        <w:ind w:leftChars="200" w:left="400" w:rightChars="200" w:right="400"/>
        <w:rPr>
          <w:rFonts w:ascii="Times New Roman" w:hAnsi="Times New Roman" w:cs="Times New Roman"/>
          <w:i/>
          <w:iCs/>
          <w:color w:val="000000"/>
          <w:sz w:val="24"/>
          <w:szCs w:val="24"/>
          <w:shd w:val="clear" w:color="auto" w:fill="FDFDFD"/>
        </w:rPr>
      </w:pPr>
      <w:r w:rsidRPr="007A78D8">
        <w:rPr>
          <w:rFonts w:ascii="Times New Roman" w:hAnsi="Times New Roman" w:cs="Times New Roman"/>
          <w:i/>
          <w:iCs/>
          <w:color w:val="000000"/>
          <w:sz w:val="24"/>
          <w:szCs w:val="24"/>
          <w:shd w:val="clear" w:color="auto" w:fill="FDFDFD"/>
        </w:rPr>
        <w:t xml:space="preserve">Building a partnership with multiple organisations in a short period of time for </w:t>
      </w:r>
      <w:r w:rsidR="005708E8">
        <w:rPr>
          <w:rFonts w:ascii="Times New Roman" w:hAnsi="Times New Roman" w:cs="Times New Roman"/>
          <w:i/>
          <w:iCs/>
          <w:color w:val="000000"/>
          <w:sz w:val="24"/>
          <w:szCs w:val="24"/>
          <w:shd w:val="clear" w:color="auto" w:fill="FDFDFD"/>
        </w:rPr>
        <w:t xml:space="preserve">a </w:t>
      </w:r>
      <w:r w:rsidRPr="007A78D8">
        <w:rPr>
          <w:rFonts w:ascii="Times New Roman" w:hAnsi="Times New Roman" w:cs="Times New Roman"/>
          <w:i/>
          <w:iCs/>
          <w:color w:val="000000"/>
          <w:sz w:val="24"/>
          <w:szCs w:val="24"/>
          <w:shd w:val="clear" w:color="auto" w:fill="FDFDFD"/>
        </w:rPr>
        <w:t xml:space="preserve">project can be a daunting task. Therefore, I think it is very important to continuously interact with people focusing on heritage. Our organisation, </w:t>
      </w:r>
      <w:proofErr w:type="spellStart"/>
      <w:r w:rsidRPr="007A78D8">
        <w:rPr>
          <w:rFonts w:ascii="Times New Roman" w:hAnsi="Times New Roman" w:cs="Times New Roman"/>
          <w:i/>
          <w:iCs/>
          <w:color w:val="000000"/>
          <w:sz w:val="24"/>
          <w:szCs w:val="24"/>
          <w:shd w:val="clear" w:color="auto" w:fill="FDFDFD"/>
        </w:rPr>
        <w:t>Seongbuk</w:t>
      </w:r>
      <w:proofErr w:type="spellEnd"/>
      <w:r w:rsidRPr="007A78D8">
        <w:rPr>
          <w:rFonts w:ascii="Times New Roman" w:hAnsi="Times New Roman" w:cs="Times New Roman"/>
          <w:i/>
          <w:iCs/>
          <w:color w:val="000000"/>
          <w:sz w:val="24"/>
          <w:szCs w:val="24"/>
          <w:shd w:val="clear" w:color="auto" w:fill="FDFDFD"/>
        </w:rPr>
        <w:t xml:space="preserve"> Cultural </w:t>
      </w:r>
      <w:proofErr w:type="spellStart"/>
      <w:r w:rsidRPr="007A78D8">
        <w:rPr>
          <w:rFonts w:ascii="Times New Roman" w:hAnsi="Times New Roman" w:cs="Times New Roman"/>
          <w:i/>
          <w:iCs/>
          <w:color w:val="000000"/>
          <w:sz w:val="24"/>
          <w:szCs w:val="24"/>
          <w:shd w:val="clear" w:color="auto" w:fill="FDFDFD"/>
        </w:rPr>
        <w:t>Center</w:t>
      </w:r>
      <w:proofErr w:type="spellEnd"/>
      <w:r w:rsidRPr="007A78D8">
        <w:rPr>
          <w:rFonts w:ascii="Times New Roman" w:hAnsi="Times New Roman" w:cs="Times New Roman"/>
          <w:i/>
          <w:iCs/>
          <w:color w:val="000000"/>
          <w:sz w:val="24"/>
          <w:szCs w:val="24"/>
          <w:shd w:val="clear" w:color="auto" w:fill="FDFDFD"/>
        </w:rPr>
        <w:t xml:space="preserve">, has been very passionate about the exchange with local cultural facilities and communities. We </w:t>
      </w:r>
      <w:r w:rsidR="005708E8">
        <w:rPr>
          <w:rFonts w:ascii="Times New Roman" w:hAnsi="Times New Roman" w:cs="Times New Roman"/>
          <w:i/>
          <w:iCs/>
          <w:color w:val="000000"/>
          <w:sz w:val="24"/>
          <w:szCs w:val="24"/>
          <w:shd w:val="clear" w:color="auto" w:fill="FDFDFD"/>
        </w:rPr>
        <w:t xml:space="preserve">have </w:t>
      </w:r>
      <w:r w:rsidRPr="007A78D8">
        <w:rPr>
          <w:rFonts w:ascii="Times New Roman" w:hAnsi="Times New Roman" w:cs="Times New Roman"/>
          <w:i/>
          <w:iCs/>
          <w:color w:val="000000"/>
          <w:sz w:val="24"/>
          <w:szCs w:val="24"/>
          <w:shd w:val="clear" w:color="auto" w:fill="FDFDFD"/>
        </w:rPr>
        <w:t xml:space="preserve">also worked hard to interact with many cultural artists and educational institutions in the region, as well as historical and heritage facilities and experts. </w:t>
      </w:r>
      <w:proofErr w:type="spellStart"/>
      <w:r w:rsidRPr="007A78D8">
        <w:rPr>
          <w:rFonts w:ascii="Times New Roman" w:hAnsi="Times New Roman" w:cs="Times New Roman"/>
          <w:i/>
          <w:iCs/>
          <w:color w:val="000000"/>
          <w:sz w:val="24"/>
          <w:szCs w:val="24"/>
          <w:shd w:val="clear" w:color="auto" w:fill="FDFDFD"/>
        </w:rPr>
        <w:t>Seongbuk</w:t>
      </w:r>
      <w:proofErr w:type="spellEnd"/>
      <w:r w:rsidRPr="007A78D8">
        <w:rPr>
          <w:rFonts w:ascii="Times New Roman" w:hAnsi="Times New Roman" w:cs="Times New Roman"/>
          <w:i/>
          <w:iCs/>
          <w:color w:val="000000"/>
          <w:sz w:val="24"/>
          <w:szCs w:val="24"/>
          <w:shd w:val="clear" w:color="auto" w:fill="FDFDFD"/>
        </w:rPr>
        <w:t xml:space="preserve"> Traditional Music Association, </w:t>
      </w:r>
      <w:proofErr w:type="spellStart"/>
      <w:r w:rsidRPr="007A78D8">
        <w:rPr>
          <w:rFonts w:ascii="Times New Roman" w:hAnsi="Times New Roman" w:cs="Times New Roman"/>
          <w:i/>
          <w:iCs/>
          <w:color w:val="000000"/>
          <w:sz w:val="24"/>
          <w:szCs w:val="24"/>
          <w:shd w:val="clear" w:color="auto" w:fill="FDFDFD"/>
        </w:rPr>
        <w:t>Seongbuk</w:t>
      </w:r>
      <w:proofErr w:type="spellEnd"/>
      <w:r w:rsidRPr="007A78D8">
        <w:rPr>
          <w:rFonts w:ascii="Times New Roman" w:hAnsi="Times New Roman" w:cs="Times New Roman"/>
          <w:i/>
          <w:iCs/>
          <w:color w:val="000000"/>
          <w:sz w:val="24"/>
          <w:szCs w:val="24"/>
          <w:shd w:val="clear" w:color="auto" w:fill="FDFDFD"/>
        </w:rPr>
        <w:t xml:space="preserve"> Art Association, </w:t>
      </w:r>
      <w:proofErr w:type="spellStart"/>
      <w:r w:rsidRPr="007A78D8">
        <w:rPr>
          <w:rFonts w:ascii="Times New Roman" w:hAnsi="Times New Roman" w:cs="Times New Roman"/>
          <w:i/>
          <w:iCs/>
          <w:color w:val="000000"/>
          <w:sz w:val="24"/>
          <w:szCs w:val="24"/>
          <w:shd w:val="clear" w:color="auto" w:fill="FDFDFD"/>
        </w:rPr>
        <w:t>Seongbuk</w:t>
      </w:r>
      <w:proofErr w:type="spellEnd"/>
      <w:r w:rsidRPr="007A78D8">
        <w:rPr>
          <w:rFonts w:ascii="Times New Roman" w:hAnsi="Times New Roman" w:cs="Times New Roman"/>
          <w:i/>
          <w:iCs/>
          <w:color w:val="000000"/>
          <w:sz w:val="24"/>
          <w:szCs w:val="24"/>
          <w:shd w:val="clear" w:color="auto" w:fill="FDFDFD"/>
        </w:rPr>
        <w:t xml:space="preserve"> Play Association, </w:t>
      </w:r>
      <w:proofErr w:type="spellStart"/>
      <w:r w:rsidRPr="007A78D8">
        <w:rPr>
          <w:rFonts w:ascii="Times New Roman" w:hAnsi="Times New Roman" w:cs="Times New Roman"/>
          <w:i/>
          <w:iCs/>
          <w:color w:val="000000"/>
          <w:sz w:val="24"/>
          <w:szCs w:val="24"/>
          <w:shd w:val="clear" w:color="auto" w:fill="FDFDFD"/>
        </w:rPr>
        <w:t>Seongbuk</w:t>
      </w:r>
      <w:proofErr w:type="spellEnd"/>
      <w:r w:rsidRPr="007A78D8">
        <w:rPr>
          <w:rFonts w:ascii="Times New Roman" w:hAnsi="Times New Roman" w:cs="Times New Roman"/>
          <w:i/>
          <w:iCs/>
          <w:color w:val="000000"/>
          <w:sz w:val="24"/>
          <w:szCs w:val="24"/>
          <w:shd w:val="clear" w:color="auto" w:fill="FDFDFD"/>
        </w:rPr>
        <w:t xml:space="preserve"> Merchants Association are all our partners.</w:t>
      </w:r>
      <w:r w:rsidR="005708E8">
        <w:rPr>
          <w:rFonts w:ascii="Times New Roman" w:hAnsi="Times New Roman" w:cs="Times New Roman"/>
          <w:i/>
          <w:iCs/>
          <w:color w:val="000000"/>
          <w:sz w:val="24"/>
          <w:szCs w:val="24"/>
          <w:shd w:val="clear" w:color="auto" w:fill="FDFDFD"/>
        </w:rPr>
        <w:t xml:space="preserve"> (</w:t>
      </w:r>
      <w:r w:rsidR="009B0D8D">
        <w:rPr>
          <w:rFonts w:ascii="Times New Roman" w:hAnsi="Times New Roman" w:cs="Times New Roman"/>
          <w:i/>
          <w:iCs/>
          <w:color w:val="000000"/>
          <w:sz w:val="24"/>
          <w:szCs w:val="24"/>
          <w:shd w:val="clear" w:color="auto" w:fill="FDFDFD"/>
        </w:rPr>
        <w:t>Interviewee 2)</w:t>
      </w:r>
    </w:p>
    <w:p w14:paraId="4A3F3A8B" w14:textId="77777777" w:rsidR="00446130" w:rsidRPr="007A78D8" w:rsidRDefault="00446130" w:rsidP="002B6E56">
      <w:pPr>
        <w:spacing w:line="360" w:lineRule="auto"/>
        <w:rPr>
          <w:rFonts w:ascii="Times New Roman" w:hAnsi="Times New Roman" w:cs="Times New Roman"/>
          <w:color w:val="FF0000"/>
          <w:sz w:val="24"/>
          <w:szCs w:val="24"/>
        </w:rPr>
      </w:pPr>
    </w:p>
    <w:p w14:paraId="76B5B3D2" w14:textId="77777777" w:rsidR="00446130" w:rsidRDefault="002B6E56" w:rsidP="00446130">
      <w:pPr>
        <w:spacing w:line="360" w:lineRule="auto"/>
        <w:ind w:left="120" w:hangingChars="50" w:hanging="120"/>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lastRenderedPageBreak/>
        <w:t xml:space="preserve"> </w:t>
      </w:r>
      <w:r w:rsidR="00446130">
        <w:rPr>
          <w:rFonts w:ascii="Times New Roman" w:hAnsi="Times New Roman" w:cs="Times New Roman"/>
          <w:color w:val="000000" w:themeColor="text1"/>
          <w:sz w:val="24"/>
          <w:szCs w:val="24"/>
          <w:shd w:val="clear" w:color="auto" w:fill="FDFDFD"/>
        </w:rPr>
        <w:t xml:space="preserve"> 2) </w:t>
      </w:r>
      <w:r w:rsidRPr="007A78D8">
        <w:rPr>
          <w:rFonts w:ascii="Times New Roman" w:hAnsi="Times New Roman" w:cs="Times New Roman"/>
          <w:color w:val="000000" w:themeColor="text1"/>
          <w:sz w:val="24"/>
          <w:szCs w:val="24"/>
          <w:shd w:val="clear" w:color="auto" w:fill="FDFDFD"/>
        </w:rPr>
        <w:t>Trust and Cooperation</w:t>
      </w:r>
    </w:p>
    <w:p w14:paraId="33C06A83" w14:textId="77777777" w:rsidR="002B6E56" w:rsidRPr="007A78D8" w:rsidRDefault="002B6E56" w:rsidP="00446130">
      <w:pPr>
        <w:spacing w:line="360" w:lineRule="auto"/>
        <w:ind w:left="120" w:hangingChars="50" w:hanging="120"/>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rPr>
        <w:br/>
      </w:r>
      <w:r w:rsidR="00C97A39">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haring information related to the decision-making process and results of the project with</w:t>
      </w:r>
      <w:r w:rsidR="00C97A39">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participants is very important </w:t>
      </w:r>
      <w:r w:rsidR="00C97A39">
        <w:rPr>
          <w:rFonts w:ascii="Times New Roman" w:hAnsi="Times New Roman" w:cs="Times New Roman"/>
          <w:color w:val="000000"/>
          <w:sz w:val="24"/>
          <w:szCs w:val="24"/>
          <w:shd w:val="clear" w:color="auto" w:fill="FDFDFD"/>
        </w:rPr>
        <w:t>for</w:t>
      </w:r>
      <w:r w:rsidRPr="007A78D8">
        <w:rPr>
          <w:rFonts w:ascii="Times New Roman" w:hAnsi="Times New Roman" w:cs="Times New Roman"/>
          <w:color w:val="000000"/>
          <w:sz w:val="24"/>
          <w:szCs w:val="24"/>
          <w:shd w:val="clear" w:color="auto" w:fill="FDFDFD"/>
        </w:rPr>
        <w:t xml:space="preserve"> enhancing the reliability of the project and fostering cooperation. Specifically, being fully informed about which applications are selected, how the budget is distributed and who can participate in the entire process is significant</w:t>
      </w:r>
      <w:r w:rsidR="00C97A39">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because it serves to demonstrate </w:t>
      </w:r>
      <w:r w:rsidR="00C97A39">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 xml:space="preserve">fairness of the decision-making process and to increase confidence in the project. </w:t>
      </w:r>
      <w:r w:rsidR="00C97A39">
        <w:rPr>
          <w:rFonts w:ascii="Times New Roman" w:hAnsi="Times New Roman" w:cs="Times New Roman"/>
          <w:color w:val="000000"/>
          <w:sz w:val="24"/>
          <w:szCs w:val="24"/>
          <w:shd w:val="clear" w:color="auto" w:fill="FDFDFD"/>
        </w:rPr>
        <w:t>E</w:t>
      </w:r>
      <w:r w:rsidRPr="007A78D8">
        <w:rPr>
          <w:rFonts w:ascii="Times New Roman" w:hAnsi="Times New Roman" w:cs="Times New Roman"/>
          <w:color w:val="000000"/>
          <w:sz w:val="24"/>
          <w:szCs w:val="24"/>
          <w:shd w:val="clear" w:color="auto" w:fill="FDFDFD"/>
        </w:rPr>
        <w:t xml:space="preserve">quity and transparency should be maintained in the procedures included in the project, and </w:t>
      </w:r>
      <w:r w:rsidR="00C97A39">
        <w:rPr>
          <w:rFonts w:ascii="Times New Roman" w:hAnsi="Times New Roman" w:cs="Times New Roman"/>
          <w:color w:val="000000"/>
          <w:sz w:val="24"/>
          <w:szCs w:val="24"/>
          <w:shd w:val="clear" w:color="auto" w:fill="FDFDFD"/>
        </w:rPr>
        <w:t>a system</w:t>
      </w:r>
      <w:r w:rsidRPr="007A78D8">
        <w:rPr>
          <w:rFonts w:ascii="Times New Roman" w:hAnsi="Times New Roman" w:cs="Times New Roman"/>
          <w:color w:val="000000"/>
          <w:sz w:val="24"/>
          <w:szCs w:val="24"/>
          <w:shd w:val="clear" w:color="auto" w:fill="FDFDFD"/>
        </w:rPr>
        <w:t xml:space="preserve"> of checks and balances </w:t>
      </w:r>
      <w:r w:rsidR="00C97A39">
        <w:rPr>
          <w:rFonts w:ascii="Times New Roman" w:hAnsi="Times New Roman" w:cs="Times New Roman"/>
          <w:color w:val="000000"/>
          <w:sz w:val="24"/>
          <w:szCs w:val="24"/>
          <w:shd w:val="clear" w:color="auto" w:fill="FDFDFD"/>
        </w:rPr>
        <w:t>is</w:t>
      </w:r>
      <w:r w:rsidRPr="007A78D8">
        <w:rPr>
          <w:rFonts w:ascii="Times New Roman" w:hAnsi="Times New Roman" w:cs="Times New Roman"/>
          <w:color w:val="000000"/>
          <w:sz w:val="24"/>
          <w:szCs w:val="24"/>
          <w:shd w:val="clear" w:color="auto" w:fill="FDFDFD"/>
        </w:rPr>
        <w:t xml:space="preserve"> needed among participants to resolve </w:t>
      </w:r>
      <w:r w:rsidR="00C97A39">
        <w:rPr>
          <w:rFonts w:ascii="Times New Roman" w:hAnsi="Times New Roman" w:cs="Times New Roman"/>
          <w:color w:val="000000"/>
          <w:sz w:val="24"/>
          <w:szCs w:val="24"/>
          <w:shd w:val="clear" w:color="auto" w:fill="FDFDFD"/>
        </w:rPr>
        <w:t>conflicts</w:t>
      </w:r>
      <w:r w:rsidRPr="007A78D8">
        <w:rPr>
          <w:rFonts w:ascii="Times New Roman" w:hAnsi="Times New Roman" w:cs="Times New Roman"/>
          <w:color w:val="000000"/>
          <w:sz w:val="24"/>
          <w:szCs w:val="24"/>
          <w:shd w:val="clear" w:color="auto" w:fill="FDFDFD"/>
        </w:rPr>
        <w:t xml:space="preserve"> </w:t>
      </w:r>
      <w:r w:rsidR="00C97A39">
        <w:rPr>
          <w:rFonts w:ascii="Times New Roman" w:hAnsi="Times New Roman" w:cs="Times New Roman"/>
          <w:color w:val="000000"/>
          <w:sz w:val="24"/>
          <w:szCs w:val="24"/>
          <w:shd w:val="clear" w:color="auto" w:fill="FDFDFD"/>
        </w:rPr>
        <w:t xml:space="preserve">that </w:t>
      </w:r>
      <w:r w:rsidRPr="007A78D8">
        <w:rPr>
          <w:rFonts w:ascii="Times New Roman" w:hAnsi="Times New Roman" w:cs="Times New Roman"/>
          <w:color w:val="000000"/>
          <w:sz w:val="24"/>
          <w:szCs w:val="24"/>
          <w:shd w:val="clear" w:color="auto" w:fill="FDFDFD"/>
        </w:rPr>
        <w:t>might emerge in the project's implementation.</w:t>
      </w:r>
    </w:p>
    <w:p w14:paraId="77C2FABA" w14:textId="77777777" w:rsidR="00C97A39" w:rsidRDefault="002B6E56" w:rsidP="002B6E56">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color w:val="000000" w:themeColor="text1"/>
          <w:sz w:val="24"/>
          <w:szCs w:val="24"/>
        </w:rPr>
        <w:br/>
      </w:r>
      <w:r w:rsidRPr="007A78D8">
        <w:rPr>
          <w:rFonts w:ascii="Times New Roman" w:hAnsi="Times New Roman" w:cs="Times New Roman"/>
          <w:i/>
          <w:iCs/>
          <w:color w:val="000000" w:themeColor="text1"/>
          <w:sz w:val="24"/>
          <w:szCs w:val="24"/>
          <w:shd w:val="clear" w:color="auto" w:fill="FDFDFD"/>
        </w:rPr>
        <w:t xml:space="preserve">The central government selects which projects to support among the applications submitted by the local government, and the local government selects the organisation to carry out the projects among several cultural heritage organisations. After all, given that the project delivery is a constant evaluation and selection process, I think it’s important to go through the procedures </w:t>
      </w:r>
      <w:r w:rsidR="00877EFF">
        <w:rPr>
          <w:rFonts w:ascii="Times New Roman" w:hAnsi="Times New Roman" w:cs="Times New Roman"/>
          <w:i/>
          <w:iCs/>
          <w:color w:val="000000" w:themeColor="text1"/>
          <w:sz w:val="24"/>
          <w:szCs w:val="24"/>
          <w:shd w:val="clear" w:color="auto" w:fill="FDFDFD"/>
        </w:rPr>
        <w:t xml:space="preserve">so </w:t>
      </w:r>
      <w:r w:rsidRPr="007A78D8">
        <w:rPr>
          <w:rFonts w:ascii="Times New Roman" w:hAnsi="Times New Roman" w:cs="Times New Roman"/>
          <w:i/>
          <w:iCs/>
          <w:color w:val="000000" w:themeColor="text1"/>
          <w:sz w:val="24"/>
          <w:szCs w:val="24"/>
          <w:shd w:val="clear" w:color="auto" w:fill="FDFDFD"/>
        </w:rPr>
        <w:t>that everyone can</w:t>
      </w:r>
      <w:r w:rsidR="00877EFF">
        <w:rPr>
          <w:rFonts w:ascii="Times New Roman" w:hAnsi="Times New Roman" w:cs="Times New Roman"/>
          <w:i/>
          <w:iCs/>
          <w:color w:val="000000" w:themeColor="text1"/>
          <w:sz w:val="24"/>
          <w:szCs w:val="24"/>
          <w:shd w:val="clear" w:color="auto" w:fill="FDFDFD"/>
        </w:rPr>
        <w:t xml:space="preserve"> </w:t>
      </w:r>
      <w:proofErr w:type="gramStart"/>
      <w:r w:rsidRPr="007A78D8">
        <w:rPr>
          <w:rFonts w:ascii="Times New Roman" w:hAnsi="Times New Roman" w:cs="Times New Roman"/>
          <w:i/>
          <w:iCs/>
          <w:color w:val="000000" w:themeColor="text1"/>
          <w:sz w:val="24"/>
          <w:szCs w:val="24"/>
          <w:shd w:val="clear" w:color="auto" w:fill="FDFDFD"/>
        </w:rPr>
        <w:t>understand</w:t>
      </w:r>
      <w:proofErr w:type="gramEnd"/>
      <w:r w:rsidR="00877EFF">
        <w:rPr>
          <w:rFonts w:ascii="Times New Roman" w:hAnsi="Times New Roman" w:cs="Times New Roman"/>
          <w:i/>
          <w:iCs/>
          <w:color w:val="000000" w:themeColor="text1"/>
          <w:sz w:val="24"/>
          <w:szCs w:val="24"/>
          <w:shd w:val="clear" w:color="auto" w:fill="FDFDFD"/>
        </w:rPr>
        <w:t xml:space="preserve"> </w:t>
      </w:r>
      <w:r w:rsidRPr="007A78D8">
        <w:rPr>
          <w:rFonts w:ascii="Times New Roman" w:hAnsi="Times New Roman" w:cs="Times New Roman"/>
          <w:i/>
          <w:iCs/>
          <w:color w:val="000000" w:themeColor="text1"/>
          <w:sz w:val="24"/>
          <w:szCs w:val="24"/>
          <w:shd w:val="clear" w:color="auto" w:fill="FDFDFD"/>
        </w:rPr>
        <w:t xml:space="preserve">and the results </w:t>
      </w:r>
      <w:r w:rsidR="00877EFF">
        <w:rPr>
          <w:rFonts w:ascii="Times New Roman" w:hAnsi="Times New Roman" w:cs="Times New Roman"/>
          <w:i/>
          <w:iCs/>
          <w:color w:val="000000" w:themeColor="text1"/>
          <w:sz w:val="24"/>
          <w:szCs w:val="24"/>
          <w:shd w:val="clear" w:color="auto" w:fill="FDFDFD"/>
        </w:rPr>
        <w:t xml:space="preserve">can be </w:t>
      </w:r>
      <w:r w:rsidRPr="007A78D8">
        <w:rPr>
          <w:rFonts w:ascii="Times New Roman" w:hAnsi="Times New Roman" w:cs="Times New Roman"/>
          <w:i/>
          <w:iCs/>
          <w:color w:val="000000" w:themeColor="text1"/>
          <w:sz w:val="24"/>
          <w:szCs w:val="24"/>
          <w:shd w:val="clear" w:color="auto" w:fill="FDFDFD"/>
        </w:rPr>
        <w:t>transparent.</w:t>
      </w:r>
      <w:r w:rsidR="00877EFF">
        <w:rPr>
          <w:rFonts w:ascii="Times New Roman" w:hAnsi="Times New Roman" w:cs="Times New Roman"/>
          <w:i/>
          <w:iCs/>
          <w:color w:val="000000" w:themeColor="text1"/>
          <w:sz w:val="24"/>
          <w:szCs w:val="24"/>
          <w:shd w:val="clear" w:color="auto" w:fill="FDFDFD"/>
        </w:rPr>
        <w:t xml:space="preserve"> </w:t>
      </w:r>
      <w:r w:rsidRPr="007A78D8">
        <w:rPr>
          <w:rFonts w:ascii="Times New Roman" w:hAnsi="Times New Roman" w:cs="Times New Roman"/>
          <w:i/>
          <w:iCs/>
          <w:color w:val="000000" w:themeColor="text1"/>
          <w:sz w:val="24"/>
          <w:szCs w:val="24"/>
          <w:shd w:val="clear" w:color="auto" w:fill="FDFDFD"/>
        </w:rPr>
        <w:t>(interviewee 2)</w:t>
      </w:r>
      <w:r w:rsidRPr="007A78D8">
        <w:rPr>
          <w:rFonts w:ascii="Times New Roman" w:hAnsi="Times New Roman" w:cs="Times New Roman"/>
          <w:i/>
          <w:iCs/>
          <w:color w:val="000000" w:themeColor="text1"/>
          <w:sz w:val="24"/>
          <w:szCs w:val="24"/>
        </w:rPr>
        <w:br/>
      </w:r>
    </w:p>
    <w:p w14:paraId="0E19BB4B" w14:textId="77777777" w:rsidR="002B6E56" w:rsidRPr="007A78D8" w:rsidRDefault="002B6E56" w:rsidP="002B6E56">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i/>
          <w:iCs/>
          <w:color w:val="000000" w:themeColor="text1"/>
          <w:sz w:val="24"/>
          <w:szCs w:val="24"/>
          <w:shd w:val="clear" w:color="auto" w:fill="FDFDFD"/>
        </w:rPr>
        <w:t>Some partner organisations are not very interested in promoting and enhancing heritage value</w:t>
      </w:r>
      <w:r w:rsidR="00C97A39">
        <w:rPr>
          <w:rFonts w:ascii="Times New Roman" w:hAnsi="Times New Roman" w:cs="Times New Roman"/>
          <w:i/>
          <w:iCs/>
          <w:color w:val="000000" w:themeColor="text1"/>
          <w:sz w:val="24"/>
          <w:szCs w:val="24"/>
          <w:shd w:val="clear" w:color="auto" w:fill="FDFDFD"/>
        </w:rPr>
        <w:t xml:space="preserve"> </w:t>
      </w:r>
      <w:r w:rsidRPr="007A78D8">
        <w:rPr>
          <w:rFonts w:ascii="Times New Roman" w:hAnsi="Times New Roman" w:cs="Times New Roman"/>
          <w:i/>
          <w:iCs/>
          <w:color w:val="000000" w:themeColor="text1"/>
          <w:sz w:val="24"/>
          <w:szCs w:val="24"/>
          <w:shd w:val="clear" w:color="auto" w:fill="FDFDFD"/>
        </w:rPr>
        <w:t>but may focus only on earning revenue through the grant from the government. Since this moral hazard can</w:t>
      </w:r>
      <w:r w:rsidR="002D2012">
        <w:rPr>
          <w:rFonts w:ascii="Times New Roman" w:hAnsi="Times New Roman" w:cs="Times New Roman"/>
          <w:i/>
          <w:iCs/>
          <w:color w:val="000000" w:themeColor="text1"/>
          <w:sz w:val="24"/>
          <w:szCs w:val="24"/>
          <w:shd w:val="clear" w:color="auto" w:fill="FDFDFD"/>
        </w:rPr>
        <w:t xml:space="preserve"> </w:t>
      </w:r>
      <w:r w:rsidRPr="007A78D8">
        <w:rPr>
          <w:rFonts w:ascii="Times New Roman" w:hAnsi="Times New Roman" w:cs="Times New Roman"/>
          <w:i/>
          <w:iCs/>
          <w:color w:val="000000" w:themeColor="text1"/>
          <w:sz w:val="24"/>
          <w:szCs w:val="24"/>
          <w:shd w:val="clear" w:color="auto" w:fill="FDFDFD"/>
        </w:rPr>
        <w:t xml:space="preserve">often </w:t>
      </w:r>
      <w:r w:rsidR="002D2012">
        <w:rPr>
          <w:rFonts w:ascii="Times New Roman" w:hAnsi="Times New Roman" w:cs="Times New Roman"/>
          <w:i/>
          <w:iCs/>
          <w:color w:val="000000" w:themeColor="text1"/>
          <w:sz w:val="24"/>
          <w:szCs w:val="24"/>
          <w:shd w:val="clear" w:color="auto" w:fill="FDFDFD"/>
        </w:rPr>
        <w:t xml:space="preserve">be </w:t>
      </w:r>
      <w:r w:rsidRPr="007A78D8">
        <w:rPr>
          <w:rFonts w:ascii="Times New Roman" w:hAnsi="Times New Roman" w:cs="Times New Roman"/>
          <w:i/>
          <w:iCs/>
          <w:color w:val="000000" w:themeColor="text1"/>
          <w:sz w:val="24"/>
          <w:szCs w:val="24"/>
          <w:shd w:val="clear" w:color="auto" w:fill="FDFDFD"/>
        </w:rPr>
        <w:t>seen in the process of heritage projects, it is something to be very wary of. Therefore, we usually try to increase transparency in the project by involving three or more organisations and villagers to monitor and check eac</w:t>
      </w:r>
      <w:r w:rsidR="002D2012">
        <w:rPr>
          <w:rFonts w:ascii="Times New Roman" w:hAnsi="Times New Roman" w:cs="Times New Roman"/>
          <w:i/>
          <w:iCs/>
          <w:color w:val="000000" w:themeColor="text1"/>
          <w:sz w:val="24"/>
          <w:szCs w:val="24"/>
          <w:shd w:val="clear" w:color="auto" w:fill="FDFDFD"/>
        </w:rPr>
        <w:t>h other</w:t>
      </w:r>
      <w:r w:rsidRPr="007A78D8">
        <w:rPr>
          <w:rFonts w:ascii="Times New Roman" w:hAnsi="Times New Roman" w:cs="Times New Roman"/>
          <w:i/>
          <w:iCs/>
          <w:color w:val="000000" w:themeColor="text1"/>
          <w:sz w:val="24"/>
          <w:szCs w:val="24"/>
          <w:shd w:val="clear" w:color="auto" w:fill="FDFDFD"/>
        </w:rPr>
        <w:t>. (interviewee 1)</w:t>
      </w:r>
    </w:p>
    <w:p w14:paraId="0C32DA55"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At the initial stage of heritage project development, it</w:t>
      </w:r>
      <w:r w:rsidR="001C07C4">
        <w:rPr>
          <w:rFonts w:ascii="Times New Roman" w:hAnsi="Times New Roman" w:cs="Times New Roman"/>
          <w:color w:val="000000" w:themeColor="text1"/>
          <w:sz w:val="24"/>
          <w:szCs w:val="24"/>
          <w:shd w:val="clear" w:color="auto" w:fill="FDFDFD"/>
        </w:rPr>
        <w:t xml:space="preserve"> is important to </w:t>
      </w:r>
      <w:r w:rsidRPr="007A78D8">
        <w:rPr>
          <w:rFonts w:ascii="Times New Roman" w:hAnsi="Times New Roman" w:cs="Times New Roman"/>
          <w:color w:val="000000" w:themeColor="text1"/>
          <w:sz w:val="24"/>
          <w:szCs w:val="24"/>
          <w:shd w:val="clear" w:color="auto" w:fill="FDFDFD"/>
        </w:rPr>
        <w:t>share and listen to</w:t>
      </w:r>
      <w:r w:rsidR="001C07C4">
        <w:rPr>
          <w:rFonts w:ascii="Times New Roman" w:hAnsi="Times New Roman" w:cs="Times New Roman"/>
          <w:color w:val="000000" w:themeColor="text1"/>
          <w:sz w:val="24"/>
          <w:szCs w:val="24"/>
          <w:shd w:val="clear" w:color="auto" w:fill="FDFDFD"/>
        </w:rPr>
        <w:t xml:space="preserve"> the </w:t>
      </w:r>
      <w:r w:rsidRPr="007A78D8">
        <w:rPr>
          <w:rFonts w:ascii="Times New Roman" w:hAnsi="Times New Roman" w:cs="Times New Roman"/>
          <w:color w:val="000000" w:themeColor="text1"/>
          <w:sz w:val="24"/>
          <w:szCs w:val="24"/>
          <w:shd w:val="clear" w:color="auto" w:fill="FDFDFD"/>
        </w:rPr>
        <w:t xml:space="preserve">opinions </w:t>
      </w:r>
      <w:r w:rsidR="001C07C4">
        <w:rPr>
          <w:rFonts w:ascii="Times New Roman" w:hAnsi="Times New Roman" w:cs="Times New Roman"/>
          <w:color w:val="000000" w:themeColor="text1"/>
          <w:sz w:val="24"/>
          <w:szCs w:val="24"/>
          <w:shd w:val="clear" w:color="auto" w:fill="FDFDFD"/>
        </w:rPr>
        <w:t>of</w:t>
      </w:r>
      <w:r w:rsidRPr="007A78D8">
        <w:rPr>
          <w:rFonts w:ascii="Times New Roman" w:hAnsi="Times New Roman" w:cs="Times New Roman"/>
          <w:color w:val="000000" w:themeColor="text1"/>
          <w:sz w:val="24"/>
          <w:szCs w:val="24"/>
          <w:shd w:val="clear" w:color="auto" w:fill="FDFDFD"/>
        </w:rPr>
        <w:t xml:space="preserve"> local people on why the heritage project should be carried out, along with understanding the heritage itself. This step is expected to be a process </w:t>
      </w:r>
      <w:r w:rsidR="001C07C4">
        <w:rPr>
          <w:rFonts w:ascii="Times New Roman" w:hAnsi="Times New Roman" w:cs="Times New Roman"/>
          <w:color w:val="000000" w:themeColor="text1"/>
          <w:sz w:val="24"/>
          <w:szCs w:val="24"/>
          <w:shd w:val="clear" w:color="auto" w:fill="FDFDFD"/>
        </w:rPr>
        <w:t xml:space="preserve">of finding </w:t>
      </w:r>
      <w:r w:rsidRPr="007A78D8">
        <w:rPr>
          <w:rFonts w:ascii="Times New Roman" w:hAnsi="Times New Roman" w:cs="Times New Roman"/>
          <w:color w:val="000000" w:themeColor="text1"/>
          <w:sz w:val="24"/>
          <w:szCs w:val="24"/>
          <w:shd w:val="clear" w:color="auto" w:fill="FDFDFD"/>
        </w:rPr>
        <w:t>out the residents</w:t>
      </w:r>
      <w:r w:rsidR="001C07C4">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perception</w:t>
      </w:r>
      <w:r w:rsidR="001C07C4">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and understanding</w:t>
      </w:r>
      <w:r w:rsidR="001C07C4">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of heritage, while at the same time instilling awareness of the project. In the process, those who become aware of the necessity and importance of the heritage project can be motivated to participate more actively in the future and </w:t>
      </w:r>
      <w:r w:rsidR="001C07C4">
        <w:rPr>
          <w:rFonts w:ascii="Times New Roman" w:hAnsi="Times New Roman" w:cs="Times New Roman"/>
          <w:color w:val="000000" w:themeColor="text1"/>
          <w:sz w:val="24"/>
          <w:szCs w:val="24"/>
          <w:shd w:val="clear" w:color="auto" w:fill="FDFDFD"/>
        </w:rPr>
        <w:t xml:space="preserve">may </w:t>
      </w:r>
      <w:r w:rsidRPr="007A78D8">
        <w:rPr>
          <w:rFonts w:ascii="Times New Roman" w:hAnsi="Times New Roman" w:cs="Times New Roman"/>
          <w:color w:val="000000" w:themeColor="text1"/>
          <w:sz w:val="24"/>
          <w:szCs w:val="24"/>
          <w:shd w:val="clear" w:color="auto" w:fill="FDFDFD"/>
        </w:rPr>
        <w:t>show a strong willingness to cooperate.</w:t>
      </w:r>
    </w:p>
    <w:p w14:paraId="15EE9731" w14:textId="77777777" w:rsidR="002B6E56" w:rsidRPr="007A78D8" w:rsidRDefault="002B6E56" w:rsidP="002B6E56">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color w:val="000000" w:themeColor="text1"/>
          <w:sz w:val="24"/>
          <w:szCs w:val="24"/>
        </w:rPr>
        <w:lastRenderedPageBreak/>
        <w:br/>
      </w:r>
      <w:r w:rsidRPr="007A78D8">
        <w:rPr>
          <w:rFonts w:ascii="Times New Roman" w:hAnsi="Times New Roman" w:cs="Times New Roman"/>
          <w:i/>
          <w:iCs/>
          <w:color w:val="000000" w:themeColor="text1"/>
          <w:sz w:val="24"/>
          <w:szCs w:val="24"/>
          <w:shd w:val="clear" w:color="auto" w:fill="FDFDFD"/>
        </w:rPr>
        <w:t xml:space="preserve">As in any region, locals don't like to be violated by </w:t>
      </w:r>
      <w:r w:rsidR="00D34519">
        <w:rPr>
          <w:rFonts w:ascii="Times New Roman" w:hAnsi="Times New Roman" w:cs="Times New Roman"/>
          <w:i/>
          <w:iCs/>
          <w:color w:val="000000" w:themeColor="text1"/>
          <w:sz w:val="24"/>
          <w:szCs w:val="24"/>
          <w:shd w:val="clear" w:color="auto" w:fill="FDFDFD"/>
        </w:rPr>
        <w:t>an</w:t>
      </w:r>
      <w:r w:rsidRPr="007A78D8">
        <w:rPr>
          <w:rFonts w:ascii="Times New Roman" w:hAnsi="Times New Roman" w:cs="Times New Roman"/>
          <w:i/>
          <w:iCs/>
          <w:color w:val="000000" w:themeColor="text1"/>
          <w:sz w:val="24"/>
          <w:szCs w:val="24"/>
          <w:shd w:val="clear" w:color="auto" w:fill="FDFDFD"/>
        </w:rPr>
        <w:t xml:space="preserve"> increased number of visitors when </w:t>
      </w:r>
      <w:r w:rsidR="00D34519">
        <w:rPr>
          <w:rFonts w:ascii="Times New Roman" w:hAnsi="Times New Roman" w:cs="Times New Roman"/>
          <w:i/>
          <w:iCs/>
          <w:color w:val="000000" w:themeColor="text1"/>
          <w:sz w:val="24"/>
          <w:szCs w:val="24"/>
          <w:shd w:val="clear" w:color="auto" w:fill="FDFDFD"/>
        </w:rPr>
        <w:t>a</w:t>
      </w:r>
      <w:r w:rsidRPr="007A78D8">
        <w:rPr>
          <w:rFonts w:ascii="Times New Roman" w:hAnsi="Times New Roman" w:cs="Times New Roman"/>
          <w:i/>
          <w:iCs/>
          <w:color w:val="000000" w:themeColor="text1"/>
          <w:sz w:val="24"/>
          <w:szCs w:val="24"/>
          <w:shd w:val="clear" w:color="auto" w:fill="FDFDFD"/>
        </w:rPr>
        <w:t xml:space="preserve"> new programme launch</w:t>
      </w:r>
      <w:r w:rsidR="00D34519">
        <w:rPr>
          <w:rFonts w:ascii="Times New Roman" w:hAnsi="Times New Roman" w:cs="Times New Roman"/>
          <w:i/>
          <w:iCs/>
          <w:color w:val="000000" w:themeColor="text1"/>
          <w:sz w:val="24"/>
          <w:szCs w:val="24"/>
          <w:shd w:val="clear" w:color="auto" w:fill="FDFDFD"/>
        </w:rPr>
        <w:t>es</w:t>
      </w:r>
      <w:r w:rsidRPr="007A78D8">
        <w:rPr>
          <w:rFonts w:ascii="Times New Roman" w:hAnsi="Times New Roman" w:cs="Times New Roman"/>
          <w:i/>
          <w:iCs/>
          <w:color w:val="000000" w:themeColor="text1"/>
          <w:sz w:val="24"/>
          <w:szCs w:val="24"/>
          <w:shd w:val="clear" w:color="auto" w:fill="FDFDFD"/>
        </w:rPr>
        <w:t xml:space="preserve"> within the area. So, it is very difficult to convince residents to work on the project together. In our case, some of the locals were negative about the Heritage Night project because the area would be noisy until late at night and the streets would be dirty with rubbish. </w:t>
      </w:r>
      <w:r w:rsidRPr="007A78D8">
        <w:rPr>
          <w:rFonts w:ascii="Times New Roman" w:hAnsi="Times New Roman" w:cs="Times New Roman"/>
          <w:i/>
          <w:iCs/>
          <w:color w:val="000000"/>
          <w:sz w:val="24"/>
          <w:szCs w:val="24"/>
          <w:shd w:val="clear" w:color="auto" w:fill="FDFDFD"/>
        </w:rPr>
        <w:t>However, as a project manager, I have felt that they are able to trust our organisation</w:t>
      </w:r>
      <w:r w:rsidR="00343661">
        <w:rPr>
          <w:rFonts w:ascii="Times New Roman" w:hAnsi="Times New Roman" w:cs="Times New Roman"/>
          <w:i/>
          <w:iCs/>
          <w:color w:val="000000"/>
          <w:sz w:val="24"/>
          <w:szCs w:val="24"/>
          <w:shd w:val="clear" w:color="auto" w:fill="FDFDFD"/>
        </w:rPr>
        <w:t>, because</w:t>
      </w:r>
      <w:r w:rsidRPr="007A78D8">
        <w:rPr>
          <w:rFonts w:ascii="Times New Roman" w:hAnsi="Times New Roman" w:cs="Times New Roman"/>
          <w:i/>
          <w:iCs/>
          <w:color w:val="000000"/>
          <w:sz w:val="24"/>
          <w:szCs w:val="24"/>
          <w:shd w:val="clear" w:color="auto" w:fill="FDFDFD"/>
        </w:rPr>
        <w:t xml:space="preserve"> I actively listen to their opinions and lead discussions together. It may take a long time to go through discussions and gather ideas, but ultimately, beyond the project, it could spark participants' understanding and </w:t>
      </w:r>
      <w:r w:rsidRPr="007A78D8">
        <w:rPr>
          <w:rFonts w:ascii="Times New Roman" w:hAnsi="Times New Roman" w:cs="Times New Roman"/>
          <w:i/>
          <w:iCs/>
          <w:color w:val="000000" w:themeColor="text1"/>
          <w:sz w:val="24"/>
          <w:szCs w:val="24"/>
          <w:shd w:val="clear" w:color="auto" w:fill="FDFDFD"/>
        </w:rPr>
        <w:t>interest in heritage. (interviewee 2)</w:t>
      </w:r>
    </w:p>
    <w:p w14:paraId="7D2B01FF" w14:textId="77777777" w:rsidR="00446130" w:rsidRDefault="00446130" w:rsidP="00446130">
      <w:pPr>
        <w:spacing w:line="360" w:lineRule="auto"/>
        <w:rPr>
          <w:rFonts w:ascii="Times New Roman" w:hAnsi="Times New Roman" w:cs="Times New Roman"/>
          <w:color w:val="FF0000"/>
          <w:sz w:val="24"/>
          <w:szCs w:val="24"/>
        </w:rPr>
      </w:pPr>
    </w:p>
    <w:p w14:paraId="75F8939C" w14:textId="77777777" w:rsidR="00446130" w:rsidRDefault="00446130" w:rsidP="00446130">
      <w:pPr>
        <w:spacing w:line="360" w:lineRule="auto"/>
        <w:ind w:firstLineChars="50" w:firstLine="120"/>
        <w:rPr>
          <w:rFonts w:ascii="Times New Roman" w:hAnsi="Times New Roman" w:cs="Times New Roman"/>
          <w:color w:val="000000" w:themeColor="text1"/>
          <w:sz w:val="24"/>
          <w:szCs w:val="24"/>
          <w:shd w:val="clear" w:color="auto" w:fill="FDFDFD"/>
        </w:rPr>
      </w:pPr>
      <w:r w:rsidRPr="00446130">
        <w:rPr>
          <w:rFonts w:ascii="Times New Roman" w:hAnsi="Times New Roman" w:cs="Times New Roman"/>
          <w:color w:val="000000" w:themeColor="text1"/>
          <w:sz w:val="24"/>
          <w:szCs w:val="24"/>
        </w:rPr>
        <w:t>3)</w:t>
      </w:r>
      <w:r w:rsidR="002B6E56" w:rsidRPr="00446130">
        <w:rPr>
          <w:rFonts w:ascii="Times New Roman" w:hAnsi="Times New Roman" w:cs="Times New Roman"/>
          <w:color w:val="000000" w:themeColor="text1"/>
          <w:sz w:val="24"/>
          <w:szCs w:val="24"/>
          <w:shd w:val="clear" w:color="auto" w:fill="FDFDFD"/>
        </w:rPr>
        <w:t xml:space="preserve"> Participation</w:t>
      </w:r>
    </w:p>
    <w:p w14:paraId="5C43D12A" w14:textId="77777777" w:rsidR="002B6E56" w:rsidRPr="007A78D8" w:rsidRDefault="002B6E56" w:rsidP="00446130">
      <w:pPr>
        <w:spacing w:line="360" w:lineRule="auto"/>
        <w:ind w:firstLineChars="50" w:firstLine="120"/>
        <w:rPr>
          <w:rFonts w:ascii="Times New Roman" w:hAnsi="Times New Roman" w:cs="Times New Roman"/>
          <w:color w:val="000000" w:themeColor="text1"/>
          <w:sz w:val="24"/>
          <w:szCs w:val="24"/>
          <w:shd w:val="clear" w:color="auto" w:fill="FDFDFD"/>
        </w:rPr>
      </w:pPr>
      <w:r w:rsidRPr="00446130">
        <w:rPr>
          <w:rFonts w:ascii="Times New Roman" w:hAnsi="Times New Roman" w:cs="Times New Roman"/>
          <w:color w:val="000000" w:themeColor="text1"/>
          <w:sz w:val="24"/>
          <w:szCs w:val="24"/>
        </w:rPr>
        <w:br/>
      </w:r>
      <w:r w:rsidRPr="007A78D8">
        <w:rPr>
          <w:rFonts w:ascii="Times New Roman" w:hAnsi="Times New Roman" w:cs="Times New Roman"/>
          <w:color w:val="000000" w:themeColor="text1"/>
          <w:sz w:val="24"/>
          <w:szCs w:val="24"/>
          <w:shd w:val="clear" w:color="auto" w:fill="FDFDFD"/>
        </w:rPr>
        <w:t xml:space="preserve">Enabling voluntary participation, allowing participants to freely express their opinions, and reflecting their ideas </w:t>
      </w:r>
      <w:r w:rsidR="00BE5C1A">
        <w:rPr>
          <w:rFonts w:ascii="Times New Roman" w:hAnsi="Times New Roman" w:cs="Times New Roman"/>
          <w:color w:val="000000" w:themeColor="text1"/>
          <w:sz w:val="24"/>
          <w:szCs w:val="24"/>
          <w:shd w:val="clear" w:color="auto" w:fill="FDFDFD"/>
        </w:rPr>
        <w:t>in</w:t>
      </w:r>
      <w:r w:rsidRPr="007A78D8">
        <w:rPr>
          <w:rFonts w:ascii="Times New Roman" w:hAnsi="Times New Roman" w:cs="Times New Roman"/>
          <w:color w:val="000000" w:themeColor="text1"/>
          <w:sz w:val="24"/>
          <w:szCs w:val="24"/>
          <w:shd w:val="clear" w:color="auto" w:fill="FDFDFD"/>
        </w:rPr>
        <w:t xml:space="preserve"> the actual project </w:t>
      </w:r>
      <w:r w:rsidRPr="009F0AF4">
        <w:rPr>
          <w:rFonts w:ascii="Times New Roman" w:hAnsi="Times New Roman" w:cs="Times New Roman"/>
          <w:sz w:val="24"/>
          <w:szCs w:val="24"/>
          <w:shd w:val="clear" w:color="auto" w:fill="FDFDFD"/>
        </w:rPr>
        <w:t>are crucial intangible outcomes of heritage project</w:t>
      </w:r>
      <w:r w:rsidR="00BE5C1A" w:rsidRPr="009F0AF4">
        <w:rPr>
          <w:rFonts w:ascii="Times New Roman" w:hAnsi="Times New Roman" w:cs="Times New Roman"/>
          <w:sz w:val="24"/>
          <w:szCs w:val="24"/>
          <w:shd w:val="clear" w:color="auto" w:fill="FDFDFD"/>
        </w:rPr>
        <w:t>s</w:t>
      </w:r>
      <w:r w:rsidRPr="009F0AF4">
        <w:rPr>
          <w:rFonts w:ascii="Times New Roman" w:hAnsi="Times New Roman" w:cs="Times New Roman"/>
          <w:sz w:val="24"/>
          <w:szCs w:val="24"/>
          <w:shd w:val="clear" w:color="auto" w:fill="FDFDFD"/>
        </w:rPr>
        <w:t xml:space="preserve">. Indeed, the need and significance of participation in </w:t>
      </w:r>
      <w:r w:rsidR="00BE5C1A" w:rsidRPr="009F0AF4">
        <w:rPr>
          <w:rFonts w:ascii="Times New Roman" w:hAnsi="Times New Roman" w:cs="Times New Roman"/>
          <w:sz w:val="24"/>
          <w:szCs w:val="24"/>
          <w:shd w:val="clear" w:color="auto" w:fill="FDFDFD"/>
        </w:rPr>
        <w:t xml:space="preserve">the </w:t>
      </w:r>
      <w:r w:rsidRPr="009F0AF4">
        <w:rPr>
          <w:rFonts w:ascii="Times New Roman" w:hAnsi="Times New Roman" w:cs="Times New Roman"/>
          <w:sz w:val="24"/>
          <w:szCs w:val="24"/>
          <w:shd w:val="clear" w:color="auto" w:fill="FDFDFD"/>
        </w:rPr>
        <w:t>heritage field has steadily increased, but there has also been criticism that the participation remains rhetorical. In order to trigger genuine participation in heritage projects</w:t>
      </w:r>
      <w:r w:rsidR="00BE5C1A" w:rsidRPr="009F0AF4">
        <w:rPr>
          <w:rFonts w:ascii="Times New Roman" w:hAnsi="Times New Roman" w:cs="Times New Roman"/>
          <w:sz w:val="24"/>
          <w:szCs w:val="24"/>
          <w:shd w:val="clear" w:color="auto" w:fill="FDFDFD"/>
        </w:rPr>
        <w:t>,</w:t>
      </w:r>
      <w:r w:rsidRPr="009F0AF4">
        <w:rPr>
          <w:rFonts w:ascii="Times New Roman" w:hAnsi="Times New Roman" w:cs="Times New Roman"/>
          <w:sz w:val="24"/>
          <w:szCs w:val="24"/>
          <w:shd w:val="clear" w:color="auto" w:fill="FDFDFD"/>
        </w:rPr>
        <w:t xml:space="preserve"> participation methods such as workshops and free meetings, which allow actors to develop the project together from the initial planning stage, are of considerable importance. It is also </w:t>
      </w:r>
      <w:r w:rsidR="00BE5C1A" w:rsidRPr="009F0AF4">
        <w:rPr>
          <w:rFonts w:ascii="Times New Roman" w:hAnsi="Times New Roman" w:cs="Times New Roman"/>
          <w:sz w:val="24"/>
          <w:szCs w:val="24"/>
          <w:shd w:val="clear" w:color="auto" w:fill="FDFDFD"/>
        </w:rPr>
        <w:t>necessary</w:t>
      </w:r>
      <w:r w:rsidRPr="009F0AF4">
        <w:rPr>
          <w:rFonts w:ascii="Times New Roman" w:hAnsi="Times New Roman" w:cs="Times New Roman"/>
          <w:sz w:val="24"/>
          <w:szCs w:val="24"/>
          <w:shd w:val="clear" w:color="auto" w:fill="FDFDFD"/>
        </w:rPr>
        <w:t xml:space="preserve"> </w:t>
      </w:r>
      <w:r w:rsidR="00BE5C1A" w:rsidRPr="009F0AF4">
        <w:rPr>
          <w:rFonts w:ascii="Times New Roman" w:hAnsi="Times New Roman" w:cs="Times New Roman"/>
          <w:sz w:val="24"/>
          <w:szCs w:val="24"/>
          <w:shd w:val="clear" w:color="auto" w:fill="FDFDFD"/>
        </w:rPr>
        <w:t>to build</w:t>
      </w:r>
      <w:r w:rsidRPr="009F0AF4">
        <w:rPr>
          <w:rFonts w:ascii="Times New Roman" w:hAnsi="Times New Roman" w:cs="Times New Roman"/>
          <w:sz w:val="24"/>
          <w:szCs w:val="24"/>
          <w:shd w:val="clear" w:color="auto" w:fill="FDFDFD"/>
        </w:rPr>
        <w:t xml:space="preserve"> new audiences </w:t>
      </w:r>
      <w:r w:rsidR="00BE5C1A">
        <w:rPr>
          <w:rFonts w:ascii="Times New Roman" w:hAnsi="Times New Roman" w:cs="Times New Roman"/>
          <w:color w:val="000000" w:themeColor="text1"/>
          <w:sz w:val="24"/>
          <w:szCs w:val="24"/>
          <w:shd w:val="clear" w:color="auto" w:fill="FDFDFD"/>
        </w:rPr>
        <w:t xml:space="preserve">for heritage, </w:t>
      </w:r>
      <w:r w:rsidRPr="007A78D8">
        <w:rPr>
          <w:rFonts w:ascii="Times New Roman" w:hAnsi="Times New Roman" w:cs="Times New Roman"/>
          <w:color w:val="000000" w:themeColor="text1"/>
          <w:sz w:val="24"/>
          <w:szCs w:val="24"/>
          <w:shd w:val="clear" w:color="auto" w:fill="FDFDFD"/>
        </w:rPr>
        <w:t xml:space="preserve">including young </w:t>
      </w:r>
      <w:r w:rsidR="00BE5C1A">
        <w:rPr>
          <w:rFonts w:ascii="Times New Roman" w:hAnsi="Times New Roman" w:cs="Times New Roman"/>
          <w:color w:val="000000" w:themeColor="text1"/>
          <w:sz w:val="24"/>
          <w:szCs w:val="24"/>
          <w:shd w:val="clear" w:color="auto" w:fill="FDFDFD"/>
        </w:rPr>
        <w:t>people who</w:t>
      </w:r>
      <w:r w:rsidRPr="007A78D8">
        <w:rPr>
          <w:rFonts w:ascii="Times New Roman" w:hAnsi="Times New Roman" w:cs="Times New Roman"/>
          <w:color w:val="000000" w:themeColor="text1"/>
          <w:sz w:val="24"/>
          <w:szCs w:val="24"/>
          <w:shd w:val="clear" w:color="auto" w:fill="FDFDFD"/>
        </w:rPr>
        <w:t xml:space="preserve"> used to be passive and marginalised in heritage activities.</w:t>
      </w:r>
    </w:p>
    <w:p w14:paraId="30BC1E16" w14:textId="77777777" w:rsidR="00BE5C1A" w:rsidRDefault="002B6E56" w:rsidP="002B6E56">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i/>
          <w:iCs/>
          <w:color w:val="000000" w:themeColor="text1"/>
          <w:sz w:val="24"/>
          <w:szCs w:val="24"/>
          <w:shd w:val="clear" w:color="auto" w:fill="FDFDFD"/>
        </w:rPr>
        <w:t xml:space="preserve">During the project implementation, major participants try to </w:t>
      </w:r>
      <w:proofErr w:type="gramStart"/>
      <w:r w:rsidRPr="007A78D8">
        <w:rPr>
          <w:rFonts w:ascii="Times New Roman" w:hAnsi="Times New Roman" w:cs="Times New Roman"/>
          <w:i/>
          <w:iCs/>
          <w:color w:val="000000" w:themeColor="text1"/>
          <w:sz w:val="24"/>
          <w:szCs w:val="24"/>
          <w:shd w:val="clear" w:color="auto" w:fill="FDFDFD"/>
        </w:rPr>
        <w:t>gather together</w:t>
      </w:r>
      <w:proofErr w:type="gramEnd"/>
      <w:r w:rsidRPr="007A78D8">
        <w:rPr>
          <w:rFonts w:ascii="Times New Roman" w:hAnsi="Times New Roman" w:cs="Times New Roman"/>
          <w:i/>
          <w:iCs/>
          <w:color w:val="000000" w:themeColor="text1"/>
          <w:sz w:val="24"/>
          <w:szCs w:val="24"/>
          <w:shd w:val="clear" w:color="auto" w:fill="FDFDFD"/>
        </w:rPr>
        <w:t xml:space="preserve"> to share opinions and draw conclusions whenever an issue occurs, not only at regular meetings. Considering the advantages of </w:t>
      </w:r>
      <w:proofErr w:type="spellStart"/>
      <w:r w:rsidRPr="007A78D8">
        <w:rPr>
          <w:rFonts w:ascii="Times New Roman" w:hAnsi="Times New Roman" w:cs="Times New Roman"/>
          <w:i/>
          <w:iCs/>
          <w:color w:val="000000" w:themeColor="text1"/>
          <w:sz w:val="24"/>
          <w:szCs w:val="24"/>
          <w:shd w:val="clear" w:color="auto" w:fill="FDFDFD"/>
        </w:rPr>
        <w:t>Seongbuk</w:t>
      </w:r>
      <w:proofErr w:type="spellEnd"/>
      <w:r w:rsidRPr="007A78D8">
        <w:rPr>
          <w:rFonts w:ascii="Times New Roman" w:hAnsi="Times New Roman" w:cs="Times New Roman"/>
          <w:i/>
          <w:iCs/>
          <w:color w:val="000000" w:themeColor="text1"/>
          <w:sz w:val="24"/>
          <w:szCs w:val="24"/>
          <w:shd w:val="clear" w:color="auto" w:fill="FDFDFD"/>
        </w:rPr>
        <w:t xml:space="preserve"> district, where the community network is active, we continue to discuss issues related to the heritage project. (interviewee 2)</w:t>
      </w:r>
    </w:p>
    <w:p w14:paraId="3BDB0610" w14:textId="77777777" w:rsidR="002B6E56" w:rsidRPr="007A78D8" w:rsidRDefault="002B6E56" w:rsidP="002B6E56">
      <w:pPr>
        <w:spacing w:line="360" w:lineRule="auto"/>
        <w:ind w:leftChars="200" w:left="400" w:rightChars="200" w:right="400"/>
        <w:rPr>
          <w:rFonts w:ascii="Times New Roman" w:hAnsi="Times New Roman" w:cs="Times New Roman"/>
          <w:i/>
          <w:iCs/>
          <w:color w:val="000000"/>
          <w:sz w:val="24"/>
          <w:szCs w:val="24"/>
          <w:shd w:val="clear" w:color="auto" w:fill="FDFDFD"/>
        </w:rPr>
      </w:pPr>
      <w:r w:rsidRPr="007A78D8">
        <w:rPr>
          <w:rFonts w:ascii="Times New Roman" w:hAnsi="Times New Roman" w:cs="Times New Roman"/>
          <w:i/>
          <w:iCs/>
          <w:color w:val="FF0000"/>
          <w:sz w:val="24"/>
          <w:szCs w:val="24"/>
        </w:rPr>
        <w:br/>
      </w:r>
      <w:r w:rsidRPr="007A78D8">
        <w:rPr>
          <w:rFonts w:ascii="Times New Roman" w:hAnsi="Times New Roman" w:cs="Times New Roman"/>
          <w:i/>
          <w:iCs/>
          <w:color w:val="000000"/>
          <w:sz w:val="24"/>
          <w:szCs w:val="24"/>
          <w:shd w:val="clear" w:color="auto" w:fill="FDFDFD"/>
        </w:rPr>
        <w:t xml:space="preserve">We often hold the workshops among project participants. Usually, there are four to five workshops over a month. The workshop is attended by all groups necessary for planning, delivering and promoting the project, including owners, villagers, </w:t>
      </w:r>
      <w:r w:rsidR="00121A2F">
        <w:rPr>
          <w:rFonts w:ascii="Times New Roman" w:hAnsi="Times New Roman" w:cs="Times New Roman"/>
          <w:i/>
          <w:iCs/>
          <w:color w:val="000000"/>
          <w:sz w:val="24"/>
          <w:szCs w:val="24"/>
          <w:shd w:val="clear" w:color="auto" w:fill="FDFDFD"/>
        </w:rPr>
        <w:t xml:space="preserve">the </w:t>
      </w:r>
      <w:r w:rsidRPr="007A78D8">
        <w:rPr>
          <w:rFonts w:ascii="Times New Roman" w:hAnsi="Times New Roman" w:cs="Times New Roman"/>
          <w:i/>
          <w:iCs/>
          <w:color w:val="000000"/>
          <w:sz w:val="24"/>
          <w:szCs w:val="24"/>
          <w:shd w:val="clear" w:color="auto" w:fill="FDFDFD"/>
        </w:rPr>
        <w:t xml:space="preserve">Gwangju Office of Education, Gwangju Tourism Association, </w:t>
      </w:r>
      <w:proofErr w:type="spellStart"/>
      <w:r w:rsidRPr="007A78D8">
        <w:rPr>
          <w:rFonts w:ascii="Times New Roman" w:hAnsi="Times New Roman" w:cs="Times New Roman"/>
          <w:i/>
          <w:iCs/>
          <w:color w:val="000000"/>
          <w:sz w:val="24"/>
          <w:szCs w:val="24"/>
          <w:shd w:val="clear" w:color="auto" w:fill="FDFDFD"/>
        </w:rPr>
        <w:t>Honam</w:t>
      </w:r>
      <w:proofErr w:type="spellEnd"/>
      <w:r w:rsidRPr="007A78D8">
        <w:rPr>
          <w:rFonts w:ascii="Times New Roman" w:hAnsi="Times New Roman" w:cs="Times New Roman"/>
          <w:i/>
          <w:iCs/>
          <w:color w:val="000000"/>
          <w:sz w:val="24"/>
          <w:szCs w:val="24"/>
          <w:shd w:val="clear" w:color="auto" w:fill="FDFDFD"/>
        </w:rPr>
        <w:t xml:space="preserve"> University Confucius Academy, and </w:t>
      </w:r>
      <w:r w:rsidR="00121A2F">
        <w:rPr>
          <w:rFonts w:ascii="Times New Roman" w:hAnsi="Times New Roman" w:cs="Times New Roman"/>
          <w:i/>
          <w:iCs/>
          <w:color w:val="000000"/>
          <w:sz w:val="24"/>
          <w:szCs w:val="24"/>
          <w:shd w:val="clear" w:color="auto" w:fill="FDFDFD"/>
        </w:rPr>
        <w:t xml:space="preserve">the </w:t>
      </w:r>
      <w:r w:rsidRPr="007A78D8">
        <w:rPr>
          <w:rFonts w:ascii="Times New Roman" w:hAnsi="Times New Roman" w:cs="Times New Roman"/>
          <w:i/>
          <w:iCs/>
          <w:color w:val="000000"/>
          <w:sz w:val="24"/>
          <w:szCs w:val="24"/>
          <w:shd w:val="clear" w:color="auto" w:fill="FDFDFD"/>
        </w:rPr>
        <w:t xml:space="preserve">Gwangju Metropolitan City Travel Agency. Through </w:t>
      </w:r>
      <w:r w:rsidR="00121A2F">
        <w:rPr>
          <w:rFonts w:ascii="Times New Roman" w:hAnsi="Times New Roman" w:cs="Times New Roman"/>
          <w:i/>
          <w:iCs/>
          <w:color w:val="000000"/>
          <w:sz w:val="24"/>
          <w:szCs w:val="24"/>
          <w:shd w:val="clear" w:color="auto" w:fill="FDFDFD"/>
        </w:rPr>
        <w:t>these</w:t>
      </w:r>
      <w:r w:rsidRPr="007A78D8">
        <w:rPr>
          <w:rFonts w:ascii="Times New Roman" w:hAnsi="Times New Roman" w:cs="Times New Roman"/>
          <w:i/>
          <w:iCs/>
          <w:color w:val="000000"/>
          <w:sz w:val="24"/>
          <w:szCs w:val="24"/>
          <w:shd w:val="clear" w:color="auto" w:fill="FDFDFD"/>
        </w:rPr>
        <w:t xml:space="preserve"> </w:t>
      </w:r>
      <w:r w:rsidRPr="007A78D8">
        <w:rPr>
          <w:rFonts w:ascii="Times New Roman" w:hAnsi="Times New Roman" w:cs="Times New Roman"/>
          <w:i/>
          <w:iCs/>
          <w:color w:val="000000"/>
          <w:sz w:val="24"/>
          <w:szCs w:val="24"/>
          <w:shd w:val="clear" w:color="auto" w:fill="FDFDFD"/>
        </w:rPr>
        <w:lastRenderedPageBreak/>
        <w:t>workshop</w:t>
      </w:r>
      <w:r w:rsidR="00121A2F">
        <w:rPr>
          <w:rFonts w:ascii="Times New Roman" w:hAnsi="Times New Roman" w:cs="Times New Roman"/>
          <w:i/>
          <w:iCs/>
          <w:color w:val="000000"/>
          <w:sz w:val="24"/>
          <w:szCs w:val="24"/>
          <w:shd w:val="clear" w:color="auto" w:fill="FDFDFD"/>
        </w:rPr>
        <w:t>s</w:t>
      </w:r>
      <w:r w:rsidRPr="007A78D8">
        <w:rPr>
          <w:rFonts w:ascii="Times New Roman" w:hAnsi="Times New Roman" w:cs="Times New Roman"/>
          <w:i/>
          <w:iCs/>
          <w:color w:val="000000"/>
          <w:sz w:val="24"/>
          <w:szCs w:val="24"/>
          <w:shd w:val="clear" w:color="auto" w:fill="FDFDFD"/>
        </w:rPr>
        <w:t xml:space="preserve">, we </w:t>
      </w:r>
      <w:proofErr w:type="gramStart"/>
      <w:r w:rsidR="00121A2F">
        <w:rPr>
          <w:rFonts w:ascii="Times New Roman" w:hAnsi="Times New Roman" w:cs="Times New Roman"/>
          <w:i/>
          <w:iCs/>
          <w:color w:val="000000"/>
          <w:sz w:val="24"/>
          <w:szCs w:val="24"/>
          <w:shd w:val="clear" w:color="auto" w:fill="FDFDFD"/>
        </w:rPr>
        <w:t>are</w:t>
      </w:r>
      <w:r w:rsidRPr="007A78D8">
        <w:rPr>
          <w:rFonts w:ascii="Times New Roman" w:hAnsi="Times New Roman" w:cs="Times New Roman"/>
          <w:i/>
          <w:iCs/>
          <w:color w:val="000000"/>
          <w:sz w:val="24"/>
          <w:szCs w:val="24"/>
          <w:shd w:val="clear" w:color="auto" w:fill="FDFDFD"/>
        </w:rPr>
        <w:t xml:space="preserve"> able to</w:t>
      </w:r>
      <w:proofErr w:type="gramEnd"/>
      <w:r w:rsidRPr="007A78D8">
        <w:rPr>
          <w:rFonts w:ascii="Times New Roman" w:hAnsi="Times New Roman" w:cs="Times New Roman"/>
          <w:i/>
          <w:iCs/>
          <w:color w:val="000000"/>
          <w:sz w:val="24"/>
          <w:szCs w:val="24"/>
          <w:shd w:val="clear" w:color="auto" w:fill="FDFDFD"/>
        </w:rPr>
        <w:t xml:space="preserve"> improve the</w:t>
      </w:r>
      <w:r w:rsidR="00121A2F">
        <w:rPr>
          <w:rFonts w:ascii="Times New Roman" w:hAnsi="Times New Roman" w:cs="Times New Roman"/>
          <w:i/>
          <w:iCs/>
          <w:color w:val="000000"/>
          <w:sz w:val="24"/>
          <w:szCs w:val="24"/>
          <w:shd w:val="clear" w:color="auto" w:fill="FDFDFD"/>
        </w:rPr>
        <w:t xml:space="preserve"> </w:t>
      </w:r>
      <w:r w:rsidRPr="007A78D8">
        <w:rPr>
          <w:rFonts w:ascii="Times New Roman" w:hAnsi="Times New Roman" w:cs="Times New Roman"/>
          <w:i/>
          <w:iCs/>
          <w:color w:val="000000"/>
          <w:sz w:val="24"/>
          <w:szCs w:val="24"/>
          <w:shd w:val="clear" w:color="auto" w:fill="FDFDFD"/>
        </w:rPr>
        <w:t xml:space="preserve">accessibility </w:t>
      </w:r>
      <w:r w:rsidR="00121A2F">
        <w:rPr>
          <w:rFonts w:ascii="Times New Roman" w:hAnsi="Times New Roman" w:cs="Times New Roman"/>
          <w:i/>
          <w:iCs/>
          <w:color w:val="000000"/>
          <w:sz w:val="24"/>
          <w:szCs w:val="24"/>
          <w:shd w:val="clear" w:color="auto" w:fill="FDFDFD"/>
        </w:rPr>
        <w:t>for</w:t>
      </w:r>
      <w:r w:rsidRPr="007A78D8">
        <w:rPr>
          <w:rFonts w:ascii="Times New Roman" w:hAnsi="Times New Roman" w:cs="Times New Roman"/>
          <w:i/>
          <w:iCs/>
          <w:color w:val="000000"/>
          <w:sz w:val="24"/>
          <w:szCs w:val="24"/>
          <w:shd w:val="clear" w:color="auto" w:fill="FDFDFD"/>
        </w:rPr>
        <w:t xml:space="preserve"> visitors to </w:t>
      </w:r>
      <w:proofErr w:type="spellStart"/>
      <w:r w:rsidRPr="007A78D8">
        <w:rPr>
          <w:rFonts w:ascii="Times New Roman" w:hAnsi="Times New Roman" w:cs="Times New Roman"/>
          <w:i/>
          <w:iCs/>
          <w:color w:val="000000"/>
          <w:sz w:val="24"/>
          <w:szCs w:val="24"/>
          <w:shd w:val="clear" w:color="auto" w:fill="FDFDFD"/>
        </w:rPr>
        <w:t>Wolbong</w:t>
      </w:r>
      <w:proofErr w:type="spellEnd"/>
      <w:r w:rsidRPr="007A78D8">
        <w:rPr>
          <w:rFonts w:ascii="Times New Roman" w:hAnsi="Times New Roman" w:cs="Times New Roman"/>
          <w:i/>
          <w:iCs/>
          <w:color w:val="000000"/>
          <w:sz w:val="24"/>
          <w:szCs w:val="24"/>
          <w:shd w:val="clear" w:color="auto" w:fill="FDFDFD"/>
        </w:rPr>
        <w:t xml:space="preserve"> </w:t>
      </w:r>
      <w:proofErr w:type="spellStart"/>
      <w:r w:rsidRPr="007A78D8">
        <w:rPr>
          <w:rFonts w:ascii="Times New Roman" w:hAnsi="Times New Roman" w:cs="Times New Roman"/>
          <w:i/>
          <w:iCs/>
          <w:color w:val="000000"/>
          <w:sz w:val="24"/>
          <w:szCs w:val="24"/>
          <w:shd w:val="clear" w:color="auto" w:fill="FDFDFD"/>
        </w:rPr>
        <w:t>Seowon</w:t>
      </w:r>
      <w:proofErr w:type="spellEnd"/>
      <w:r w:rsidRPr="007A78D8">
        <w:rPr>
          <w:rFonts w:ascii="Times New Roman" w:hAnsi="Times New Roman" w:cs="Times New Roman"/>
          <w:i/>
          <w:iCs/>
          <w:color w:val="000000"/>
          <w:sz w:val="24"/>
          <w:szCs w:val="24"/>
          <w:shd w:val="clear" w:color="auto" w:fill="FDFDFD"/>
        </w:rPr>
        <w:t xml:space="preserve"> by allowing city buses to pass through the </w:t>
      </w:r>
      <w:proofErr w:type="spellStart"/>
      <w:r w:rsidRPr="007A78D8">
        <w:rPr>
          <w:rFonts w:ascii="Times New Roman" w:hAnsi="Times New Roman" w:cs="Times New Roman"/>
          <w:i/>
          <w:iCs/>
          <w:color w:val="000000"/>
          <w:sz w:val="24"/>
          <w:szCs w:val="24"/>
          <w:shd w:val="clear" w:color="auto" w:fill="FDFDFD"/>
        </w:rPr>
        <w:t>Seowon</w:t>
      </w:r>
      <w:proofErr w:type="spellEnd"/>
      <w:r w:rsidRPr="007A78D8">
        <w:rPr>
          <w:rFonts w:ascii="Times New Roman" w:hAnsi="Times New Roman" w:cs="Times New Roman"/>
          <w:i/>
          <w:iCs/>
          <w:color w:val="000000"/>
          <w:sz w:val="24"/>
          <w:szCs w:val="24"/>
          <w:shd w:val="clear" w:color="auto" w:fill="FDFDFD"/>
        </w:rPr>
        <w:t>. We also discussed the placement of heritage guides and the creation of various hands-on events for tourists. (interviewee 1)</w:t>
      </w:r>
    </w:p>
    <w:p w14:paraId="5C846602"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 xml:space="preserve">For private sector participation, the provision of information and project promotion through online and offline </w:t>
      </w:r>
      <w:r w:rsidR="00121A2F">
        <w:rPr>
          <w:rFonts w:ascii="Times New Roman" w:hAnsi="Times New Roman" w:cs="Times New Roman"/>
          <w:color w:val="000000" w:themeColor="text1"/>
          <w:sz w:val="24"/>
          <w:szCs w:val="24"/>
          <w:shd w:val="clear" w:color="auto" w:fill="FDFDFD"/>
        </w:rPr>
        <w:t xml:space="preserve">methods </w:t>
      </w:r>
      <w:r w:rsidRPr="007A78D8">
        <w:rPr>
          <w:rFonts w:ascii="Times New Roman" w:hAnsi="Times New Roman" w:cs="Times New Roman"/>
          <w:color w:val="000000" w:themeColor="text1"/>
          <w:sz w:val="24"/>
          <w:szCs w:val="24"/>
          <w:shd w:val="clear" w:color="auto" w:fill="FDFDFD"/>
        </w:rPr>
        <w:t xml:space="preserve">seems to play a significant role. </w:t>
      </w:r>
      <w:proofErr w:type="gramStart"/>
      <w:r w:rsidRPr="007A78D8">
        <w:rPr>
          <w:rFonts w:ascii="Times New Roman" w:hAnsi="Times New Roman" w:cs="Times New Roman"/>
          <w:color w:val="000000" w:themeColor="text1"/>
          <w:sz w:val="24"/>
          <w:szCs w:val="24"/>
          <w:shd w:val="clear" w:color="auto" w:fill="FDFDFD"/>
        </w:rPr>
        <w:t>In particular, it</w:t>
      </w:r>
      <w:proofErr w:type="gramEnd"/>
      <w:r w:rsidRPr="007A78D8">
        <w:rPr>
          <w:rFonts w:ascii="Times New Roman" w:hAnsi="Times New Roman" w:cs="Times New Roman"/>
          <w:color w:val="000000" w:themeColor="text1"/>
          <w:sz w:val="24"/>
          <w:szCs w:val="24"/>
          <w:shd w:val="clear" w:color="auto" w:fill="FDFDFD"/>
        </w:rPr>
        <w:t xml:space="preserve"> is necessary to diversify promotional methods to suit the target, and it can be </w:t>
      </w:r>
      <w:r w:rsidR="00121A2F">
        <w:rPr>
          <w:rFonts w:ascii="Times New Roman" w:hAnsi="Times New Roman" w:cs="Times New Roman"/>
          <w:color w:val="000000" w:themeColor="text1"/>
          <w:sz w:val="24"/>
          <w:szCs w:val="24"/>
          <w:shd w:val="clear" w:color="auto" w:fill="FDFDFD"/>
        </w:rPr>
        <w:t>useful</w:t>
      </w:r>
      <w:r w:rsidRPr="007A78D8">
        <w:rPr>
          <w:rFonts w:ascii="Times New Roman" w:hAnsi="Times New Roman" w:cs="Times New Roman"/>
          <w:color w:val="000000" w:themeColor="text1"/>
          <w:sz w:val="24"/>
          <w:szCs w:val="24"/>
          <w:shd w:val="clear" w:color="auto" w:fill="FDFDFD"/>
        </w:rPr>
        <w:t xml:space="preserve"> to use different methods depending on whether they are targeting students familiar with social media or older people who </w:t>
      </w:r>
      <w:r w:rsidR="00121A2F">
        <w:rPr>
          <w:rFonts w:ascii="Times New Roman" w:hAnsi="Times New Roman" w:cs="Times New Roman"/>
          <w:color w:val="000000" w:themeColor="text1"/>
          <w:sz w:val="24"/>
          <w:szCs w:val="24"/>
          <w:shd w:val="clear" w:color="auto" w:fill="FDFDFD"/>
        </w:rPr>
        <w:t>are</w:t>
      </w:r>
      <w:r w:rsidRPr="007A78D8">
        <w:rPr>
          <w:rFonts w:ascii="Times New Roman" w:hAnsi="Times New Roman" w:cs="Times New Roman"/>
          <w:color w:val="000000" w:themeColor="text1"/>
          <w:sz w:val="24"/>
          <w:szCs w:val="24"/>
          <w:shd w:val="clear" w:color="auto" w:fill="FDFDFD"/>
        </w:rPr>
        <w:t xml:space="preserve"> not.</w:t>
      </w:r>
    </w:p>
    <w:p w14:paraId="5E4A3E88" w14:textId="77777777" w:rsidR="002B6E56" w:rsidRPr="007A78D8" w:rsidRDefault="002B6E56" w:rsidP="002B6E56">
      <w:pPr>
        <w:spacing w:line="360" w:lineRule="auto"/>
        <w:ind w:leftChars="200" w:left="400" w:rightChars="200" w:right="400"/>
        <w:rPr>
          <w:rFonts w:ascii="Times New Roman" w:hAnsi="Times New Roman" w:cs="Times New Roman"/>
          <w:i/>
          <w:iCs/>
          <w:color w:val="00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i/>
          <w:iCs/>
          <w:color w:val="000000" w:themeColor="text1"/>
          <w:sz w:val="24"/>
          <w:szCs w:val="24"/>
          <w:shd w:val="clear" w:color="auto" w:fill="FDFDFD"/>
        </w:rPr>
        <w:t xml:space="preserve">The villagers around </w:t>
      </w:r>
      <w:proofErr w:type="spellStart"/>
      <w:r w:rsidRPr="007A78D8">
        <w:rPr>
          <w:rFonts w:ascii="Times New Roman" w:hAnsi="Times New Roman" w:cs="Times New Roman"/>
          <w:i/>
          <w:iCs/>
          <w:color w:val="000000" w:themeColor="text1"/>
          <w:sz w:val="24"/>
          <w:szCs w:val="24"/>
          <w:shd w:val="clear" w:color="auto" w:fill="FDFDFD"/>
        </w:rPr>
        <w:t>Wolbong</w:t>
      </w:r>
      <w:proofErr w:type="spellEnd"/>
      <w:r w:rsidRPr="007A78D8">
        <w:rPr>
          <w:rFonts w:ascii="Times New Roman" w:hAnsi="Times New Roman" w:cs="Times New Roman"/>
          <w:i/>
          <w:iCs/>
          <w:color w:val="000000" w:themeColor="text1"/>
          <w:sz w:val="24"/>
          <w:szCs w:val="24"/>
          <w:shd w:val="clear" w:color="auto" w:fill="FDFDFD"/>
        </w:rPr>
        <w:t xml:space="preserve"> </w:t>
      </w:r>
      <w:proofErr w:type="spellStart"/>
      <w:r w:rsidRPr="007A78D8">
        <w:rPr>
          <w:rFonts w:ascii="Times New Roman" w:hAnsi="Times New Roman" w:cs="Times New Roman"/>
          <w:i/>
          <w:iCs/>
          <w:color w:val="000000" w:themeColor="text1"/>
          <w:sz w:val="24"/>
          <w:szCs w:val="24"/>
          <w:shd w:val="clear" w:color="auto" w:fill="FDFDFD"/>
        </w:rPr>
        <w:t>Seowon</w:t>
      </w:r>
      <w:proofErr w:type="spellEnd"/>
      <w:r w:rsidRPr="007A78D8">
        <w:rPr>
          <w:rFonts w:ascii="Times New Roman" w:hAnsi="Times New Roman" w:cs="Times New Roman"/>
          <w:i/>
          <w:iCs/>
          <w:color w:val="000000" w:themeColor="text1"/>
          <w:sz w:val="24"/>
          <w:szCs w:val="24"/>
          <w:shd w:val="clear" w:color="auto" w:fill="FDFDFD"/>
        </w:rPr>
        <w:t xml:space="preserve"> are mainly elderly people who are not familiar with the Internet. Therefore, in order to inform these people of the project and encourage them to participate, it was </w:t>
      </w:r>
      <w:r w:rsidR="00C93D58">
        <w:rPr>
          <w:rFonts w:ascii="Times New Roman" w:hAnsi="Times New Roman" w:cs="Times New Roman"/>
          <w:i/>
          <w:iCs/>
          <w:color w:val="000000" w:themeColor="text1"/>
          <w:sz w:val="24"/>
          <w:szCs w:val="24"/>
          <w:shd w:val="clear" w:color="auto" w:fill="FDFDFD"/>
        </w:rPr>
        <w:t>useful</w:t>
      </w:r>
      <w:r w:rsidRPr="007A78D8">
        <w:rPr>
          <w:rFonts w:ascii="Times New Roman" w:hAnsi="Times New Roman" w:cs="Times New Roman"/>
          <w:i/>
          <w:iCs/>
          <w:color w:val="000000" w:themeColor="text1"/>
          <w:sz w:val="24"/>
          <w:szCs w:val="24"/>
          <w:shd w:val="clear" w:color="auto" w:fill="FDFDFD"/>
        </w:rPr>
        <w:t xml:space="preserve"> to advertise in local newspapers or </w:t>
      </w:r>
      <w:r w:rsidR="00C93D58">
        <w:rPr>
          <w:rFonts w:ascii="Times New Roman" w:hAnsi="Times New Roman" w:cs="Times New Roman"/>
          <w:i/>
          <w:iCs/>
          <w:color w:val="000000" w:themeColor="text1"/>
          <w:sz w:val="24"/>
          <w:szCs w:val="24"/>
          <w:shd w:val="clear" w:color="auto" w:fill="FDFDFD"/>
        </w:rPr>
        <w:t xml:space="preserve">on local </w:t>
      </w:r>
      <w:r w:rsidRPr="007A78D8">
        <w:rPr>
          <w:rFonts w:ascii="Times New Roman" w:hAnsi="Times New Roman" w:cs="Times New Roman"/>
          <w:i/>
          <w:iCs/>
          <w:color w:val="000000" w:themeColor="text1"/>
          <w:sz w:val="24"/>
          <w:szCs w:val="24"/>
          <w:shd w:val="clear" w:color="auto" w:fill="FDFDFD"/>
        </w:rPr>
        <w:t>TV broadc</w:t>
      </w:r>
      <w:r w:rsidR="00C93D58">
        <w:rPr>
          <w:rFonts w:ascii="Times New Roman" w:hAnsi="Times New Roman" w:cs="Times New Roman"/>
          <w:i/>
          <w:iCs/>
          <w:color w:val="000000" w:themeColor="text1"/>
          <w:sz w:val="24"/>
          <w:szCs w:val="24"/>
          <w:shd w:val="clear" w:color="auto" w:fill="FDFDFD"/>
        </w:rPr>
        <w:t>asts</w:t>
      </w:r>
      <w:r w:rsidRPr="007A78D8">
        <w:rPr>
          <w:rFonts w:ascii="Times New Roman" w:hAnsi="Times New Roman" w:cs="Times New Roman"/>
          <w:i/>
          <w:iCs/>
          <w:color w:val="000000" w:themeColor="text1"/>
          <w:sz w:val="24"/>
          <w:szCs w:val="24"/>
          <w:shd w:val="clear" w:color="auto" w:fill="FDFDFD"/>
        </w:rPr>
        <w:t xml:space="preserve"> and </w:t>
      </w:r>
      <w:r w:rsidR="00C93D58">
        <w:rPr>
          <w:rFonts w:ascii="Times New Roman" w:hAnsi="Times New Roman" w:cs="Times New Roman"/>
          <w:i/>
          <w:iCs/>
          <w:color w:val="000000" w:themeColor="text1"/>
          <w:sz w:val="24"/>
          <w:szCs w:val="24"/>
          <w:shd w:val="clear" w:color="auto" w:fill="FDFDFD"/>
        </w:rPr>
        <w:t xml:space="preserve">put </w:t>
      </w:r>
      <w:r w:rsidRPr="007A78D8">
        <w:rPr>
          <w:rFonts w:ascii="Times New Roman" w:hAnsi="Times New Roman" w:cs="Times New Roman"/>
          <w:i/>
          <w:iCs/>
          <w:color w:val="000000" w:themeColor="text1"/>
          <w:sz w:val="24"/>
          <w:szCs w:val="24"/>
          <w:shd w:val="clear" w:color="auto" w:fill="FDFDFD"/>
        </w:rPr>
        <w:t xml:space="preserve">posters </w:t>
      </w:r>
      <w:r w:rsidR="00C93D58">
        <w:rPr>
          <w:rFonts w:ascii="Times New Roman" w:hAnsi="Times New Roman" w:cs="Times New Roman"/>
          <w:i/>
          <w:iCs/>
          <w:color w:val="000000" w:themeColor="text1"/>
          <w:sz w:val="24"/>
          <w:szCs w:val="24"/>
          <w:shd w:val="clear" w:color="auto" w:fill="FDFDFD"/>
        </w:rPr>
        <w:t xml:space="preserve">up </w:t>
      </w:r>
      <w:r w:rsidRPr="007A78D8">
        <w:rPr>
          <w:rFonts w:ascii="Times New Roman" w:hAnsi="Times New Roman" w:cs="Times New Roman"/>
          <w:i/>
          <w:iCs/>
          <w:color w:val="000000" w:themeColor="text1"/>
          <w:sz w:val="24"/>
          <w:szCs w:val="24"/>
          <w:shd w:val="clear" w:color="auto" w:fill="FDFDFD"/>
        </w:rPr>
        <w:t xml:space="preserve">in </w:t>
      </w:r>
      <w:r w:rsidRPr="00C93D58">
        <w:rPr>
          <w:rFonts w:ascii="Times New Roman" w:hAnsi="Times New Roman" w:cs="Times New Roman"/>
          <w:i/>
          <w:iCs/>
          <w:color w:val="000000" w:themeColor="text1"/>
          <w:sz w:val="24"/>
          <w:szCs w:val="24"/>
          <w:shd w:val="clear" w:color="auto" w:fill="FDFDFD"/>
        </w:rPr>
        <w:t>the local caf</w:t>
      </w:r>
      <w:r w:rsidR="00C93D58" w:rsidRPr="00C93D58">
        <w:rPr>
          <w:rFonts w:ascii="Times New Roman" w:eastAsia="맑은 고딕" w:hAnsi="Times New Roman" w:cs="Times New Roman"/>
          <w:i/>
          <w:iCs/>
          <w:color w:val="000000" w:themeColor="text1"/>
          <w:sz w:val="24"/>
          <w:szCs w:val="24"/>
          <w:shd w:val="clear" w:color="auto" w:fill="FDFDFD"/>
        </w:rPr>
        <w:t>é</w:t>
      </w:r>
      <w:r w:rsidRPr="00C93D58">
        <w:rPr>
          <w:rFonts w:ascii="Times New Roman" w:hAnsi="Times New Roman" w:cs="Times New Roman"/>
          <w:i/>
          <w:iCs/>
          <w:color w:val="000000" w:themeColor="text1"/>
          <w:sz w:val="24"/>
          <w:szCs w:val="24"/>
          <w:shd w:val="clear" w:color="auto" w:fill="FDFDFD"/>
        </w:rPr>
        <w:t>s</w:t>
      </w:r>
      <w:r w:rsidRPr="007A78D8">
        <w:rPr>
          <w:rFonts w:ascii="Times New Roman" w:hAnsi="Times New Roman" w:cs="Times New Roman"/>
          <w:i/>
          <w:iCs/>
          <w:color w:val="000000" w:themeColor="text1"/>
          <w:sz w:val="24"/>
          <w:szCs w:val="24"/>
          <w:shd w:val="clear" w:color="auto" w:fill="FDFDFD"/>
        </w:rPr>
        <w:t xml:space="preserve"> and restaurants. </w:t>
      </w:r>
      <w:r w:rsidRPr="007A78D8">
        <w:rPr>
          <w:rFonts w:ascii="Times New Roman" w:hAnsi="Times New Roman" w:cs="Times New Roman"/>
          <w:i/>
          <w:iCs/>
          <w:color w:val="000000"/>
          <w:sz w:val="24"/>
          <w:szCs w:val="24"/>
          <w:shd w:val="clear" w:color="auto" w:fill="FDFDFD"/>
        </w:rPr>
        <w:t xml:space="preserve">However, in order to appeal to the younger generation who actively use social media, we are trying to promote the project </w:t>
      </w:r>
      <w:r w:rsidR="00C93D58">
        <w:rPr>
          <w:rFonts w:ascii="Times New Roman" w:hAnsi="Times New Roman" w:cs="Times New Roman"/>
          <w:i/>
          <w:iCs/>
          <w:color w:val="000000"/>
          <w:sz w:val="24"/>
          <w:szCs w:val="24"/>
          <w:shd w:val="clear" w:color="auto" w:fill="FDFDFD"/>
        </w:rPr>
        <w:t xml:space="preserve">in a </w:t>
      </w:r>
      <w:proofErr w:type="gramStart"/>
      <w:r w:rsidRPr="007A78D8">
        <w:rPr>
          <w:rFonts w:ascii="Times New Roman" w:hAnsi="Times New Roman" w:cs="Times New Roman"/>
          <w:i/>
          <w:iCs/>
          <w:color w:val="000000"/>
          <w:sz w:val="24"/>
          <w:szCs w:val="24"/>
          <w:shd w:val="clear" w:color="auto" w:fill="FDFDFD"/>
        </w:rPr>
        <w:t>more</w:t>
      </w:r>
      <w:r w:rsidR="00C93D58">
        <w:rPr>
          <w:rFonts w:ascii="Times New Roman" w:hAnsi="Times New Roman" w:cs="Times New Roman"/>
          <w:i/>
          <w:iCs/>
          <w:color w:val="000000"/>
          <w:sz w:val="24"/>
          <w:szCs w:val="24"/>
          <w:shd w:val="clear" w:color="auto" w:fill="FDFDFD"/>
        </w:rPr>
        <w:t xml:space="preserve"> less</w:t>
      </w:r>
      <w:proofErr w:type="gramEnd"/>
      <w:r w:rsidR="00C93D58">
        <w:rPr>
          <w:rFonts w:ascii="Times New Roman" w:hAnsi="Times New Roman" w:cs="Times New Roman"/>
          <w:i/>
          <w:iCs/>
          <w:color w:val="000000"/>
          <w:sz w:val="24"/>
          <w:szCs w:val="24"/>
          <w:shd w:val="clear" w:color="auto" w:fill="FDFDFD"/>
        </w:rPr>
        <w:t xml:space="preserve"> formal and more </w:t>
      </w:r>
      <w:r w:rsidRPr="007A78D8">
        <w:rPr>
          <w:rFonts w:ascii="Times New Roman" w:hAnsi="Times New Roman" w:cs="Times New Roman"/>
          <w:i/>
          <w:iCs/>
          <w:color w:val="000000"/>
          <w:sz w:val="24"/>
          <w:szCs w:val="24"/>
          <w:shd w:val="clear" w:color="auto" w:fill="FDFDFD"/>
        </w:rPr>
        <w:t>interesting</w:t>
      </w:r>
      <w:r w:rsidR="00C93D58">
        <w:rPr>
          <w:rFonts w:ascii="Times New Roman" w:hAnsi="Times New Roman" w:cs="Times New Roman"/>
          <w:i/>
          <w:iCs/>
          <w:color w:val="000000"/>
          <w:sz w:val="24"/>
          <w:szCs w:val="24"/>
          <w:shd w:val="clear" w:color="auto" w:fill="FDFDFD"/>
        </w:rPr>
        <w:t xml:space="preserve"> manner</w:t>
      </w:r>
      <w:r w:rsidRPr="007A78D8">
        <w:rPr>
          <w:rFonts w:ascii="Times New Roman" w:hAnsi="Times New Roman" w:cs="Times New Roman"/>
          <w:i/>
          <w:iCs/>
          <w:color w:val="000000"/>
          <w:sz w:val="24"/>
          <w:szCs w:val="24"/>
          <w:shd w:val="clear" w:color="auto" w:fill="FDFDFD"/>
        </w:rPr>
        <w:t xml:space="preserve"> in the form of cartoons and caricatures through Facebook and Instagram. In addition, in case of programmes that require pre-booking, we increase participation by distributing programme brochures and holding the project presentation meetings in connection with local schools.</w:t>
      </w:r>
      <w:r w:rsidR="00121A2F">
        <w:rPr>
          <w:rFonts w:ascii="Times New Roman" w:hAnsi="Times New Roman" w:cs="Times New Roman"/>
          <w:i/>
          <w:iCs/>
          <w:color w:val="000000"/>
          <w:sz w:val="24"/>
          <w:szCs w:val="24"/>
          <w:shd w:val="clear" w:color="auto" w:fill="FDFDFD"/>
        </w:rPr>
        <w:t xml:space="preserve"> (Interviewee 1)</w:t>
      </w:r>
    </w:p>
    <w:p w14:paraId="614DBF25" w14:textId="77777777" w:rsidR="002B6E56" w:rsidRPr="007A78D8" w:rsidRDefault="002B6E56" w:rsidP="002B6E56">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FF0000"/>
          <w:sz w:val="24"/>
          <w:szCs w:val="24"/>
        </w:rPr>
        <w:br/>
      </w:r>
      <w:r w:rsidR="00F07E5C">
        <w:rPr>
          <w:rFonts w:ascii="Times New Roman" w:hAnsi="Times New Roman" w:cs="Times New Roman"/>
          <w:color w:val="000000" w:themeColor="text1"/>
          <w:sz w:val="24"/>
          <w:szCs w:val="24"/>
          <w:shd w:val="clear" w:color="auto" w:fill="FDFDFD"/>
        </w:rPr>
        <w:t>O</w:t>
      </w:r>
      <w:r w:rsidRPr="007A78D8">
        <w:rPr>
          <w:rFonts w:ascii="Times New Roman" w:hAnsi="Times New Roman" w:cs="Times New Roman"/>
          <w:color w:val="000000" w:themeColor="text1"/>
          <w:sz w:val="24"/>
          <w:szCs w:val="24"/>
          <w:shd w:val="clear" w:color="auto" w:fill="FDFDFD"/>
        </w:rPr>
        <w:t>rdinary people without expertise in heritage project</w:t>
      </w:r>
      <w:r w:rsidR="00F07E5C">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only appear to be ostensibly involved, but it is difficult to </w:t>
      </w:r>
      <w:proofErr w:type="gramStart"/>
      <w:r w:rsidRPr="007A78D8">
        <w:rPr>
          <w:rFonts w:ascii="Times New Roman" w:hAnsi="Times New Roman" w:cs="Times New Roman"/>
          <w:color w:val="000000" w:themeColor="text1"/>
          <w:sz w:val="24"/>
          <w:szCs w:val="24"/>
          <w:shd w:val="clear" w:color="auto" w:fill="FDFDFD"/>
        </w:rPr>
        <w:t>actually reflect</w:t>
      </w:r>
      <w:proofErr w:type="gramEnd"/>
      <w:r w:rsidRPr="007A78D8">
        <w:rPr>
          <w:rFonts w:ascii="Times New Roman" w:hAnsi="Times New Roman" w:cs="Times New Roman"/>
          <w:color w:val="000000" w:themeColor="text1"/>
          <w:sz w:val="24"/>
          <w:szCs w:val="24"/>
          <w:shd w:val="clear" w:color="auto" w:fill="FDFDFD"/>
        </w:rPr>
        <w:t xml:space="preserve"> or include their opinions in depth. The reason for this is that participants become passive</w:t>
      </w:r>
      <w:r w:rsidR="00F07E5C">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because they think they do</w:t>
      </w:r>
      <w:r w:rsidR="00F07E5C">
        <w:rPr>
          <w:rFonts w:ascii="Times New Roman" w:hAnsi="Times New Roman" w:cs="Times New Roman"/>
          <w:color w:val="000000" w:themeColor="text1"/>
          <w:sz w:val="24"/>
          <w:szCs w:val="24"/>
          <w:shd w:val="clear" w:color="auto" w:fill="FDFDFD"/>
        </w:rPr>
        <w:t xml:space="preserve"> not</w:t>
      </w:r>
      <w:r w:rsidRPr="007A78D8">
        <w:rPr>
          <w:rFonts w:ascii="Times New Roman" w:hAnsi="Times New Roman" w:cs="Times New Roman"/>
          <w:color w:val="000000" w:themeColor="text1"/>
          <w:sz w:val="24"/>
          <w:szCs w:val="24"/>
          <w:shd w:val="clear" w:color="auto" w:fill="FDFDFD"/>
        </w:rPr>
        <w:t xml:space="preserve"> have expertise and because the steering group, which is centred on the project manager, </w:t>
      </w:r>
      <w:r w:rsidR="00F07E5C">
        <w:rPr>
          <w:rFonts w:ascii="Times New Roman" w:hAnsi="Times New Roman" w:cs="Times New Roman"/>
          <w:color w:val="000000" w:themeColor="text1"/>
          <w:sz w:val="24"/>
          <w:szCs w:val="24"/>
          <w:shd w:val="clear" w:color="auto" w:fill="FDFDFD"/>
        </w:rPr>
        <w:t>treats</w:t>
      </w:r>
      <w:r w:rsidRPr="007A78D8">
        <w:rPr>
          <w:rFonts w:ascii="Times New Roman" w:hAnsi="Times New Roman" w:cs="Times New Roman"/>
          <w:color w:val="000000" w:themeColor="text1"/>
          <w:sz w:val="24"/>
          <w:szCs w:val="24"/>
          <w:shd w:val="clear" w:color="auto" w:fill="FDFDFD"/>
        </w:rPr>
        <w:t xml:space="preserve"> non-expert opinions</w:t>
      </w:r>
      <w:r w:rsidR="00F07E5C">
        <w:rPr>
          <w:rFonts w:ascii="Times New Roman" w:hAnsi="Times New Roman" w:cs="Times New Roman"/>
          <w:color w:val="000000" w:themeColor="text1"/>
          <w:sz w:val="24"/>
          <w:szCs w:val="24"/>
          <w:shd w:val="clear" w:color="auto" w:fill="FDFDFD"/>
        </w:rPr>
        <w:t xml:space="preserve"> as </w:t>
      </w:r>
      <w:r w:rsidRPr="007A78D8">
        <w:rPr>
          <w:rFonts w:ascii="Times New Roman" w:hAnsi="Times New Roman" w:cs="Times New Roman"/>
          <w:color w:val="000000" w:themeColor="text1"/>
          <w:sz w:val="24"/>
          <w:szCs w:val="24"/>
          <w:shd w:val="clear" w:color="auto" w:fill="FDFDFD"/>
        </w:rPr>
        <w:t xml:space="preserve">insignificant. These problems are likely to </w:t>
      </w:r>
      <w:r w:rsidR="00F07E5C">
        <w:rPr>
          <w:rFonts w:ascii="Times New Roman" w:hAnsi="Times New Roman" w:cs="Times New Roman"/>
          <w:color w:val="000000" w:themeColor="text1"/>
          <w:sz w:val="24"/>
          <w:szCs w:val="24"/>
          <w:shd w:val="clear" w:color="auto" w:fill="FDFDFD"/>
        </w:rPr>
        <w:t xml:space="preserve">be </w:t>
      </w:r>
      <w:r w:rsidRPr="007A78D8">
        <w:rPr>
          <w:rFonts w:ascii="Times New Roman" w:hAnsi="Times New Roman" w:cs="Times New Roman"/>
          <w:color w:val="000000" w:themeColor="text1"/>
          <w:sz w:val="24"/>
          <w:szCs w:val="24"/>
          <w:shd w:val="clear" w:color="auto" w:fill="FDFDFD"/>
        </w:rPr>
        <w:t xml:space="preserve">solved to some extent through a series of training activities and </w:t>
      </w:r>
      <w:r w:rsidR="00F07E5C">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 xml:space="preserve">accumulation of experience </w:t>
      </w:r>
      <w:r w:rsidR="00F07E5C">
        <w:rPr>
          <w:rFonts w:ascii="Times New Roman" w:hAnsi="Times New Roman" w:cs="Times New Roman"/>
          <w:color w:val="000000" w:themeColor="text1"/>
          <w:sz w:val="24"/>
          <w:szCs w:val="24"/>
          <w:shd w:val="clear" w:color="auto" w:fill="FDFDFD"/>
        </w:rPr>
        <w:t xml:space="preserve">from </w:t>
      </w:r>
      <w:r w:rsidRPr="007A78D8">
        <w:rPr>
          <w:rFonts w:ascii="Times New Roman" w:hAnsi="Times New Roman" w:cs="Times New Roman"/>
          <w:color w:val="000000" w:themeColor="text1"/>
          <w:sz w:val="24"/>
          <w:szCs w:val="24"/>
          <w:shd w:val="clear" w:color="auto" w:fill="FDFDFD"/>
        </w:rPr>
        <w:t>taking part in the process of the project.</w:t>
      </w:r>
    </w:p>
    <w:p w14:paraId="7EAAE32D" w14:textId="77777777" w:rsidR="00E25AC7" w:rsidRPr="007A78D8" w:rsidRDefault="00E25AC7" w:rsidP="002B6E56">
      <w:pPr>
        <w:spacing w:line="360" w:lineRule="auto"/>
        <w:rPr>
          <w:rFonts w:ascii="Times New Roman" w:hAnsi="Times New Roman" w:cs="Times New Roman"/>
          <w:color w:val="FF0000"/>
          <w:sz w:val="24"/>
          <w:szCs w:val="24"/>
          <w:shd w:val="clear" w:color="auto" w:fill="FDFDFD"/>
        </w:rPr>
      </w:pPr>
    </w:p>
    <w:p w14:paraId="7CDA3566" w14:textId="77777777" w:rsidR="00F07E5C" w:rsidRDefault="002B6E56" w:rsidP="002B6E56">
      <w:pPr>
        <w:spacing w:line="360" w:lineRule="auto"/>
        <w:ind w:leftChars="300" w:left="600" w:rightChars="300" w:right="6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i/>
          <w:iCs/>
          <w:color w:val="000000" w:themeColor="text1"/>
          <w:sz w:val="24"/>
          <w:szCs w:val="24"/>
          <w:shd w:val="clear" w:color="auto" w:fill="FDFDFD"/>
        </w:rPr>
        <w:t>Community participation is a good term, but it</w:t>
      </w:r>
      <w:r w:rsidR="00F07E5C">
        <w:rPr>
          <w:rFonts w:ascii="Times New Roman" w:hAnsi="Times New Roman" w:cs="Times New Roman"/>
          <w:i/>
          <w:iCs/>
          <w:color w:val="000000" w:themeColor="text1"/>
          <w:sz w:val="24"/>
          <w:szCs w:val="24"/>
          <w:shd w:val="clear" w:color="auto" w:fill="FDFDFD"/>
        </w:rPr>
        <w:t xml:space="preserve"> poses difficulties</w:t>
      </w:r>
      <w:r w:rsidRPr="007A78D8">
        <w:rPr>
          <w:rFonts w:ascii="Times New Roman" w:hAnsi="Times New Roman" w:cs="Times New Roman"/>
          <w:i/>
          <w:iCs/>
          <w:color w:val="000000" w:themeColor="text1"/>
          <w:sz w:val="24"/>
          <w:szCs w:val="24"/>
          <w:shd w:val="clear" w:color="auto" w:fill="FDFDFD"/>
        </w:rPr>
        <w:t xml:space="preserve"> in real life. One villager who participated in the workshop asked, ‘I don’t know even what heritage is, what advice can I give to the experts?</w:t>
      </w:r>
      <w:r w:rsidR="00F07E5C">
        <w:rPr>
          <w:rFonts w:ascii="Times New Roman" w:hAnsi="Times New Roman" w:cs="Times New Roman"/>
          <w:i/>
          <w:iCs/>
          <w:color w:val="000000" w:themeColor="text1"/>
          <w:sz w:val="24"/>
          <w:szCs w:val="24"/>
          <w:shd w:val="clear" w:color="auto" w:fill="FDFDFD"/>
        </w:rPr>
        <w:t>’</w:t>
      </w:r>
      <w:r w:rsidRPr="007A78D8">
        <w:rPr>
          <w:rFonts w:ascii="Times New Roman" w:hAnsi="Times New Roman" w:cs="Times New Roman"/>
          <w:i/>
          <w:iCs/>
          <w:color w:val="000000" w:themeColor="text1"/>
          <w:sz w:val="24"/>
          <w:szCs w:val="24"/>
          <w:shd w:val="clear" w:color="auto" w:fill="FDFDFD"/>
        </w:rPr>
        <w:t xml:space="preserve"> (interviewee 1)</w:t>
      </w:r>
    </w:p>
    <w:p w14:paraId="5A3F743A" w14:textId="77777777" w:rsidR="002B6E56" w:rsidRPr="007A78D8" w:rsidRDefault="002B6E56" w:rsidP="002B6E56">
      <w:pPr>
        <w:spacing w:line="360" w:lineRule="auto"/>
        <w:ind w:leftChars="300" w:left="600" w:rightChars="300" w:right="600"/>
        <w:rPr>
          <w:rFonts w:ascii="Times New Roman" w:hAnsi="Times New Roman" w:cs="Times New Roman"/>
          <w:i/>
          <w:iCs/>
          <w:color w:val="548DD4" w:themeColor="text2" w:themeTint="99"/>
          <w:sz w:val="24"/>
          <w:szCs w:val="24"/>
        </w:rPr>
      </w:pPr>
      <w:r w:rsidRPr="007A78D8">
        <w:rPr>
          <w:rFonts w:ascii="Times New Roman" w:hAnsi="Times New Roman" w:cs="Times New Roman"/>
          <w:i/>
          <w:iCs/>
          <w:color w:val="FF0000"/>
          <w:sz w:val="24"/>
          <w:szCs w:val="24"/>
        </w:rPr>
        <w:lastRenderedPageBreak/>
        <w:br/>
      </w:r>
      <w:r w:rsidRPr="007A78D8">
        <w:rPr>
          <w:rFonts w:ascii="Times New Roman" w:hAnsi="Times New Roman" w:cs="Times New Roman"/>
          <w:i/>
          <w:iCs/>
          <w:color w:val="000000" w:themeColor="text1"/>
          <w:sz w:val="24"/>
          <w:szCs w:val="24"/>
          <w:shd w:val="clear" w:color="auto" w:fill="FDFDFD"/>
        </w:rPr>
        <w:t>The local people working in volunteer groups</w:t>
      </w:r>
      <w:r w:rsidR="00F07E5C">
        <w:rPr>
          <w:rFonts w:ascii="Times New Roman" w:hAnsi="Times New Roman" w:cs="Times New Roman"/>
          <w:i/>
          <w:iCs/>
          <w:color w:val="000000" w:themeColor="text1"/>
          <w:sz w:val="24"/>
          <w:szCs w:val="24"/>
          <w:shd w:val="clear" w:color="auto" w:fill="FDFDFD"/>
        </w:rPr>
        <w:t xml:space="preserve"> and</w:t>
      </w:r>
      <w:r w:rsidRPr="007A78D8">
        <w:rPr>
          <w:rFonts w:ascii="Times New Roman" w:hAnsi="Times New Roman" w:cs="Times New Roman"/>
          <w:i/>
          <w:iCs/>
          <w:color w:val="000000" w:themeColor="text1"/>
          <w:sz w:val="24"/>
          <w:szCs w:val="24"/>
          <w:shd w:val="clear" w:color="auto" w:fill="FDFDFD"/>
        </w:rPr>
        <w:t xml:space="preserve"> cultural and artistic organisations in the area are likely to present various perspectives and new ideas on the programmes regarding heritage interpretation. Members of the </w:t>
      </w:r>
      <w:proofErr w:type="spellStart"/>
      <w:r w:rsidRPr="007A78D8">
        <w:rPr>
          <w:rFonts w:ascii="Times New Roman" w:hAnsi="Times New Roman" w:cs="Times New Roman"/>
          <w:i/>
          <w:iCs/>
          <w:color w:val="000000" w:themeColor="text1"/>
          <w:sz w:val="24"/>
          <w:szCs w:val="24"/>
          <w:shd w:val="clear" w:color="auto" w:fill="FDFDFD"/>
        </w:rPr>
        <w:t>Seongbuk</w:t>
      </w:r>
      <w:proofErr w:type="spellEnd"/>
      <w:r w:rsidRPr="007A78D8">
        <w:rPr>
          <w:rFonts w:ascii="Times New Roman" w:hAnsi="Times New Roman" w:cs="Times New Roman"/>
          <w:i/>
          <w:iCs/>
          <w:color w:val="000000" w:themeColor="text1"/>
          <w:sz w:val="24"/>
          <w:szCs w:val="24"/>
          <w:shd w:val="clear" w:color="auto" w:fill="FDFDFD"/>
        </w:rPr>
        <w:t xml:space="preserve"> </w:t>
      </w:r>
      <w:proofErr w:type="spellStart"/>
      <w:r w:rsidRPr="007A78D8">
        <w:rPr>
          <w:rFonts w:ascii="Times New Roman" w:hAnsi="Times New Roman" w:cs="Times New Roman"/>
          <w:i/>
          <w:iCs/>
          <w:color w:val="000000" w:themeColor="text1"/>
          <w:sz w:val="24"/>
          <w:szCs w:val="24"/>
          <w:shd w:val="clear" w:color="auto" w:fill="FDFDFD"/>
        </w:rPr>
        <w:t>Theater</w:t>
      </w:r>
      <w:proofErr w:type="spellEnd"/>
      <w:r w:rsidRPr="007A78D8">
        <w:rPr>
          <w:rFonts w:ascii="Times New Roman" w:hAnsi="Times New Roman" w:cs="Times New Roman"/>
          <w:i/>
          <w:iCs/>
          <w:color w:val="000000" w:themeColor="text1"/>
          <w:sz w:val="24"/>
          <w:szCs w:val="24"/>
          <w:shd w:val="clear" w:color="auto" w:fill="FDFDFD"/>
        </w:rPr>
        <w:t xml:space="preserve"> Association suggested creating a new play about historic buildings in </w:t>
      </w:r>
      <w:proofErr w:type="spellStart"/>
      <w:r w:rsidRPr="007A78D8">
        <w:rPr>
          <w:rFonts w:ascii="Times New Roman" w:hAnsi="Times New Roman" w:cs="Times New Roman"/>
          <w:i/>
          <w:iCs/>
          <w:color w:val="000000" w:themeColor="text1"/>
          <w:sz w:val="24"/>
          <w:szCs w:val="24"/>
          <w:shd w:val="clear" w:color="auto" w:fill="FDFDFD"/>
        </w:rPr>
        <w:t>Seongbuk</w:t>
      </w:r>
      <w:proofErr w:type="spellEnd"/>
      <w:r w:rsidRPr="007A78D8">
        <w:rPr>
          <w:rFonts w:ascii="Times New Roman" w:hAnsi="Times New Roman" w:cs="Times New Roman"/>
          <w:i/>
          <w:iCs/>
          <w:color w:val="000000" w:themeColor="text1"/>
          <w:sz w:val="24"/>
          <w:szCs w:val="24"/>
          <w:shd w:val="clear" w:color="auto" w:fill="FDFDFD"/>
        </w:rPr>
        <w:t xml:space="preserve"> to easily convey the value of heritage to the audiences. For volunteer recruiting, we have linked up with the student centres of the universities in </w:t>
      </w:r>
      <w:proofErr w:type="spellStart"/>
      <w:r w:rsidRPr="007A78D8">
        <w:rPr>
          <w:rFonts w:ascii="Times New Roman" w:hAnsi="Times New Roman" w:cs="Times New Roman"/>
          <w:i/>
          <w:iCs/>
          <w:color w:val="000000" w:themeColor="text1"/>
          <w:sz w:val="24"/>
          <w:szCs w:val="24"/>
          <w:shd w:val="clear" w:color="auto" w:fill="FDFDFD"/>
        </w:rPr>
        <w:t>Seongbuk</w:t>
      </w:r>
      <w:proofErr w:type="spellEnd"/>
      <w:r w:rsidRPr="007A78D8">
        <w:rPr>
          <w:rFonts w:ascii="Times New Roman" w:hAnsi="Times New Roman" w:cs="Times New Roman"/>
          <w:i/>
          <w:iCs/>
          <w:color w:val="000000" w:themeColor="text1"/>
          <w:sz w:val="24"/>
          <w:szCs w:val="24"/>
          <w:shd w:val="clear" w:color="auto" w:fill="FDFDFD"/>
        </w:rPr>
        <w:t xml:space="preserve"> district and tried to attract many young people by promoting the project via social media. (interviewee 2)</w:t>
      </w:r>
    </w:p>
    <w:p w14:paraId="4F5ABDBF" w14:textId="77777777" w:rsidR="002B6E56" w:rsidRDefault="002B6E56" w:rsidP="002B6E56">
      <w:pPr>
        <w:spacing w:line="360" w:lineRule="auto"/>
        <w:ind w:leftChars="200" w:left="400" w:rightChars="200" w:right="400"/>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4</w:t>
      </w:r>
      <w:r w:rsidR="00446130">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Sustainability</w:t>
      </w:r>
    </w:p>
    <w:p w14:paraId="672E18B5" w14:textId="77777777" w:rsidR="00446130" w:rsidRPr="007A78D8" w:rsidRDefault="00446130" w:rsidP="002B6E56">
      <w:pPr>
        <w:spacing w:line="360" w:lineRule="auto"/>
        <w:ind w:leftChars="200" w:left="400" w:rightChars="200" w:right="400"/>
        <w:rPr>
          <w:rFonts w:ascii="Times New Roman" w:hAnsi="Times New Roman" w:cs="Times New Roman"/>
          <w:color w:val="000000" w:themeColor="text1"/>
          <w:sz w:val="24"/>
          <w:szCs w:val="24"/>
          <w:shd w:val="clear" w:color="auto" w:fill="FDFDFD"/>
        </w:rPr>
      </w:pPr>
    </w:p>
    <w:p w14:paraId="6E76CD2A" w14:textId="77777777" w:rsidR="002B6E56" w:rsidRPr="00F07E5C" w:rsidRDefault="002B6E56" w:rsidP="002B6E5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The sustainability of the heritage project is possible when an attractive project is created that allows people to feel the value </w:t>
      </w:r>
      <w:r w:rsidR="00F07E5C">
        <w:rPr>
          <w:rFonts w:ascii="Times New Roman" w:hAnsi="Times New Roman" w:cs="Times New Roman"/>
          <w:color w:val="000000" w:themeColor="text1"/>
          <w:sz w:val="24"/>
          <w:szCs w:val="24"/>
          <w:shd w:val="clear" w:color="auto" w:fill="FDFDFD"/>
        </w:rPr>
        <w:t xml:space="preserve">of heritage </w:t>
      </w:r>
      <w:r w:rsidRPr="007A78D8">
        <w:rPr>
          <w:rFonts w:ascii="Times New Roman" w:hAnsi="Times New Roman" w:cs="Times New Roman"/>
          <w:color w:val="000000" w:themeColor="text1"/>
          <w:sz w:val="24"/>
          <w:szCs w:val="24"/>
          <w:shd w:val="clear" w:color="auto" w:fill="FDFDFD"/>
        </w:rPr>
        <w:t xml:space="preserve">without losing its authenticity. Due to the nature of the heritage project, which attracts many visitors, </w:t>
      </w:r>
      <w:r w:rsidRPr="007A78D8">
        <w:rPr>
          <w:rFonts w:ascii="Times New Roman" w:hAnsi="Times New Roman" w:cs="Times New Roman"/>
          <w:color w:val="000000"/>
          <w:sz w:val="24"/>
          <w:szCs w:val="24"/>
          <w:shd w:val="clear" w:color="auto" w:fill="FDFDFD"/>
        </w:rPr>
        <w:t xml:space="preserve">it is desirable </w:t>
      </w:r>
      <w:r w:rsidR="00F07E5C">
        <w:rPr>
          <w:rFonts w:ascii="Times New Roman" w:hAnsi="Times New Roman" w:cs="Times New Roman"/>
          <w:color w:val="000000"/>
          <w:sz w:val="24"/>
          <w:szCs w:val="24"/>
          <w:shd w:val="clear" w:color="auto" w:fill="FDFDFD"/>
        </w:rPr>
        <w:t>for</w:t>
      </w:r>
      <w:r w:rsidRPr="007A78D8">
        <w:rPr>
          <w:rFonts w:ascii="Times New Roman" w:hAnsi="Times New Roman" w:cs="Times New Roman"/>
          <w:color w:val="000000"/>
          <w:sz w:val="24"/>
          <w:szCs w:val="24"/>
          <w:shd w:val="clear" w:color="auto" w:fill="FDFDFD"/>
        </w:rPr>
        <w:t xml:space="preserve"> the heritage project </w:t>
      </w:r>
      <w:r w:rsidR="00F07E5C">
        <w:rPr>
          <w:rFonts w:ascii="Times New Roman" w:hAnsi="Times New Roman" w:cs="Times New Roman"/>
          <w:color w:val="000000"/>
          <w:sz w:val="24"/>
          <w:szCs w:val="24"/>
          <w:shd w:val="clear" w:color="auto" w:fill="FDFDFD"/>
        </w:rPr>
        <w:t xml:space="preserve">to be </w:t>
      </w:r>
      <w:r w:rsidRPr="007A78D8">
        <w:rPr>
          <w:rFonts w:ascii="Times New Roman" w:hAnsi="Times New Roman" w:cs="Times New Roman"/>
          <w:color w:val="000000"/>
          <w:sz w:val="24"/>
          <w:szCs w:val="24"/>
          <w:shd w:val="clear" w:color="auto" w:fill="FDFDFD"/>
        </w:rPr>
        <w:t xml:space="preserve">considered in conjunction with the local heritage management and preservation plan in a broad framework to prevent damage </w:t>
      </w:r>
      <w:r w:rsidR="00F07E5C">
        <w:rPr>
          <w:rFonts w:ascii="Times New Roman" w:hAnsi="Times New Roman" w:cs="Times New Roman"/>
          <w:color w:val="000000"/>
          <w:sz w:val="24"/>
          <w:szCs w:val="24"/>
          <w:shd w:val="clear" w:color="auto" w:fill="FDFDFD"/>
        </w:rPr>
        <w:t>to</w:t>
      </w:r>
      <w:r w:rsidRPr="007A78D8">
        <w:rPr>
          <w:rFonts w:ascii="Times New Roman" w:hAnsi="Times New Roman" w:cs="Times New Roman"/>
          <w:color w:val="000000"/>
          <w:sz w:val="24"/>
          <w:szCs w:val="24"/>
          <w:shd w:val="clear" w:color="auto" w:fill="FDFDFD"/>
        </w:rPr>
        <w:t xml:space="preserve"> the heritage </w:t>
      </w:r>
      <w:r w:rsidR="00F07E5C">
        <w:rPr>
          <w:rFonts w:ascii="Times New Roman" w:hAnsi="Times New Roman" w:cs="Times New Roman"/>
          <w:color w:val="000000"/>
          <w:sz w:val="24"/>
          <w:szCs w:val="24"/>
          <w:shd w:val="clear" w:color="auto" w:fill="FDFDFD"/>
        </w:rPr>
        <w:t>sites</w:t>
      </w:r>
      <w:r w:rsidRPr="007A78D8">
        <w:rPr>
          <w:rFonts w:ascii="Times New Roman" w:hAnsi="Times New Roman" w:cs="Times New Roman"/>
          <w:color w:val="000000"/>
          <w:sz w:val="24"/>
          <w:szCs w:val="24"/>
          <w:shd w:val="clear" w:color="auto" w:fill="FDFDFD"/>
        </w:rPr>
        <w:t>.</w:t>
      </w:r>
      <w:r w:rsidR="00F07E5C">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Preservation, restoration, utilisation, and enhancement of value surrounding heritage can have a positive effect as a circular </w:t>
      </w:r>
      <w:r w:rsidR="00F07E5C">
        <w:rPr>
          <w:rFonts w:ascii="Times New Roman" w:hAnsi="Times New Roman" w:cs="Times New Roman"/>
          <w:color w:val="000000" w:themeColor="text1"/>
          <w:sz w:val="24"/>
          <w:szCs w:val="24"/>
          <w:shd w:val="clear" w:color="auto" w:fill="FDFDFD"/>
        </w:rPr>
        <w:t>process</w:t>
      </w:r>
      <w:r w:rsidRPr="007A78D8">
        <w:rPr>
          <w:rFonts w:ascii="Times New Roman" w:hAnsi="Times New Roman" w:cs="Times New Roman"/>
          <w:color w:val="000000" w:themeColor="text1"/>
          <w:sz w:val="24"/>
          <w:szCs w:val="24"/>
          <w:shd w:val="clear" w:color="auto" w:fill="FDFDFD"/>
        </w:rPr>
        <w:t>,</w:t>
      </w:r>
      <w:r w:rsidR="00F07E5C">
        <w:rPr>
          <w:rFonts w:ascii="Times New Roman" w:hAnsi="Times New Roman" w:cs="Times New Roman"/>
          <w:color w:val="000000" w:themeColor="text1"/>
          <w:sz w:val="24"/>
          <w:szCs w:val="24"/>
          <w:shd w:val="clear" w:color="auto" w:fill="FDFDFD"/>
        </w:rPr>
        <w:t xml:space="preserve"> operating </w:t>
      </w:r>
      <w:r w:rsidRPr="007A78D8">
        <w:rPr>
          <w:rFonts w:ascii="Times New Roman" w:hAnsi="Times New Roman" w:cs="Times New Roman"/>
          <w:color w:val="000000" w:themeColor="text1"/>
          <w:sz w:val="24"/>
          <w:szCs w:val="24"/>
          <w:shd w:val="clear" w:color="auto" w:fill="FDFDFD"/>
        </w:rPr>
        <w:t>follows:</w:t>
      </w:r>
    </w:p>
    <w:p w14:paraId="5EA9B64C" w14:textId="77777777" w:rsidR="00F07E5C" w:rsidRDefault="002B6E56" w:rsidP="002B6E56">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i/>
          <w:iCs/>
          <w:color w:val="000000" w:themeColor="text1"/>
          <w:sz w:val="24"/>
          <w:szCs w:val="24"/>
          <w:shd w:val="clear" w:color="auto" w:fill="FDFDFD"/>
        </w:rPr>
        <w:t xml:space="preserve">I think heritage projects such as education and tourism can only be achieved together if the heritage itself is well maintained and preserved. The </w:t>
      </w:r>
      <w:proofErr w:type="spellStart"/>
      <w:r w:rsidRPr="007A78D8">
        <w:rPr>
          <w:rFonts w:ascii="Times New Roman" w:hAnsi="Times New Roman" w:cs="Times New Roman"/>
          <w:i/>
          <w:iCs/>
          <w:color w:val="000000" w:themeColor="text1"/>
          <w:sz w:val="24"/>
          <w:szCs w:val="24"/>
          <w:shd w:val="clear" w:color="auto" w:fill="FDFDFD"/>
        </w:rPr>
        <w:t>Gwangsan</w:t>
      </w:r>
      <w:proofErr w:type="spellEnd"/>
      <w:r w:rsidRPr="007A78D8">
        <w:rPr>
          <w:rFonts w:ascii="Times New Roman" w:hAnsi="Times New Roman" w:cs="Times New Roman"/>
          <w:i/>
          <w:iCs/>
          <w:color w:val="000000" w:themeColor="text1"/>
          <w:sz w:val="24"/>
          <w:szCs w:val="24"/>
          <w:shd w:val="clear" w:color="auto" w:fill="FDFDFD"/>
        </w:rPr>
        <w:t xml:space="preserve"> District council has prepared </w:t>
      </w:r>
      <w:r w:rsidR="00F07E5C">
        <w:rPr>
          <w:rFonts w:ascii="Times New Roman" w:hAnsi="Times New Roman" w:cs="Times New Roman"/>
          <w:i/>
          <w:iCs/>
          <w:color w:val="000000" w:themeColor="text1"/>
          <w:sz w:val="24"/>
          <w:szCs w:val="24"/>
          <w:shd w:val="clear" w:color="auto" w:fill="FDFDFD"/>
        </w:rPr>
        <w:t xml:space="preserve">a </w:t>
      </w:r>
      <w:r w:rsidRPr="007A78D8">
        <w:rPr>
          <w:rFonts w:ascii="Times New Roman" w:hAnsi="Times New Roman" w:cs="Times New Roman"/>
          <w:i/>
          <w:iCs/>
          <w:color w:val="000000" w:themeColor="text1"/>
          <w:sz w:val="24"/>
          <w:szCs w:val="24"/>
          <w:shd w:val="clear" w:color="auto" w:fill="FDFDFD"/>
        </w:rPr>
        <w:t xml:space="preserve">‘Cultural Heritage Area Conservation Plan’ including the restoration of the </w:t>
      </w:r>
      <w:proofErr w:type="spellStart"/>
      <w:r w:rsidRPr="007A78D8">
        <w:rPr>
          <w:rFonts w:ascii="Times New Roman" w:hAnsi="Times New Roman" w:cs="Times New Roman"/>
          <w:i/>
          <w:iCs/>
          <w:color w:val="000000" w:themeColor="text1"/>
          <w:sz w:val="24"/>
          <w:szCs w:val="24"/>
          <w:shd w:val="clear" w:color="auto" w:fill="FDFDFD"/>
        </w:rPr>
        <w:t>Wolbong</w:t>
      </w:r>
      <w:proofErr w:type="spellEnd"/>
      <w:r w:rsidRPr="007A78D8">
        <w:rPr>
          <w:rFonts w:ascii="Times New Roman" w:hAnsi="Times New Roman" w:cs="Times New Roman"/>
          <w:i/>
          <w:iCs/>
          <w:color w:val="000000" w:themeColor="text1"/>
          <w:sz w:val="24"/>
          <w:szCs w:val="24"/>
          <w:shd w:val="clear" w:color="auto" w:fill="FDFDFD"/>
        </w:rPr>
        <w:t xml:space="preserve"> </w:t>
      </w:r>
      <w:proofErr w:type="spellStart"/>
      <w:r w:rsidRPr="007A78D8">
        <w:rPr>
          <w:rFonts w:ascii="Times New Roman" w:hAnsi="Times New Roman" w:cs="Times New Roman"/>
          <w:i/>
          <w:iCs/>
          <w:color w:val="000000" w:themeColor="text1"/>
          <w:sz w:val="24"/>
          <w:szCs w:val="24"/>
          <w:shd w:val="clear" w:color="auto" w:fill="FDFDFD"/>
        </w:rPr>
        <w:t>Seowon</w:t>
      </w:r>
      <w:proofErr w:type="spellEnd"/>
      <w:r w:rsidRPr="007A78D8">
        <w:rPr>
          <w:rFonts w:ascii="Times New Roman" w:hAnsi="Times New Roman" w:cs="Times New Roman"/>
          <w:i/>
          <w:iCs/>
          <w:color w:val="000000" w:themeColor="text1"/>
          <w:sz w:val="24"/>
          <w:szCs w:val="24"/>
          <w:shd w:val="clear" w:color="auto" w:fill="FDFDFD"/>
        </w:rPr>
        <w:t xml:space="preserve"> and the improvement of the surrounding environment. At the same time, the council also considered the development of programmes to spread the value of cultural heritage under the plan. (interviewee 1)</w:t>
      </w:r>
    </w:p>
    <w:p w14:paraId="2FC36D22" w14:textId="77777777" w:rsidR="002B6E56" w:rsidRPr="007A78D8" w:rsidRDefault="002B6E56" w:rsidP="002B6E56">
      <w:pPr>
        <w:spacing w:line="360" w:lineRule="auto"/>
        <w:ind w:leftChars="200" w:left="400" w:rightChars="200" w:right="400"/>
        <w:rPr>
          <w:rFonts w:ascii="Times New Roman" w:hAnsi="Times New Roman" w:cs="Times New Roman"/>
          <w:i/>
          <w:iCs/>
          <w:color w:val="FF0000"/>
          <w:sz w:val="24"/>
          <w:szCs w:val="24"/>
          <w:shd w:val="clear" w:color="auto" w:fill="FDFDFD"/>
        </w:rPr>
      </w:pPr>
      <w:r w:rsidRPr="007A78D8">
        <w:rPr>
          <w:rFonts w:ascii="Times New Roman" w:hAnsi="Times New Roman" w:cs="Times New Roman"/>
          <w:i/>
          <w:iCs/>
          <w:color w:val="FF0000"/>
          <w:sz w:val="24"/>
          <w:szCs w:val="24"/>
          <w:shd w:val="clear" w:color="auto" w:fill="FDFDFD"/>
        </w:rPr>
        <w:t xml:space="preserve"> </w:t>
      </w:r>
    </w:p>
    <w:p w14:paraId="773E7DED" w14:textId="77777777" w:rsidR="002B6E56" w:rsidRPr="00F07E5C" w:rsidRDefault="002B6E56" w:rsidP="00F07E5C">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i/>
          <w:iCs/>
          <w:color w:val="000000"/>
          <w:sz w:val="24"/>
          <w:szCs w:val="24"/>
          <w:shd w:val="clear" w:color="auto" w:fill="FDFDFD"/>
        </w:rPr>
        <w:t>I think preserving and utilising heritage is a complementary relationship.</w:t>
      </w:r>
      <w:r w:rsidRPr="007A78D8">
        <w:rPr>
          <w:rFonts w:ascii="Times New Roman" w:hAnsi="Times New Roman" w:cs="Times New Roman"/>
          <w:i/>
          <w:iCs/>
          <w:color w:val="000000"/>
          <w:sz w:val="24"/>
          <w:szCs w:val="24"/>
        </w:rPr>
        <w:t xml:space="preserve"> </w:t>
      </w:r>
      <w:r w:rsidRPr="007A78D8">
        <w:rPr>
          <w:rFonts w:ascii="Times New Roman" w:hAnsi="Times New Roman" w:cs="Times New Roman"/>
          <w:i/>
          <w:iCs/>
          <w:color w:val="000000"/>
          <w:sz w:val="24"/>
          <w:szCs w:val="24"/>
          <w:shd w:val="clear" w:color="auto" w:fill="FDFDFD"/>
        </w:rPr>
        <w:t>Well-preserved heritage holds a wide range of value for a long time, and when utili</w:t>
      </w:r>
      <w:r w:rsidR="00F07E5C">
        <w:rPr>
          <w:rFonts w:ascii="Times New Roman" w:hAnsi="Times New Roman" w:cs="Times New Roman"/>
          <w:i/>
          <w:iCs/>
          <w:color w:val="000000"/>
          <w:sz w:val="24"/>
          <w:szCs w:val="24"/>
          <w:shd w:val="clear" w:color="auto" w:fill="FDFDFD"/>
        </w:rPr>
        <w:t>s</w:t>
      </w:r>
      <w:r w:rsidRPr="007A78D8">
        <w:rPr>
          <w:rFonts w:ascii="Times New Roman" w:hAnsi="Times New Roman" w:cs="Times New Roman"/>
          <w:i/>
          <w:iCs/>
          <w:color w:val="000000"/>
          <w:sz w:val="24"/>
          <w:szCs w:val="24"/>
          <w:shd w:val="clear" w:color="auto" w:fill="FDFDFD"/>
        </w:rPr>
        <w:t xml:space="preserve">ation programmes are developed, people become more aware of the significance and value of the heritage. This could eventually lead to greater conservation and management of the cultural heritage by strengthening financial and staff input. I think this virtuous </w:t>
      </w:r>
      <w:r w:rsidRPr="007A78D8">
        <w:rPr>
          <w:rFonts w:ascii="Times New Roman" w:hAnsi="Times New Roman" w:cs="Times New Roman"/>
          <w:i/>
          <w:iCs/>
          <w:color w:val="000000"/>
          <w:sz w:val="24"/>
          <w:szCs w:val="24"/>
          <w:shd w:val="clear" w:color="auto" w:fill="FDFDFD"/>
        </w:rPr>
        <w:lastRenderedPageBreak/>
        <w:t>cycle structure</w:t>
      </w:r>
      <w:r w:rsidR="00F07E5C">
        <w:rPr>
          <w:rFonts w:ascii="Times New Roman" w:hAnsi="Times New Roman" w:cs="Times New Roman"/>
          <w:i/>
          <w:iCs/>
          <w:color w:val="000000"/>
          <w:sz w:val="24"/>
          <w:szCs w:val="24"/>
          <w:shd w:val="clear" w:color="auto" w:fill="FDFDFD"/>
        </w:rPr>
        <w:t xml:space="preserve"> </w:t>
      </w:r>
      <w:r w:rsidRPr="007A78D8">
        <w:rPr>
          <w:rFonts w:ascii="Times New Roman" w:hAnsi="Times New Roman" w:cs="Times New Roman"/>
          <w:i/>
          <w:iCs/>
          <w:color w:val="000000"/>
          <w:sz w:val="24"/>
          <w:szCs w:val="24"/>
          <w:shd w:val="clear" w:color="auto" w:fill="FDFDFD"/>
        </w:rPr>
        <w:t>make</w:t>
      </w:r>
      <w:r w:rsidR="00F07E5C">
        <w:rPr>
          <w:rFonts w:ascii="Times New Roman" w:hAnsi="Times New Roman" w:cs="Times New Roman"/>
          <w:i/>
          <w:iCs/>
          <w:color w:val="000000"/>
          <w:sz w:val="24"/>
          <w:szCs w:val="24"/>
          <w:shd w:val="clear" w:color="auto" w:fill="FDFDFD"/>
        </w:rPr>
        <w:t>s</w:t>
      </w:r>
      <w:r w:rsidRPr="007A78D8">
        <w:rPr>
          <w:rFonts w:ascii="Times New Roman" w:hAnsi="Times New Roman" w:cs="Times New Roman"/>
          <w:i/>
          <w:iCs/>
          <w:color w:val="000000"/>
          <w:sz w:val="24"/>
          <w:szCs w:val="24"/>
          <w:shd w:val="clear" w:color="auto" w:fill="FDFDFD"/>
        </w:rPr>
        <w:t xml:space="preserve"> the heritage ecosystem healthier and create</w:t>
      </w:r>
      <w:r w:rsidR="00F07E5C">
        <w:rPr>
          <w:rFonts w:ascii="Times New Roman" w:hAnsi="Times New Roman" w:cs="Times New Roman"/>
          <w:i/>
          <w:iCs/>
          <w:color w:val="000000"/>
          <w:sz w:val="24"/>
          <w:szCs w:val="24"/>
          <w:shd w:val="clear" w:color="auto" w:fill="FDFDFD"/>
        </w:rPr>
        <w:t>s</w:t>
      </w:r>
      <w:r w:rsidRPr="007A78D8">
        <w:rPr>
          <w:rFonts w:ascii="Times New Roman" w:hAnsi="Times New Roman" w:cs="Times New Roman"/>
          <w:i/>
          <w:iCs/>
          <w:color w:val="000000"/>
          <w:sz w:val="24"/>
          <w:szCs w:val="24"/>
          <w:shd w:val="clear" w:color="auto" w:fill="FDFDFD"/>
        </w:rPr>
        <w:t xml:space="preserve"> a sustainable heritage management system.</w:t>
      </w:r>
      <w:r w:rsidR="00F07E5C" w:rsidRPr="00F07E5C">
        <w:rPr>
          <w:rFonts w:ascii="Times New Roman" w:hAnsi="Times New Roman" w:cs="Times New Roman"/>
          <w:i/>
          <w:iCs/>
          <w:color w:val="000000" w:themeColor="text1"/>
          <w:sz w:val="24"/>
          <w:szCs w:val="24"/>
          <w:shd w:val="clear" w:color="auto" w:fill="FDFDFD"/>
        </w:rPr>
        <w:t xml:space="preserve"> </w:t>
      </w:r>
      <w:r w:rsidR="00F07E5C" w:rsidRPr="007A78D8">
        <w:rPr>
          <w:rFonts w:ascii="Times New Roman" w:hAnsi="Times New Roman" w:cs="Times New Roman"/>
          <w:i/>
          <w:iCs/>
          <w:color w:val="000000" w:themeColor="text1"/>
          <w:sz w:val="24"/>
          <w:szCs w:val="24"/>
          <w:shd w:val="clear" w:color="auto" w:fill="FDFDFD"/>
        </w:rPr>
        <w:t>(interviewee</w:t>
      </w:r>
      <w:r w:rsidR="00F07E5C">
        <w:rPr>
          <w:rFonts w:ascii="Times New Roman" w:hAnsi="Times New Roman" w:cs="Times New Roman"/>
          <w:i/>
          <w:iCs/>
          <w:color w:val="000000" w:themeColor="text1"/>
          <w:sz w:val="24"/>
          <w:szCs w:val="24"/>
          <w:shd w:val="clear" w:color="auto" w:fill="FDFDFD"/>
        </w:rPr>
        <w:t xml:space="preserve"> 2</w:t>
      </w:r>
      <w:r w:rsidR="00F07E5C" w:rsidRPr="007A78D8">
        <w:rPr>
          <w:rFonts w:ascii="Times New Roman" w:hAnsi="Times New Roman" w:cs="Times New Roman"/>
          <w:i/>
          <w:iCs/>
          <w:color w:val="000000" w:themeColor="text1"/>
          <w:sz w:val="24"/>
          <w:szCs w:val="24"/>
          <w:shd w:val="clear" w:color="auto" w:fill="FDFDFD"/>
        </w:rPr>
        <w:t>)</w:t>
      </w:r>
    </w:p>
    <w:p w14:paraId="3371DF5D"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The heritage project requires a stable budget</w:t>
      </w:r>
      <w:r w:rsidR="00EA78EA">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because it costs var</w:t>
      </w:r>
      <w:r w:rsidR="00EA78EA">
        <w:rPr>
          <w:rFonts w:ascii="Times New Roman" w:hAnsi="Times New Roman" w:cs="Times New Roman"/>
          <w:color w:val="000000" w:themeColor="text1"/>
          <w:sz w:val="24"/>
          <w:szCs w:val="24"/>
          <w:shd w:val="clear" w:color="auto" w:fill="FDFDFD"/>
        </w:rPr>
        <w:t>y and include</w:t>
      </w:r>
      <w:r w:rsidRPr="007A78D8">
        <w:rPr>
          <w:rFonts w:ascii="Times New Roman" w:hAnsi="Times New Roman" w:cs="Times New Roman"/>
          <w:color w:val="000000" w:themeColor="text1"/>
          <w:sz w:val="24"/>
          <w:szCs w:val="24"/>
          <w:shd w:val="clear" w:color="auto" w:fill="FDFDFD"/>
        </w:rPr>
        <w:t xml:space="preserve"> </w:t>
      </w:r>
      <w:r w:rsidR="00EA78EA">
        <w:rPr>
          <w:rFonts w:ascii="Times New Roman" w:hAnsi="Times New Roman" w:cs="Times New Roman"/>
          <w:color w:val="000000" w:themeColor="text1"/>
          <w:sz w:val="24"/>
          <w:szCs w:val="24"/>
          <w:shd w:val="clear" w:color="auto" w:fill="FDFDFD"/>
        </w:rPr>
        <w:t xml:space="preserve">significant expenditures such as </w:t>
      </w:r>
      <w:r w:rsidRPr="007A78D8">
        <w:rPr>
          <w:rFonts w:ascii="Times New Roman" w:hAnsi="Times New Roman" w:cs="Times New Roman"/>
          <w:color w:val="000000" w:themeColor="text1"/>
          <w:sz w:val="24"/>
          <w:szCs w:val="24"/>
          <w:shd w:val="clear" w:color="auto" w:fill="FDFDFD"/>
        </w:rPr>
        <w:t>labour costs</w:t>
      </w:r>
      <w:r w:rsidR="00EA78EA">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and equipment rental costs. Project managers emphasised that the government is an important</w:t>
      </w:r>
      <w:r w:rsidR="00446130">
        <w:rPr>
          <w:rFonts w:ascii="Times New Roman" w:hAnsi="Times New Roman" w:cs="Times New Roman"/>
          <w:color w:val="000000" w:themeColor="text1"/>
          <w:sz w:val="24"/>
          <w:szCs w:val="24"/>
          <w:shd w:val="clear" w:color="auto" w:fill="FDFDFD"/>
        </w:rPr>
        <w:t xml:space="preserve"> </w:t>
      </w:r>
      <w:proofErr w:type="spellStart"/>
      <w:r w:rsidRPr="007A78D8">
        <w:rPr>
          <w:rFonts w:ascii="Times New Roman" w:hAnsi="Times New Roman" w:cs="Times New Roman"/>
          <w:color w:val="000000" w:themeColor="text1"/>
          <w:sz w:val="24"/>
          <w:szCs w:val="24"/>
          <w:shd w:val="clear" w:color="auto" w:fill="FDFDFD"/>
        </w:rPr>
        <w:t>acto</w:t>
      </w:r>
      <w:r w:rsidR="00446130">
        <w:rPr>
          <w:rFonts w:ascii="Times New Roman" w:hAnsi="Times New Roman" w:cs="Times New Roman"/>
          <w:color w:val="000000" w:themeColor="text1"/>
          <w:sz w:val="24"/>
          <w:szCs w:val="24"/>
          <w:shd w:val="clear" w:color="auto" w:fill="FDFDFD"/>
        </w:rPr>
        <w:t>r</w:t>
      </w:r>
      <w:proofErr w:type="spellEnd"/>
      <w:r w:rsidR="00446130">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in funding and stressed the need for an appropriate level of support </w:t>
      </w:r>
      <w:r w:rsidR="00EA78EA">
        <w:rPr>
          <w:rFonts w:ascii="Times New Roman" w:hAnsi="Times New Roman" w:cs="Times New Roman"/>
          <w:color w:val="000000" w:themeColor="text1"/>
          <w:sz w:val="24"/>
          <w:szCs w:val="24"/>
          <w:shd w:val="clear" w:color="auto" w:fill="FDFDFD"/>
        </w:rPr>
        <w:t>from</w:t>
      </w:r>
      <w:r w:rsidRPr="007A78D8">
        <w:rPr>
          <w:rFonts w:ascii="Times New Roman" w:hAnsi="Times New Roman" w:cs="Times New Roman"/>
          <w:color w:val="000000" w:themeColor="text1"/>
          <w:sz w:val="24"/>
          <w:szCs w:val="24"/>
          <w:shd w:val="clear" w:color="auto" w:fill="FDFDFD"/>
        </w:rPr>
        <w:t xml:space="preserve"> the government until the heritage project is established and self-sustaining. At the same time, however, they agreed on the need to form a revenue generation structure through donations, participation fees and</w:t>
      </w:r>
      <w:r w:rsidR="00941DFE">
        <w:rPr>
          <w:rFonts w:ascii="Times New Roman" w:hAnsi="Times New Roman" w:cs="Times New Roman"/>
          <w:color w:val="000000" w:themeColor="text1"/>
          <w:sz w:val="24"/>
          <w:szCs w:val="24"/>
          <w:shd w:val="clear" w:color="auto" w:fill="FDFDFD"/>
        </w:rPr>
        <w:t xml:space="preserve"> the sale of</w:t>
      </w:r>
      <w:r w:rsidRPr="007A78D8">
        <w:rPr>
          <w:rFonts w:ascii="Times New Roman" w:hAnsi="Times New Roman" w:cs="Times New Roman"/>
          <w:color w:val="000000" w:themeColor="text1"/>
          <w:sz w:val="24"/>
          <w:szCs w:val="24"/>
          <w:shd w:val="clear" w:color="auto" w:fill="FDFDFD"/>
        </w:rPr>
        <w:t xml:space="preserve"> goods from audiences and visitors created by the project in the long term.</w:t>
      </w:r>
    </w:p>
    <w:p w14:paraId="3292CCC6" w14:textId="77777777" w:rsidR="002B6E56" w:rsidRDefault="002B6E56" w:rsidP="002B6E56">
      <w:pPr>
        <w:spacing w:line="360" w:lineRule="auto"/>
        <w:ind w:leftChars="200" w:left="400" w:rightChars="200" w:right="400"/>
        <w:rPr>
          <w:rFonts w:ascii="Times New Roman" w:hAnsi="Times New Roman" w:cs="Times New Roman"/>
          <w:i/>
          <w:iCs/>
          <w:color w:val="00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i/>
          <w:iCs/>
          <w:color w:val="000000" w:themeColor="text1"/>
          <w:sz w:val="24"/>
          <w:szCs w:val="24"/>
          <w:shd w:val="clear" w:color="auto" w:fill="FDFDFD"/>
        </w:rPr>
        <w:t xml:space="preserve">For now, the project is heavily dependent on government (both central and local) budget support. We are trying to make a profit in the form of receiving some participation fees from visitors, but so far, paid programmes low participation rates. Given the fact that the transition from government-led heritage management to a heritage project development with </w:t>
      </w:r>
      <w:r w:rsidR="0047686E">
        <w:rPr>
          <w:rFonts w:ascii="Times New Roman" w:hAnsi="Times New Roman" w:cs="Times New Roman"/>
          <w:i/>
          <w:iCs/>
          <w:color w:val="000000"/>
          <w:sz w:val="24"/>
          <w:szCs w:val="24"/>
          <w:shd w:val="clear" w:color="auto" w:fill="FDFDFD"/>
        </w:rPr>
        <w:t>the</w:t>
      </w:r>
      <w:r w:rsidRPr="007A78D8">
        <w:rPr>
          <w:rFonts w:ascii="Times New Roman" w:hAnsi="Times New Roman" w:cs="Times New Roman"/>
          <w:i/>
          <w:iCs/>
          <w:color w:val="000000"/>
          <w:sz w:val="24"/>
          <w:szCs w:val="24"/>
          <w:shd w:val="clear" w:color="auto" w:fill="FDFDFD"/>
        </w:rPr>
        <w:t xml:space="preserve"> participation of a local community is in the beginning stage</w:t>
      </w:r>
      <w:r w:rsidR="0047686E">
        <w:rPr>
          <w:rFonts w:ascii="Times New Roman" w:hAnsi="Times New Roman" w:cs="Times New Roman"/>
          <w:i/>
          <w:iCs/>
          <w:color w:val="000000"/>
          <w:sz w:val="24"/>
          <w:szCs w:val="24"/>
          <w:shd w:val="clear" w:color="auto" w:fill="FDFDFD"/>
        </w:rPr>
        <w:t>s</w:t>
      </w:r>
      <w:r w:rsidRPr="007A78D8">
        <w:rPr>
          <w:rFonts w:ascii="Times New Roman" w:hAnsi="Times New Roman" w:cs="Times New Roman"/>
          <w:i/>
          <w:iCs/>
          <w:color w:val="000000"/>
          <w:sz w:val="24"/>
          <w:szCs w:val="24"/>
          <w:shd w:val="clear" w:color="auto" w:fill="FDFDFD"/>
        </w:rPr>
        <w:t>, I think the government's support has a significant impact on the success or failure of the project.</w:t>
      </w:r>
      <w:r w:rsidR="00941DFE">
        <w:rPr>
          <w:rFonts w:ascii="Times New Roman" w:hAnsi="Times New Roman" w:cs="Times New Roman"/>
          <w:i/>
          <w:iCs/>
          <w:color w:val="000000"/>
          <w:sz w:val="24"/>
          <w:szCs w:val="24"/>
          <w:shd w:val="clear" w:color="auto" w:fill="FDFDFD"/>
        </w:rPr>
        <w:t xml:space="preserve"> </w:t>
      </w:r>
      <w:r w:rsidRPr="007A78D8">
        <w:rPr>
          <w:rFonts w:ascii="Times New Roman" w:hAnsi="Times New Roman" w:cs="Times New Roman"/>
          <w:i/>
          <w:iCs/>
          <w:color w:val="000000"/>
          <w:sz w:val="24"/>
          <w:szCs w:val="24"/>
          <w:shd w:val="clear" w:color="auto" w:fill="FDFDFD"/>
        </w:rPr>
        <w:t>(interviewee 1)</w:t>
      </w:r>
    </w:p>
    <w:p w14:paraId="44C6A78A" w14:textId="77777777" w:rsidR="00941DFE" w:rsidRPr="007A78D8" w:rsidRDefault="00941DFE" w:rsidP="002B6E56">
      <w:pPr>
        <w:spacing w:line="360" w:lineRule="auto"/>
        <w:ind w:leftChars="200" w:left="400" w:rightChars="200" w:right="400"/>
        <w:rPr>
          <w:rFonts w:ascii="Times New Roman" w:hAnsi="Times New Roman" w:cs="Times New Roman"/>
          <w:i/>
          <w:iCs/>
          <w:color w:val="000000"/>
          <w:sz w:val="24"/>
          <w:szCs w:val="24"/>
          <w:shd w:val="clear" w:color="auto" w:fill="FDFDFD"/>
        </w:rPr>
      </w:pPr>
    </w:p>
    <w:p w14:paraId="14162A48" w14:textId="77777777" w:rsidR="002B6E56" w:rsidRPr="007A78D8" w:rsidRDefault="002B6E56" w:rsidP="002B6E56">
      <w:pPr>
        <w:spacing w:line="360" w:lineRule="auto"/>
        <w:ind w:leftChars="200" w:left="400" w:rightChars="200" w:right="400"/>
        <w:rPr>
          <w:rFonts w:ascii="Times New Roman" w:hAnsi="Times New Roman" w:cs="Times New Roman"/>
          <w:i/>
          <w:iCs/>
          <w:color w:val="000000" w:themeColor="text1"/>
          <w:sz w:val="24"/>
          <w:szCs w:val="24"/>
          <w:shd w:val="clear" w:color="auto" w:fill="FDFDFD"/>
        </w:rPr>
      </w:pPr>
      <w:r w:rsidRPr="007A78D8">
        <w:rPr>
          <w:rFonts w:ascii="Times New Roman" w:hAnsi="Times New Roman" w:cs="Times New Roman"/>
          <w:i/>
          <w:iCs/>
          <w:color w:val="000000" w:themeColor="text1"/>
          <w:sz w:val="24"/>
          <w:szCs w:val="24"/>
          <w:shd w:val="clear" w:color="auto" w:fill="FDFDFD"/>
        </w:rPr>
        <w:t>I think there could be various small-scale, community-led heritage projects in the future. These projects will have to be considered for steady revenue generation through goods sales and voluntary donations from participants. It is no exaggeration to say that the continuity of the project depends on the financial aspect. (interviewee 2)</w:t>
      </w:r>
    </w:p>
    <w:p w14:paraId="3160DB22"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 xml:space="preserve">In addition, proper evaluation and feedback should be made after the project is terminated, along with setting mid- </w:t>
      </w:r>
      <w:r w:rsidR="009C2B33">
        <w:rPr>
          <w:rFonts w:ascii="Times New Roman" w:hAnsi="Times New Roman" w:cs="Times New Roman"/>
          <w:color w:val="000000" w:themeColor="text1"/>
          <w:sz w:val="24"/>
          <w:szCs w:val="24"/>
          <w:shd w:val="clear" w:color="auto" w:fill="FDFDFD"/>
        </w:rPr>
        <w:t>and</w:t>
      </w:r>
      <w:r w:rsidRPr="007A78D8">
        <w:rPr>
          <w:rFonts w:ascii="Times New Roman" w:hAnsi="Times New Roman" w:cs="Times New Roman"/>
          <w:color w:val="000000" w:themeColor="text1"/>
          <w:sz w:val="24"/>
          <w:szCs w:val="24"/>
          <w:shd w:val="clear" w:color="auto" w:fill="FDFDFD"/>
        </w:rPr>
        <w:t xml:space="preserve"> long-term goals, so that the project’s </w:t>
      </w:r>
      <w:r w:rsidR="009C2B33">
        <w:rPr>
          <w:rFonts w:ascii="Times New Roman" w:hAnsi="Times New Roman" w:cs="Times New Roman"/>
          <w:color w:val="000000" w:themeColor="text1"/>
          <w:sz w:val="24"/>
          <w:szCs w:val="24"/>
          <w:shd w:val="clear" w:color="auto" w:fill="FDFDFD"/>
        </w:rPr>
        <w:t xml:space="preserve">aims </w:t>
      </w:r>
      <w:r w:rsidRPr="007A78D8">
        <w:rPr>
          <w:rFonts w:ascii="Times New Roman" w:hAnsi="Times New Roman" w:cs="Times New Roman"/>
          <w:color w:val="000000" w:themeColor="text1"/>
          <w:sz w:val="24"/>
          <w:szCs w:val="24"/>
          <w:shd w:val="clear" w:color="auto" w:fill="FDFDFD"/>
        </w:rPr>
        <w:t xml:space="preserve">can continue to be </w:t>
      </w:r>
      <w:r w:rsidR="009C2B33">
        <w:rPr>
          <w:rFonts w:ascii="Times New Roman" w:hAnsi="Times New Roman" w:cs="Times New Roman"/>
          <w:color w:val="000000" w:themeColor="text1"/>
          <w:sz w:val="24"/>
          <w:szCs w:val="24"/>
          <w:shd w:val="clear" w:color="auto" w:fill="FDFDFD"/>
        </w:rPr>
        <w:t>met</w:t>
      </w:r>
      <w:r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This is seen as a significant </w:t>
      </w:r>
      <w:r w:rsidR="009C2B33">
        <w:rPr>
          <w:rFonts w:ascii="Times New Roman" w:hAnsi="Times New Roman" w:cs="Times New Roman"/>
          <w:color w:val="000000"/>
          <w:sz w:val="24"/>
          <w:szCs w:val="24"/>
          <w:shd w:val="clear" w:color="auto" w:fill="FDFDFD"/>
        </w:rPr>
        <w:t>method</w:t>
      </w:r>
      <w:r w:rsidRPr="007A78D8">
        <w:rPr>
          <w:rFonts w:ascii="Times New Roman" w:hAnsi="Times New Roman" w:cs="Times New Roman"/>
          <w:color w:val="000000"/>
          <w:sz w:val="24"/>
          <w:szCs w:val="24"/>
          <w:shd w:val="clear" w:color="auto" w:fill="FDFDFD"/>
        </w:rPr>
        <w:t xml:space="preserve"> </w:t>
      </w:r>
      <w:r w:rsidR="009C2B33">
        <w:rPr>
          <w:rFonts w:ascii="Times New Roman" w:hAnsi="Times New Roman" w:cs="Times New Roman"/>
          <w:color w:val="000000"/>
          <w:sz w:val="24"/>
          <w:szCs w:val="24"/>
          <w:shd w:val="clear" w:color="auto" w:fill="FDFDFD"/>
        </w:rPr>
        <w:t xml:space="preserve">of </w:t>
      </w:r>
      <w:r w:rsidRPr="007A78D8">
        <w:rPr>
          <w:rFonts w:ascii="Times New Roman" w:hAnsi="Times New Roman" w:cs="Times New Roman"/>
          <w:color w:val="000000"/>
          <w:sz w:val="24"/>
          <w:szCs w:val="24"/>
          <w:shd w:val="clear" w:color="auto" w:fill="FDFDFD"/>
        </w:rPr>
        <w:t>prevent</w:t>
      </w:r>
      <w:r w:rsidR="009C2B33">
        <w:rPr>
          <w:rFonts w:ascii="Times New Roman" w:hAnsi="Times New Roman" w:cs="Times New Roman"/>
          <w:color w:val="000000"/>
          <w:sz w:val="24"/>
          <w:szCs w:val="24"/>
          <w:shd w:val="clear" w:color="auto" w:fill="FDFDFD"/>
        </w:rPr>
        <w:t>ing</w:t>
      </w:r>
      <w:r w:rsidRPr="007A78D8">
        <w:rPr>
          <w:rFonts w:ascii="Times New Roman" w:hAnsi="Times New Roman" w:cs="Times New Roman"/>
          <w:color w:val="000000"/>
          <w:sz w:val="24"/>
          <w:szCs w:val="24"/>
          <w:shd w:val="clear" w:color="auto" w:fill="FDFDFD"/>
        </w:rPr>
        <w:t xml:space="preserve"> heritage project</w:t>
      </w:r>
      <w:r w:rsidR="009C2B33">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from becoming mere leisure or entertainment events</w:t>
      </w:r>
      <w:r w:rsidR="009C2B33">
        <w:rPr>
          <w:rFonts w:ascii="Times New Roman" w:hAnsi="Times New Roman" w:cs="Times New Roman"/>
          <w:color w:val="000000"/>
          <w:sz w:val="24"/>
          <w:szCs w:val="24"/>
          <w:shd w:val="clear" w:color="auto" w:fill="FDFDFD"/>
        </w:rPr>
        <w:t xml:space="preserve"> that</w:t>
      </w:r>
      <w:r w:rsidRPr="007A78D8">
        <w:rPr>
          <w:rFonts w:ascii="Times New Roman" w:hAnsi="Times New Roman" w:cs="Times New Roman"/>
          <w:color w:val="000000"/>
          <w:sz w:val="24"/>
          <w:szCs w:val="24"/>
          <w:shd w:val="clear" w:color="auto" w:fill="FDFDFD"/>
        </w:rPr>
        <w:t xml:space="preserve"> neglect to share the meaning and value of heritage itself. As a heritage-mediated project, an analysis will be needed in th</w:t>
      </w:r>
      <w:r w:rsidR="009C2B33">
        <w:rPr>
          <w:rFonts w:ascii="Times New Roman" w:hAnsi="Times New Roman" w:cs="Times New Roman"/>
          <w:color w:val="000000"/>
          <w:sz w:val="24"/>
          <w:szCs w:val="24"/>
          <w:shd w:val="clear" w:color="auto" w:fill="FDFDFD"/>
        </w:rPr>
        <w:t xml:space="preserve">e process </w:t>
      </w:r>
      <w:r w:rsidRPr="007A78D8">
        <w:rPr>
          <w:rFonts w:ascii="Times New Roman" w:hAnsi="Times New Roman" w:cs="Times New Roman"/>
          <w:color w:val="000000"/>
          <w:sz w:val="24"/>
          <w:szCs w:val="24"/>
          <w:shd w:val="clear" w:color="auto" w:fill="FDFDFD"/>
        </w:rPr>
        <w:t xml:space="preserve">of running the project </w:t>
      </w:r>
      <w:r w:rsidR="009C2B33">
        <w:rPr>
          <w:rFonts w:ascii="Times New Roman" w:hAnsi="Times New Roman" w:cs="Times New Roman"/>
          <w:color w:val="000000"/>
          <w:sz w:val="24"/>
          <w:szCs w:val="24"/>
          <w:shd w:val="clear" w:color="auto" w:fill="FDFDFD"/>
        </w:rPr>
        <w:t>to determine</w:t>
      </w:r>
      <w:r w:rsidRPr="007A78D8">
        <w:rPr>
          <w:rFonts w:ascii="Times New Roman" w:hAnsi="Times New Roman" w:cs="Times New Roman"/>
          <w:color w:val="000000"/>
          <w:sz w:val="24"/>
          <w:szCs w:val="24"/>
          <w:shd w:val="clear" w:color="auto" w:fill="FDFDFD"/>
        </w:rPr>
        <w:t xml:space="preserve"> whether the heritage is well</w:t>
      </w:r>
      <w:r w:rsidR="009C2B33">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presented and help</w:t>
      </w:r>
      <w:r w:rsidR="009C2B33">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people</w:t>
      </w:r>
      <w:r w:rsidR="009C2B33">
        <w:rPr>
          <w:rFonts w:ascii="Times New Roman" w:hAnsi="Times New Roman" w:cs="Times New Roman"/>
          <w:color w:val="000000"/>
          <w:sz w:val="24"/>
          <w:szCs w:val="24"/>
          <w:shd w:val="clear" w:color="auto" w:fill="FDFDFD"/>
        </w:rPr>
        <w:t xml:space="preserve"> to</w:t>
      </w:r>
      <w:r w:rsidRPr="007A78D8">
        <w:rPr>
          <w:rFonts w:ascii="Times New Roman" w:hAnsi="Times New Roman" w:cs="Times New Roman"/>
          <w:color w:val="000000"/>
          <w:sz w:val="24"/>
          <w:szCs w:val="24"/>
          <w:shd w:val="clear" w:color="auto" w:fill="FDFDFD"/>
        </w:rPr>
        <w:t xml:space="preserve"> understand</w:t>
      </w:r>
      <w:r w:rsidR="009C2B33">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it</w:t>
      </w:r>
      <w:r w:rsidR="009C2B33">
        <w:rPr>
          <w:rFonts w:ascii="Times New Roman" w:hAnsi="Times New Roman" w:cs="Times New Roman"/>
          <w:color w:val="000000"/>
          <w:sz w:val="24"/>
          <w:szCs w:val="24"/>
          <w:shd w:val="clear" w:color="auto" w:fill="FDFDFD"/>
        </w:rPr>
        <w:t xml:space="preserve">s aims and </w:t>
      </w:r>
      <w:r w:rsidRPr="007A78D8">
        <w:rPr>
          <w:rFonts w:ascii="Times New Roman" w:hAnsi="Times New Roman" w:cs="Times New Roman"/>
          <w:color w:val="000000"/>
          <w:sz w:val="24"/>
          <w:szCs w:val="24"/>
          <w:shd w:val="clear" w:color="auto" w:fill="FDFDFD"/>
        </w:rPr>
        <w:t>whether the programmes are being prov</w:t>
      </w:r>
      <w:r w:rsidR="009C2B33">
        <w:rPr>
          <w:rFonts w:ascii="Times New Roman" w:hAnsi="Times New Roman" w:cs="Times New Roman"/>
          <w:color w:val="000000"/>
          <w:sz w:val="24"/>
          <w:szCs w:val="24"/>
          <w:shd w:val="clear" w:color="auto" w:fill="FDFDFD"/>
        </w:rPr>
        <w:t>ided in a way that is useful t</w:t>
      </w:r>
      <w:r w:rsidRPr="007A78D8">
        <w:rPr>
          <w:rFonts w:ascii="Times New Roman" w:hAnsi="Times New Roman" w:cs="Times New Roman"/>
          <w:color w:val="000000"/>
          <w:sz w:val="24"/>
          <w:szCs w:val="24"/>
          <w:shd w:val="clear" w:color="auto" w:fill="FDFDFD"/>
        </w:rPr>
        <w:t xml:space="preserve">o the </w:t>
      </w:r>
      <w:r w:rsidR="009C2B33">
        <w:rPr>
          <w:rFonts w:ascii="Times New Roman" w:hAnsi="Times New Roman" w:cs="Times New Roman"/>
          <w:color w:val="000000"/>
          <w:sz w:val="24"/>
          <w:szCs w:val="24"/>
          <w:shd w:val="clear" w:color="auto" w:fill="FDFDFD"/>
        </w:rPr>
        <w:t>target audiences.</w:t>
      </w:r>
    </w:p>
    <w:p w14:paraId="6BC36C0F" w14:textId="77777777" w:rsidR="002B6E56" w:rsidRDefault="002B6E56" w:rsidP="002B6E56">
      <w:pPr>
        <w:spacing w:line="360" w:lineRule="auto"/>
        <w:ind w:leftChars="200" w:left="400" w:rightChars="200" w:right="400"/>
        <w:rPr>
          <w:rFonts w:ascii="Times New Roman" w:hAnsi="Times New Roman" w:cs="Times New Roman"/>
          <w:i/>
          <w:iCs/>
          <w:color w:val="000000"/>
          <w:sz w:val="24"/>
          <w:szCs w:val="24"/>
          <w:shd w:val="clear" w:color="auto" w:fill="FDFDFD"/>
        </w:rPr>
      </w:pPr>
      <w:r w:rsidRPr="007A78D8">
        <w:rPr>
          <w:rFonts w:ascii="Times New Roman" w:hAnsi="Times New Roman" w:cs="Times New Roman"/>
          <w:color w:val="FF0000"/>
          <w:sz w:val="24"/>
          <w:szCs w:val="24"/>
        </w:rPr>
        <w:br/>
      </w:r>
      <w:r w:rsidRPr="007A78D8">
        <w:rPr>
          <w:rFonts w:ascii="Times New Roman" w:hAnsi="Times New Roman" w:cs="Times New Roman"/>
          <w:i/>
          <w:iCs/>
          <w:color w:val="000000" w:themeColor="text1"/>
          <w:sz w:val="24"/>
          <w:szCs w:val="24"/>
          <w:shd w:val="clear" w:color="auto" w:fill="FDFDFD"/>
        </w:rPr>
        <w:lastRenderedPageBreak/>
        <w:t>I think it is important for project managers to set long-term aims and create a project that can connect places, heritage, and people organically. </w:t>
      </w:r>
      <w:r w:rsidRPr="007A78D8">
        <w:rPr>
          <w:rFonts w:ascii="Times New Roman" w:hAnsi="Times New Roman" w:cs="Times New Roman"/>
          <w:i/>
          <w:iCs/>
          <w:color w:val="000000"/>
          <w:sz w:val="24"/>
          <w:szCs w:val="24"/>
          <w:shd w:val="clear" w:color="auto" w:fill="FDFDFD"/>
        </w:rPr>
        <w:t>In particular, the project's performance will be better if the target group is subdivided and the programmes are organised according to the exact target. (interviewee 1)</w:t>
      </w:r>
    </w:p>
    <w:p w14:paraId="43156AF1" w14:textId="77777777" w:rsidR="009C2B33" w:rsidRPr="007A78D8" w:rsidRDefault="009C2B33" w:rsidP="002B6E56">
      <w:pPr>
        <w:spacing w:line="360" w:lineRule="auto"/>
        <w:ind w:leftChars="200" w:left="400" w:rightChars="200" w:right="400"/>
        <w:rPr>
          <w:rFonts w:ascii="Times New Roman" w:hAnsi="Times New Roman" w:cs="Times New Roman"/>
          <w:i/>
          <w:iCs/>
          <w:color w:val="000000"/>
          <w:sz w:val="24"/>
          <w:szCs w:val="24"/>
          <w:shd w:val="clear" w:color="auto" w:fill="FDFDFD"/>
        </w:rPr>
      </w:pPr>
    </w:p>
    <w:p w14:paraId="27B4842E" w14:textId="77777777" w:rsidR="002B6E56" w:rsidRPr="007A78D8" w:rsidRDefault="002B6E56" w:rsidP="002B6E56">
      <w:pPr>
        <w:spacing w:line="360" w:lineRule="auto"/>
        <w:ind w:leftChars="200" w:left="400" w:rightChars="200" w:right="400"/>
        <w:rPr>
          <w:rFonts w:ascii="Times New Roman" w:hAnsi="Times New Roman" w:cs="Times New Roman"/>
          <w:i/>
          <w:iCs/>
          <w:color w:val="FF0000"/>
          <w:sz w:val="24"/>
          <w:szCs w:val="24"/>
          <w:shd w:val="clear" w:color="auto" w:fill="FDFDFD"/>
        </w:rPr>
      </w:pPr>
      <w:r w:rsidRPr="007A78D8">
        <w:rPr>
          <w:rFonts w:ascii="Times New Roman" w:hAnsi="Times New Roman" w:cs="Times New Roman"/>
          <w:i/>
          <w:iCs/>
          <w:color w:val="000000" w:themeColor="text1"/>
          <w:sz w:val="24"/>
          <w:szCs w:val="24"/>
          <w:shd w:val="clear" w:color="auto" w:fill="FDFDFD"/>
        </w:rPr>
        <w:t>I'm working on a project every year, and I think the assessment and feedback on the project are very important. Every project goes through the planning, delivery, and evaluation phases</w:t>
      </w:r>
      <w:r w:rsidR="009C2B33">
        <w:rPr>
          <w:rFonts w:ascii="Times New Roman" w:hAnsi="Times New Roman" w:cs="Times New Roman"/>
          <w:i/>
          <w:iCs/>
          <w:color w:val="000000" w:themeColor="text1"/>
          <w:sz w:val="24"/>
          <w:szCs w:val="24"/>
          <w:shd w:val="clear" w:color="auto" w:fill="FDFDFD"/>
        </w:rPr>
        <w:t>. F</w:t>
      </w:r>
      <w:r w:rsidRPr="007A78D8">
        <w:rPr>
          <w:rFonts w:ascii="Times New Roman" w:hAnsi="Times New Roman" w:cs="Times New Roman"/>
          <w:i/>
          <w:iCs/>
          <w:color w:val="000000" w:themeColor="text1"/>
          <w:sz w:val="24"/>
          <w:szCs w:val="24"/>
          <w:shd w:val="clear" w:color="auto" w:fill="FDFDFD"/>
        </w:rPr>
        <w:t xml:space="preserve">or heritage projects, </w:t>
      </w:r>
      <w:r w:rsidR="009C2B33">
        <w:rPr>
          <w:rFonts w:ascii="Times New Roman" w:hAnsi="Times New Roman" w:cs="Times New Roman"/>
          <w:i/>
          <w:iCs/>
          <w:color w:val="000000" w:themeColor="text1"/>
          <w:sz w:val="24"/>
          <w:szCs w:val="24"/>
          <w:shd w:val="clear" w:color="auto" w:fill="FDFDFD"/>
        </w:rPr>
        <w:t xml:space="preserve">especially, </w:t>
      </w:r>
      <w:r w:rsidRPr="007A78D8">
        <w:rPr>
          <w:rFonts w:ascii="Times New Roman" w:hAnsi="Times New Roman" w:cs="Times New Roman"/>
          <w:i/>
          <w:iCs/>
          <w:color w:val="000000" w:themeColor="text1"/>
          <w:sz w:val="24"/>
          <w:szCs w:val="24"/>
          <w:shd w:val="clear" w:color="auto" w:fill="FDFDFD"/>
        </w:rPr>
        <w:t xml:space="preserve">qualitative assessment such as satisfaction survey of participants can be effective. I think the project will continue to develop when the evaluation results are thoroughly </w:t>
      </w:r>
      <w:proofErr w:type="gramStart"/>
      <w:r w:rsidRPr="007A78D8">
        <w:rPr>
          <w:rFonts w:ascii="Times New Roman" w:hAnsi="Times New Roman" w:cs="Times New Roman"/>
          <w:i/>
          <w:iCs/>
          <w:color w:val="000000" w:themeColor="text1"/>
          <w:sz w:val="24"/>
          <w:szCs w:val="24"/>
          <w:shd w:val="clear" w:color="auto" w:fill="FDFDFD"/>
        </w:rPr>
        <w:t>analysed</w:t>
      </w:r>
      <w:proofErr w:type="gramEnd"/>
      <w:r w:rsidRPr="007A78D8">
        <w:rPr>
          <w:rFonts w:ascii="Times New Roman" w:hAnsi="Times New Roman" w:cs="Times New Roman"/>
          <w:i/>
          <w:iCs/>
          <w:color w:val="000000" w:themeColor="text1"/>
          <w:sz w:val="24"/>
          <w:szCs w:val="24"/>
          <w:shd w:val="clear" w:color="auto" w:fill="FDFDFD"/>
        </w:rPr>
        <w:t xml:space="preserve"> and </w:t>
      </w:r>
      <w:r w:rsidR="009C2B33">
        <w:rPr>
          <w:rFonts w:ascii="Times New Roman" w:hAnsi="Times New Roman" w:cs="Times New Roman"/>
          <w:i/>
          <w:iCs/>
          <w:color w:val="000000" w:themeColor="text1"/>
          <w:sz w:val="24"/>
          <w:szCs w:val="24"/>
          <w:shd w:val="clear" w:color="auto" w:fill="FDFDFD"/>
        </w:rPr>
        <w:t xml:space="preserve">this will </w:t>
      </w:r>
      <w:r w:rsidRPr="007A78D8">
        <w:rPr>
          <w:rFonts w:ascii="Times New Roman" w:hAnsi="Times New Roman" w:cs="Times New Roman"/>
          <w:i/>
          <w:iCs/>
          <w:color w:val="000000" w:themeColor="text1"/>
          <w:sz w:val="24"/>
          <w:szCs w:val="24"/>
          <w:shd w:val="clear" w:color="auto" w:fill="FDFDFD"/>
        </w:rPr>
        <w:t>improv</w:t>
      </w:r>
      <w:r w:rsidR="009C2B33">
        <w:rPr>
          <w:rFonts w:ascii="Times New Roman" w:hAnsi="Times New Roman" w:cs="Times New Roman"/>
          <w:i/>
          <w:iCs/>
          <w:color w:val="000000" w:themeColor="text1"/>
          <w:sz w:val="24"/>
          <w:szCs w:val="24"/>
          <w:shd w:val="clear" w:color="auto" w:fill="FDFDFD"/>
        </w:rPr>
        <w:t xml:space="preserve">e the </w:t>
      </w:r>
      <w:r w:rsidRPr="007A78D8">
        <w:rPr>
          <w:rFonts w:ascii="Times New Roman" w:hAnsi="Times New Roman" w:cs="Times New Roman"/>
          <w:i/>
          <w:iCs/>
          <w:color w:val="000000" w:themeColor="text1"/>
          <w:sz w:val="24"/>
          <w:szCs w:val="24"/>
          <w:shd w:val="clear" w:color="auto" w:fill="FDFDFD"/>
        </w:rPr>
        <w:t>planning and operat</w:t>
      </w:r>
      <w:r w:rsidR="009C2B33">
        <w:rPr>
          <w:rFonts w:ascii="Times New Roman" w:hAnsi="Times New Roman" w:cs="Times New Roman"/>
          <w:i/>
          <w:iCs/>
          <w:color w:val="000000" w:themeColor="text1"/>
          <w:sz w:val="24"/>
          <w:szCs w:val="24"/>
          <w:shd w:val="clear" w:color="auto" w:fill="FDFDFD"/>
        </w:rPr>
        <w:t>ion</w:t>
      </w:r>
      <w:r w:rsidRPr="007A78D8">
        <w:rPr>
          <w:rFonts w:ascii="Times New Roman" w:hAnsi="Times New Roman" w:cs="Times New Roman"/>
          <w:i/>
          <w:iCs/>
          <w:color w:val="000000" w:themeColor="text1"/>
          <w:sz w:val="24"/>
          <w:szCs w:val="24"/>
          <w:shd w:val="clear" w:color="auto" w:fill="FDFDFD"/>
        </w:rPr>
        <w:t xml:space="preserve"> </w:t>
      </w:r>
      <w:r w:rsidR="009C2B33">
        <w:rPr>
          <w:rFonts w:ascii="Times New Roman" w:hAnsi="Times New Roman" w:cs="Times New Roman"/>
          <w:i/>
          <w:iCs/>
          <w:color w:val="000000" w:themeColor="text1"/>
          <w:sz w:val="24"/>
          <w:szCs w:val="24"/>
          <w:shd w:val="clear" w:color="auto" w:fill="FDFDFD"/>
        </w:rPr>
        <w:t xml:space="preserve">of </w:t>
      </w:r>
      <w:r w:rsidRPr="007A78D8">
        <w:rPr>
          <w:rFonts w:ascii="Times New Roman" w:hAnsi="Times New Roman" w:cs="Times New Roman"/>
          <w:i/>
          <w:iCs/>
          <w:color w:val="000000" w:themeColor="text1"/>
          <w:sz w:val="24"/>
          <w:szCs w:val="24"/>
          <w:shd w:val="clear" w:color="auto" w:fill="FDFDFD"/>
        </w:rPr>
        <w:t>the next project.</w:t>
      </w:r>
      <w:r w:rsidR="009C2B33">
        <w:rPr>
          <w:rFonts w:ascii="Times New Roman" w:hAnsi="Times New Roman" w:cs="Times New Roman"/>
          <w:i/>
          <w:iCs/>
          <w:color w:val="000000" w:themeColor="text1"/>
          <w:sz w:val="24"/>
          <w:szCs w:val="24"/>
          <w:shd w:val="clear" w:color="auto" w:fill="FDFDFD"/>
        </w:rPr>
        <w:t xml:space="preserve"> (</w:t>
      </w:r>
      <w:r w:rsidRPr="007A78D8">
        <w:rPr>
          <w:rFonts w:ascii="Times New Roman" w:hAnsi="Times New Roman" w:cs="Times New Roman"/>
          <w:i/>
          <w:iCs/>
          <w:color w:val="000000" w:themeColor="text1"/>
          <w:sz w:val="24"/>
          <w:szCs w:val="24"/>
          <w:shd w:val="clear" w:color="auto" w:fill="FDFDFD"/>
        </w:rPr>
        <w:t>interviewee 2)</w:t>
      </w:r>
    </w:p>
    <w:p w14:paraId="533FB060"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p>
    <w:p w14:paraId="4D5E40A5" w14:textId="77777777" w:rsidR="002B6E56" w:rsidRPr="007A78D8" w:rsidRDefault="002B6E56">
      <w:pPr>
        <w:widowControl/>
        <w:wordWrap/>
        <w:autoSpaceDE/>
        <w:autoSpaceDN/>
        <w:jc w:val="left"/>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br w:type="page"/>
      </w:r>
    </w:p>
    <w:p w14:paraId="33E2D7C1" w14:textId="77777777" w:rsidR="00CF34AA" w:rsidRPr="005061DB" w:rsidRDefault="00CF34AA" w:rsidP="00CF34AA">
      <w:pPr>
        <w:widowControl/>
        <w:wordWrap/>
        <w:autoSpaceDE/>
        <w:autoSpaceDN/>
        <w:jc w:val="center"/>
        <w:rPr>
          <w:rFonts w:ascii="Times New Roman" w:hAnsi="Times New Roman" w:cs="Times New Roman"/>
          <w:color w:val="000000" w:themeColor="text1"/>
          <w:sz w:val="32"/>
          <w:szCs w:val="32"/>
          <w:shd w:val="clear" w:color="auto" w:fill="FDFDFD"/>
        </w:rPr>
      </w:pPr>
      <w:r w:rsidRPr="005061DB">
        <w:rPr>
          <w:rFonts w:ascii="Times New Roman" w:hAnsi="Times New Roman" w:cs="Times New Roman"/>
          <w:color w:val="000000" w:themeColor="text1"/>
          <w:sz w:val="32"/>
          <w:szCs w:val="32"/>
          <w:shd w:val="clear" w:color="auto" w:fill="FDFDFD"/>
        </w:rPr>
        <w:lastRenderedPageBreak/>
        <w:t xml:space="preserve">Chapter </w:t>
      </w:r>
      <w:r>
        <w:rPr>
          <w:rFonts w:ascii="Times New Roman" w:hAnsi="Times New Roman" w:cs="Times New Roman"/>
          <w:color w:val="000000" w:themeColor="text1"/>
          <w:sz w:val="32"/>
          <w:szCs w:val="32"/>
          <w:shd w:val="clear" w:color="auto" w:fill="FDFDFD"/>
        </w:rPr>
        <w:t>4</w:t>
      </w:r>
    </w:p>
    <w:p w14:paraId="207BCA7A" w14:textId="77777777" w:rsidR="00CF34AA" w:rsidRPr="005061DB" w:rsidRDefault="00CF34AA" w:rsidP="00CF34AA">
      <w:pPr>
        <w:widowControl/>
        <w:wordWrap/>
        <w:autoSpaceDE/>
        <w:autoSpaceDN/>
        <w:ind w:left="400"/>
        <w:jc w:val="center"/>
        <w:rPr>
          <w:rFonts w:ascii="Times New Roman" w:hAnsi="Times New Roman" w:cs="Times New Roman"/>
          <w:color w:val="000000" w:themeColor="text1"/>
          <w:sz w:val="36"/>
          <w:szCs w:val="36"/>
          <w:shd w:val="clear" w:color="auto" w:fill="FDFDFD"/>
        </w:rPr>
      </w:pPr>
    </w:p>
    <w:p w14:paraId="4813691C" w14:textId="77777777" w:rsidR="00CF34AA" w:rsidRPr="005061DB" w:rsidRDefault="00CF34AA" w:rsidP="00CF34AA">
      <w:pPr>
        <w:widowControl/>
        <w:wordWrap/>
        <w:autoSpaceDE/>
        <w:autoSpaceDN/>
        <w:jc w:val="center"/>
        <w:rPr>
          <w:rFonts w:ascii="Times New Roman" w:hAnsi="Times New Roman" w:cs="Times New Roman"/>
          <w:color w:val="000000" w:themeColor="text1"/>
          <w:sz w:val="36"/>
          <w:szCs w:val="36"/>
          <w:shd w:val="clear" w:color="auto" w:fill="FDFDFD"/>
        </w:rPr>
      </w:pPr>
      <w:r>
        <w:rPr>
          <w:rFonts w:ascii="Times New Roman" w:hAnsi="Times New Roman" w:cs="Times New Roman"/>
          <w:color w:val="000000" w:themeColor="text1"/>
          <w:sz w:val="36"/>
          <w:szCs w:val="36"/>
          <w:shd w:val="clear" w:color="auto" w:fill="FDFDFD"/>
        </w:rPr>
        <w:t>F</w:t>
      </w:r>
      <w:r w:rsidR="009C2B33">
        <w:rPr>
          <w:rFonts w:ascii="Times New Roman" w:hAnsi="Times New Roman" w:cs="Times New Roman"/>
          <w:color w:val="000000" w:themeColor="text1"/>
          <w:sz w:val="36"/>
          <w:szCs w:val="36"/>
          <w:shd w:val="clear" w:color="auto" w:fill="FDFDFD"/>
        </w:rPr>
        <w:t>INDINGS</w:t>
      </w:r>
    </w:p>
    <w:p w14:paraId="2BB43941" w14:textId="77777777" w:rsidR="002B6E56" w:rsidRPr="00446130" w:rsidRDefault="002B6E56" w:rsidP="00446130">
      <w:pPr>
        <w:spacing w:line="360" w:lineRule="auto"/>
        <w:ind w:firstLineChars="50" w:firstLine="120"/>
        <w:rPr>
          <w:rFonts w:ascii="Times New Roman" w:hAnsi="Times New Roman" w:cs="Times New Roman"/>
          <w:color w:val="4F81BD" w:themeColor="accent1"/>
          <w:sz w:val="24"/>
          <w:szCs w:val="24"/>
          <w:shd w:val="clear" w:color="auto" w:fill="FDFDFD"/>
        </w:rPr>
      </w:pPr>
      <w:r w:rsidRPr="00446130">
        <w:rPr>
          <w:rFonts w:ascii="Times New Roman" w:hAnsi="Times New Roman" w:cs="Times New Roman"/>
          <w:color w:val="4F81BD" w:themeColor="accent1"/>
          <w:sz w:val="24"/>
          <w:szCs w:val="24"/>
        </w:rPr>
        <w:br/>
      </w:r>
    </w:p>
    <w:p w14:paraId="3C054389"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According to the case study analysis, heritage project</w:t>
      </w:r>
      <w:r w:rsidR="007B544F">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in South Korea ha</w:t>
      </w:r>
      <w:r w:rsidR="007B544F">
        <w:rPr>
          <w:rFonts w:ascii="Times New Roman" w:hAnsi="Times New Roman" w:cs="Times New Roman"/>
          <w:color w:val="000000"/>
          <w:sz w:val="24"/>
          <w:szCs w:val="24"/>
          <w:shd w:val="clear" w:color="auto" w:fill="FDFDFD"/>
        </w:rPr>
        <w:t>ve</w:t>
      </w:r>
      <w:r w:rsidRPr="007A78D8">
        <w:rPr>
          <w:rFonts w:ascii="Times New Roman" w:hAnsi="Times New Roman" w:cs="Times New Roman"/>
          <w:color w:val="000000"/>
          <w:sz w:val="24"/>
          <w:szCs w:val="24"/>
          <w:shd w:val="clear" w:color="auto" w:fill="FDFDFD"/>
        </w:rPr>
        <w:t xml:space="preserve"> the following features.</w:t>
      </w:r>
    </w:p>
    <w:p w14:paraId="30FCBF34" w14:textId="77777777" w:rsidR="002B6E56" w:rsidRPr="00AD1F9B" w:rsidRDefault="00AD1F9B" w:rsidP="002B6E56">
      <w:pPr>
        <w:spacing w:line="360" w:lineRule="auto"/>
        <w:rPr>
          <w:rFonts w:ascii="Times New Roman" w:hAnsi="Times New Roman" w:cs="Times New Roman"/>
          <w:color w:val="000000"/>
          <w:sz w:val="24"/>
          <w:szCs w:val="24"/>
          <w:shd w:val="clear" w:color="auto" w:fill="FDFDFD"/>
        </w:rPr>
      </w:pPr>
      <w:r w:rsidRPr="00AD1F9B">
        <w:rPr>
          <w:rFonts w:ascii="Times New Roman" w:eastAsia="맑은 고딕" w:hAnsi="Times New Roman" w:cs="Times New Roman"/>
          <w:color w:val="000000"/>
          <w:sz w:val="24"/>
          <w:szCs w:val="24"/>
          <w:shd w:val="clear" w:color="auto" w:fill="FDFDFD"/>
        </w:rPr>
        <w:t>∙</w:t>
      </w:r>
      <w:r w:rsidR="0017068E">
        <w:rPr>
          <w:rFonts w:ascii="Times New Roman" w:hAnsi="Times New Roman" w:cs="Times New Roman"/>
          <w:color w:val="000000"/>
          <w:sz w:val="24"/>
          <w:szCs w:val="24"/>
          <w:shd w:val="clear" w:color="auto" w:fill="FDFDFD"/>
        </w:rPr>
        <w:t xml:space="preserve"> </w:t>
      </w:r>
      <w:r w:rsidR="002B6E56" w:rsidRPr="00AD1F9B">
        <w:rPr>
          <w:rFonts w:ascii="Times New Roman" w:hAnsi="Times New Roman" w:cs="Times New Roman"/>
          <w:color w:val="000000"/>
          <w:sz w:val="24"/>
          <w:szCs w:val="24"/>
          <w:shd w:val="clear" w:color="auto" w:fill="FDFDFD"/>
        </w:rPr>
        <w:t>Central and local governments support the project budget and evaluate the result of the project.</w:t>
      </w:r>
    </w:p>
    <w:p w14:paraId="6B3FFEF6" w14:textId="77777777" w:rsidR="002B6E56" w:rsidRPr="007A78D8" w:rsidRDefault="00AD1F9B" w:rsidP="002B6E56">
      <w:pPr>
        <w:spacing w:line="360" w:lineRule="auto"/>
        <w:rPr>
          <w:rFonts w:ascii="Times New Roman" w:hAnsi="Times New Roman" w:cs="Times New Roman"/>
          <w:color w:val="000000"/>
          <w:sz w:val="24"/>
          <w:szCs w:val="24"/>
          <w:shd w:val="clear" w:color="auto" w:fill="FDFDFD"/>
        </w:rPr>
      </w:pPr>
      <w:r w:rsidRPr="00AD1F9B">
        <w:rPr>
          <w:rFonts w:ascii="Times New Roman" w:eastAsia="맑은 고딕" w:hAnsi="Times New Roman" w:cs="Times New Roman"/>
          <w:color w:val="000000"/>
          <w:sz w:val="24"/>
          <w:szCs w:val="24"/>
          <w:shd w:val="clear" w:color="auto" w:fill="FDFDFD"/>
        </w:rPr>
        <w:t>∙</w:t>
      </w:r>
      <w:r w:rsidR="002B6E56" w:rsidRPr="007A78D8">
        <w:rPr>
          <w:rFonts w:ascii="Times New Roman" w:hAnsi="Times New Roman" w:cs="Times New Roman"/>
          <w:color w:val="000000"/>
          <w:sz w:val="24"/>
          <w:szCs w:val="24"/>
          <w:shd w:val="clear" w:color="auto" w:fill="FDFDFD"/>
        </w:rPr>
        <w:t xml:space="preserve"> When local governments create value-enhancing heritage projects along</w:t>
      </w:r>
      <w:r w:rsidR="007B544F">
        <w:rPr>
          <w:rFonts w:ascii="Times New Roman" w:hAnsi="Times New Roman" w:cs="Times New Roman"/>
          <w:color w:val="000000"/>
          <w:sz w:val="24"/>
          <w:szCs w:val="24"/>
          <w:shd w:val="clear" w:color="auto" w:fill="FDFDFD"/>
        </w:rPr>
        <w:t xml:space="preserve">side </w:t>
      </w:r>
      <w:r w:rsidR="002B6E56" w:rsidRPr="007A78D8">
        <w:rPr>
          <w:rFonts w:ascii="Times New Roman" w:hAnsi="Times New Roman" w:cs="Times New Roman"/>
          <w:color w:val="000000"/>
          <w:sz w:val="24"/>
          <w:szCs w:val="24"/>
          <w:shd w:val="clear" w:color="auto" w:fill="FDFDFD"/>
        </w:rPr>
        <w:t>regional heritage conservation and management plan</w:t>
      </w:r>
      <w:r w:rsidR="007B544F">
        <w:rPr>
          <w:rFonts w:ascii="Times New Roman" w:hAnsi="Times New Roman" w:cs="Times New Roman"/>
          <w:color w:val="000000"/>
          <w:sz w:val="24"/>
          <w:szCs w:val="24"/>
          <w:shd w:val="clear" w:color="auto" w:fill="FDFDFD"/>
        </w:rPr>
        <w:t>s</w:t>
      </w:r>
      <w:r w:rsidR="002B6E56" w:rsidRPr="007A78D8">
        <w:rPr>
          <w:rFonts w:ascii="Times New Roman" w:hAnsi="Times New Roman" w:cs="Times New Roman"/>
          <w:color w:val="000000"/>
          <w:sz w:val="24"/>
          <w:szCs w:val="24"/>
          <w:shd w:val="clear" w:color="auto" w:fill="FDFDFD"/>
        </w:rPr>
        <w:t>, the projects are maintained and developed actively.</w:t>
      </w:r>
    </w:p>
    <w:p w14:paraId="112511BD" w14:textId="77777777" w:rsidR="002B6E56" w:rsidRPr="007A78D8" w:rsidRDefault="00AD1F9B" w:rsidP="002B6E56">
      <w:pPr>
        <w:spacing w:line="360" w:lineRule="auto"/>
        <w:rPr>
          <w:rFonts w:ascii="Times New Roman" w:hAnsi="Times New Roman" w:cs="Times New Roman"/>
          <w:color w:val="000000"/>
          <w:sz w:val="24"/>
          <w:szCs w:val="24"/>
          <w:shd w:val="clear" w:color="auto" w:fill="FDFDFD"/>
        </w:rPr>
      </w:pPr>
      <w:r w:rsidRPr="00AD1F9B">
        <w:rPr>
          <w:rFonts w:ascii="Times New Roman" w:eastAsia="맑은 고딕" w:hAnsi="Times New Roman" w:cs="Times New Roman"/>
          <w:color w:val="000000"/>
          <w:sz w:val="24"/>
          <w:szCs w:val="24"/>
          <w:shd w:val="clear" w:color="auto" w:fill="FDFDFD"/>
        </w:rPr>
        <w:t>∙</w:t>
      </w:r>
      <w:r w:rsidR="007B544F">
        <w:rPr>
          <w:rFonts w:ascii="Times New Roman" w:hAnsi="Times New Roman" w:cs="Times New Roman"/>
          <w:color w:val="000000"/>
          <w:sz w:val="24"/>
          <w:szCs w:val="24"/>
          <w:shd w:val="clear" w:color="auto" w:fill="FDFDFD"/>
        </w:rPr>
        <w:t xml:space="preserve"> </w:t>
      </w:r>
      <w:r w:rsidR="002B6E56" w:rsidRPr="007A78D8">
        <w:rPr>
          <w:rFonts w:ascii="Times New Roman" w:hAnsi="Times New Roman" w:cs="Times New Roman"/>
          <w:color w:val="000000"/>
          <w:sz w:val="24"/>
          <w:szCs w:val="24"/>
          <w:shd w:val="clear" w:color="auto" w:fill="FDFDFD"/>
        </w:rPr>
        <w:t xml:space="preserve">Several private cultural organisations and NGOs have planned and delivered various programmes with cultural heritage as the key resource. Heritage Night in </w:t>
      </w:r>
      <w:proofErr w:type="spellStart"/>
      <w:r w:rsidR="002B6E56" w:rsidRPr="007A78D8">
        <w:rPr>
          <w:rFonts w:ascii="Times New Roman" w:hAnsi="Times New Roman" w:cs="Times New Roman"/>
          <w:color w:val="000000"/>
          <w:sz w:val="24"/>
          <w:szCs w:val="24"/>
          <w:shd w:val="clear" w:color="auto" w:fill="FDFDFD"/>
        </w:rPr>
        <w:t>Seongbuk</w:t>
      </w:r>
      <w:proofErr w:type="spellEnd"/>
      <w:r w:rsidR="002B6E56" w:rsidRPr="007A78D8">
        <w:rPr>
          <w:rFonts w:ascii="Times New Roman" w:hAnsi="Times New Roman" w:cs="Times New Roman"/>
          <w:color w:val="000000"/>
          <w:sz w:val="24"/>
          <w:szCs w:val="24"/>
          <w:shd w:val="clear" w:color="auto" w:fill="FDFDFD"/>
        </w:rPr>
        <w:t xml:space="preserve"> included programmes such as guide tours, plays or performances for tourism, and </w:t>
      </w:r>
      <w:proofErr w:type="spellStart"/>
      <w:r w:rsidR="002B6E56" w:rsidRPr="007A78D8">
        <w:rPr>
          <w:rFonts w:ascii="Times New Roman" w:hAnsi="Times New Roman" w:cs="Times New Roman"/>
          <w:color w:val="000000"/>
          <w:sz w:val="24"/>
          <w:szCs w:val="24"/>
          <w:shd w:val="clear" w:color="auto" w:fill="FDFDFD"/>
        </w:rPr>
        <w:t>Wolbong</w:t>
      </w:r>
      <w:proofErr w:type="spellEnd"/>
      <w:r w:rsidR="002B6E56" w:rsidRPr="007A78D8">
        <w:rPr>
          <w:rFonts w:ascii="Times New Roman" w:hAnsi="Times New Roman" w:cs="Times New Roman"/>
          <w:color w:val="000000"/>
          <w:sz w:val="24"/>
          <w:szCs w:val="24"/>
          <w:shd w:val="clear" w:color="auto" w:fill="FDFDFD"/>
        </w:rPr>
        <w:t xml:space="preserve"> </w:t>
      </w:r>
      <w:proofErr w:type="spellStart"/>
      <w:r w:rsidR="002B6E56" w:rsidRPr="007A78D8">
        <w:rPr>
          <w:rFonts w:ascii="Times New Roman" w:hAnsi="Times New Roman" w:cs="Times New Roman"/>
          <w:color w:val="000000"/>
          <w:sz w:val="24"/>
          <w:szCs w:val="24"/>
          <w:shd w:val="clear" w:color="auto" w:fill="FDFDFD"/>
        </w:rPr>
        <w:t>Seowon</w:t>
      </w:r>
      <w:proofErr w:type="spellEnd"/>
      <w:r w:rsidR="002B6E56" w:rsidRPr="007A78D8">
        <w:rPr>
          <w:rFonts w:ascii="Times New Roman" w:hAnsi="Times New Roman" w:cs="Times New Roman"/>
          <w:color w:val="000000"/>
          <w:sz w:val="24"/>
          <w:szCs w:val="24"/>
          <w:shd w:val="clear" w:color="auto" w:fill="FDFDFD"/>
        </w:rPr>
        <w:t xml:space="preserve"> programmes included education and hands-on learning program</w:t>
      </w:r>
      <w:r w:rsidR="0017068E">
        <w:rPr>
          <w:rFonts w:ascii="Times New Roman" w:hAnsi="Times New Roman" w:cs="Times New Roman"/>
          <w:color w:val="000000"/>
          <w:sz w:val="24"/>
          <w:szCs w:val="24"/>
          <w:shd w:val="clear" w:color="auto" w:fill="FDFDFD"/>
        </w:rPr>
        <w:t>me</w:t>
      </w:r>
      <w:r w:rsidR="002B6E56" w:rsidRPr="007A78D8">
        <w:rPr>
          <w:rFonts w:ascii="Times New Roman" w:hAnsi="Times New Roman" w:cs="Times New Roman"/>
          <w:color w:val="000000"/>
          <w:sz w:val="24"/>
          <w:szCs w:val="24"/>
          <w:shd w:val="clear" w:color="auto" w:fill="FDFDFD"/>
        </w:rPr>
        <w:t xml:space="preserve">s for </w:t>
      </w:r>
      <w:proofErr w:type="gramStart"/>
      <w:r w:rsidR="002B6E56" w:rsidRPr="007A78D8">
        <w:rPr>
          <w:rFonts w:ascii="Times New Roman" w:hAnsi="Times New Roman" w:cs="Times New Roman"/>
          <w:color w:val="000000"/>
          <w:sz w:val="24"/>
          <w:szCs w:val="24"/>
          <w:shd w:val="clear" w:color="auto" w:fill="FDFDFD"/>
        </w:rPr>
        <w:t>local residents</w:t>
      </w:r>
      <w:proofErr w:type="gramEnd"/>
      <w:r w:rsidR="002B6E56" w:rsidRPr="007A78D8">
        <w:rPr>
          <w:rFonts w:ascii="Times New Roman" w:hAnsi="Times New Roman" w:cs="Times New Roman"/>
          <w:color w:val="000000"/>
          <w:sz w:val="24"/>
          <w:szCs w:val="24"/>
          <w:shd w:val="clear" w:color="auto" w:fill="FDFDFD"/>
        </w:rPr>
        <w:t xml:space="preserve"> and students. </w:t>
      </w:r>
    </w:p>
    <w:p w14:paraId="56264890" w14:textId="77777777" w:rsidR="002B6E56" w:rsidRPr="007A78D8" w:rsidRDefault="00AD1F9B" w:rsidP="002B6E56">
      <w:pPr>
        <w:spacing w:line="360" w:lineRule="auto"/>
        <w:rPr>
          <w:rFonts w:ascii="Times New Roman" w:hAnsi="Times New Roman" w:cs="Times New Roman"/>
          <w:color w:val="000000"/>
          <w:sz w:val="24"/>
          <w:szCs w:val="24"/>
          <w:shd w:val="clear" w:color="auto" w:fill="FDFDFD"/>
        </w:rPr>
      </w:pPr>
      <w:r w:rsidRPr="00AD1F9B">
        <w:rPr>
          <w:rFonts w:ascii="Times New Roman" w:eastAsia="맑은 고딕" w:hAnsi="Times New Roman" w:cs="Times New Roman"/>
          <w:color w:val="000000"/>
          <w:sz w:val="24"/>
          <w:szCs w:val="24"/>
          <w:shd w:val="clear" w:color="auto" w:fill="FDFDFD"/>
        </w:rPr>
        <w:t>∙</w:t>
      </w:r>
      <w:r w:rsidR="007B544F">
        <w:rPr>
          <w:rFonts w:ascii="Times New Roman" w:hAnsi="Times New Roman" w:cs="Times New Roman"/>
          <w:color w:val="000000"/>
          <w:sz w:val="24"/>
          <w:szCs w:val="24"/>
          <w:shd w:val="clear" w:color="auto" w:fill="FDFDFD"/>
        </w:rPr>
        <w:t xml:space="preserve"> L</w:t>
      </w:r>
      <w:r w:rsidR="002B6E56" w:rsidRPr="007A78D8">
        <w:rPr>
          <w:rFonts w:ascii="Times New Roman" w:hAnsi="Times New Roman" w:cs="Times New Roman"/>
          <w:color w:val="000000"/>
          <w:sz w:val="24"/>
          <w:szCs w:val="24"/>
          <w:shd w:val="clear" w:color="auto" w:fill="FDFDFD"/>
        </w:rPr>
        <w:t>ocal people and communities are found to be participating in each process, but it is difficult to say that participation is embedded in the project.</w:t>
      </w:r>
      <w:r w:rsidR="002B6E56" w:rsidRPr="007A78D8">
        <w:rPr>
          <w:rFonts w:ascii="Times New Roman" w:hAnsi="Times New Roman" w:cs="Times New Roman"/>
          <w:color w:val="000000"/>
          <w:sz w:val="24"/>
          <w:szCs w:val="24"/>
        </w:rPr>
        <w:br/>
      </w:r>
      <w:r w:rsidR="002B6E56" w:rsidRPr="007A78D8">
        <w:rPr>
          <w:rFonts w:ascii="Times New Roman" w:hAnsi="Times New Roman" w:cs="Times New Roman"/>
          <w:color w:val="000000"/>
          <w:sz w:val="24"/>
          <w:szCs w:val="24"/>
          <w:shd w:val="clear" w:color="auto" w:fill="FDFDFD"/>
        </w:rPr>
        <w:t>Based on these characteristics, this sector will discuss what factors are needed to further develop heritage projects by establishing the governance of various participants.</w:t>
      </w:r>
    </w:p>
    <w:p w14:paraId="15BAB267" w14:textId="77777777" w:rsidR="002B6E56" w:rsidRPr="007A78D8" w:rsidRDefault="002B6E56" w:rsidP="00AD1F9B">
      <w:pPr>
        <w:spacing w:line="360" w:lineRule="auto"/>
        <w:ind w:left="240" w:hangingChars="100" w:hanging="240"/>
        <w:rPr>
          <w:rFonts w:ascii="Times New Roman" w:hAnsi="Times New Roman" w:cs="Times New Roman"/>
          <w:color w:val="1F497D" w:themeColor="text2"/>
          <w:sz w:val="24"/>
          <w:szCs w:val="24"/>
          <w:shd w:val="clear" w:color="auto" w:fill="FDFDFD"/>
        </w:rPr>
      </w:pPr>
      <w:r w:rsidRPr="007A78D8">
        <w:rPr>
          <w:rFonts w:ascii="Times New Roman" w:hAnsi="Times New Roman" w:cs="Times New Roman"/>
          <w:color w:val="000000"/>
          <w:sz w:val="24"/>
          <w:szCs w:val="24"/>
        </w:rPr>
        <w:br/>
      </w:r>
      <w:r w:rsidR="00AD1F9B" w:rsidRPr="00AD1F9B">
        <w:rPr>
          <w:rFonts w:ascii="Times New Roman" w:eastAsia="맑은 고딕" w:hAnsi="Times New Roman" w:cs="Times New Roman"/>
          <w:color w:val="000000" w:themeColor="text1"/>
          <w:sz w:val="24"/>
          <w:szCs w:val="24"/>
          <w:shd w:val="clear" w:color="auto" w:fill="FDFDFD"/>
        </w:rPr>
        <w:t>•</w:t>
      </w:r>
      <w:r w:rsidRPr="00AD1F9B">
        <w:rPr>
          <w:rFonts w:ascii="Times New Roman" w:hAnsi="Times New Roman" w:cs="Times New Roman"/>
          <w:color w:val="000000" w:themeColor="text1"/>
          <w:sz w:val="24"/>
          <w:szCs w:val="24"/>
          <w:shd w:val="clear" w:color="auto" w:fill="FDFDFD"/>
        </w:rPr>
        <w:t xml:space="preserve"> C</w:t>
      </w:r>
      <w:r w:rsidRPr="007A78D8">
        <w:rPr>
          <w:rFonts w:ascii="Times New Roman" w:hAnsi="Times New Roman" w:cs="Times New Roman"/>
          <w:color w:val="000000" w:themeColor="text1"/>
          <w:sz w:val="24"/>
          <w:szCs w:val="24"/>
          <w:shd w:val="clear" w:color="auto" w:fill="FDFDFD"/>
        </w:rPr>
        <w:t xml:space="preserve">larify the </w:t>
      </w:r>
      <w:r w:rsidR="00CB170D">
        <w:rPr>
          <w:rFonts w:ascii="Times New Roman" w:hAnsi="Times New Roman" w:cs="Times New Roman"/>
          <w:color w:val="000000" w:themeColor="text1"/>
          <w:sz w:val="24"/>
          <w:szCs w:val="24"/>
          <w:shd w:val="clear" w:color="auto" w:fill="FDFDFD"/>
        </w:rPr>
        <w:t>R</w:t>
      </w:r>
      <w:r w:rsidRPr="007A78D8">
        <w:rPr>
          <w:rFonts w:ascii="Times New Roman" w:hAnsi="Times New Roman" w:cs="Times New Roman"/>
          <w:color w:val="000000" w:themeColor="text1"/>
          <w:sz w:val="24"/>
          <w:szCs w:val="24"/>
          <w:shd w:val="clear" w:color="auto" w:fill="FDFDFD"/>
        </w:rPr>
        <w:t xml:space="preserve">oles </w:t>
      </w:r>
      <w:r w:rsidR="0017068E">
        <w:rPr>
          <w:rFonts w:ascii="Times New Roman" w:hAnsi="Times New Roman" w:cs="Times New Roman"/>
          <w:color w:val="000000" w:themeColor="text1"/>
          <w:sz w:val="24"/>
          <w:szCs w:val="24"/>
          <w:shd w:val="clear" w:color="auto" w:fill="FDFDFD"/>
        </w:rPr>
        <w:t>of</w:t>
      </w:r>
      <w:r w:rsidRPr="007A78D8">
        <w:rPr>
          <w:rFonts w:ascii="Times New Roman" w:hAnsi="Times New Roman" w:cs="Times New Roman"/>
          <w:color w:val="000000" w:themeColor="text1"/>
          <w:sz w:val="24"/>
          <w:szCs w:val="24"/>
          <w:shd w:val="clear" w:color="auto" w:fill="FDFDFD"/>
        </w:rPr>
        <w:t xml:space="preserve"> </w:t>
      </w:r>
      <w:r w:rsidR="00CB170D">
        <w:rPr>
          <w:rFonts w:ascii="Times New Roman" w:hAnsi="Times New Roman" w:cs="Times New Roman"/>
          <w:color w:val="000000" w:themeColor="text1"/>
          <w:sz w:val="24"/>
          <w:szCs w:val="24"/>
          <w:shd w:val="clear" w:color="auto" w:fill="FDFDFD"/>
        </w:rPr>
        <w:t>G</w:t>
      </w:r>
      <w:r w:rsidRPr="007A78D8">
        <w:rPr>
          <w:rFonts w:ascii="Times New Roman" w:hAnsi="Times New Roman" w:cs="Times New Roman"/>
          <w:color w:val="000000" w:themeColor="text1"/>
          <w:sz w:val="24"/>
          <w:szCs w:val="24"/>
          <w:shd w:val="clear" w:color="auto" w:fill="FDFDFD"/>
        </w:rPr>
        <w:t xml:space="preserve">overnance </w:t>
      </w:r>
      <w:r w:rsidR="00CB170D">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articipants</w:t>
      </w:r>
    </w:p>
    <w:p w14:paraId="365AD716"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As discussed in previous chapters, cultural heritage develo</w:t>
      </w:r>
      <w:r w:rsidR="0017068E">
        <w:rPr>
          <w:rFonts w:ascii="Times New Roman" w:hAnsi="Times New Roman" w:cs="Times New Roman"/>
          <w:color w:val="000000"/>
          <w:sz w:val="24"/>
          <w:szCs w:val="24"/>
          <w:shd w:val="clear" w:color="auto" w:fill="FDFDFD"/>
        </w:rPr>
        <w:t xml:space="preserve">ps </w:t>
      </w:r>
      <w:r w:rsidRPr="007A78D8">
        <w:rPr>
          <w:rFonts w:ascii="Times New Roman" w:hAnsi="Times New Roman" w:cs="Times New Roman"/>
          <w:color w:val="000000"/>
          <w:sz w:val="24"/>
          <w:szCs w:val="24"/>
          <w:shd w:val="clear" w:color="auto" w:fill="FDFDFD"/>
        </w:rPr>
        <w:t>in a broad sense, not just in an object or a building, but in a combination of intangible elements surrounding the materials</w:t>
      </w:r>
      <w:r w:rsidRPr="007A78D8">
        <w:rPr>
          <w:rFonts w:ascii="Times New Roman" w:hAnsi="Times New Roman" w:cs="Times New Roman"/>
          <w:color w:val="000000" w:themeColor="text1"/>
          <w:sz w:val="24"/>
          <w:szCs w:val="24"/>
          <w:shd w:val="clear" w:color="auto" w:fill="FDFDFD"/>
        </w:rPr>
        <w:t>. A</w:t>
      </w:r>
      <w:r w:rsidR="0017068E">
        <w:rPr>
          <w:rFonts w:ascii="Times New Roman" w:hAnsi="Times New Roman" w:cs="Times New Roman"/>
          <w:color w:val="000000" w:themeColor="text1"/>
          <w:sz w:val="24"/>
          <w:szCs w:val="24"/>
          <w:shd w:val="clear" w:color="auto" w:fill="FDFDFD"/>
        </w:rPr>
        <w:t>dditionally</w:t>
      </w:r>
      <w:r w:rsidRPr="007A78D8">
        <w:rPr>
          <w:rFonts w:ascii="Times New Roman" w:hAnsi="Times New Roman" w:cs="Times New Roman"/>
          <w:color w:val="000000" w:themeColor="text1"/>
          <w:sz w:val="24"/>
          <w:szCs w:val="24"/>
          <w:shd w:val="clear" w:color="auto" w:fill="FDFDFD"/>
        </w:rPr>
        <w:t xml:space="preserve">, </w:t>
      </w:r>
      <w:r w:rsidR="0017068E">
        <w:rPr>
          <w:rFonts w:ascii="Times New Roman" w:hAnsi="Times New Roman" w:cs="Times New Roman"/>
          <w:color w:val="000000" w:themeColor="text1"/>
          <w:sz w:val="24"/>
          <w:szCs w:val="24"/>
          <w:shd w:val="clear" w:color="auto" w:fill="FDFDFD"/>
        </w:rPr>
        <w:t xml:space="preserve">a </w:t>
      </w:r>
      <w:r w:rsidRPr="007A78D8">
        <w:rPr>
          <w:rFonts w:ascii="Times New Roman" w:hAnsi="Times New Roman" w:cs="Times New Roman"/>
          <w:color w:val="000000" w:themeColor="text1"/>
          <w:sz w:val="24"/>
          <w:szCs w:val="24"/>
          <w:shd w:val="clear" w:color="auto" w:fill="FDFDFD"/>
        </w:rPr>
        <w:t xml:space="preserve">heritage project can </w:t>
      </w:r>
      <w:r w:rsidRPr="007A78D8">
        <w:rPr>
          <w:rFonts w:ascii="Times New Roman" w:hAnsi="Times New Roman" w:cs="Times New Roman"/>
          <w:color w:val="000000"/>
          <w:sz w:val="24"/>
          <w:szCs w:val="24"/>
          <w:shd w:val="clear" w:color="auto" w:fill="FDFDFD"/>
        </w:rPr>
        <w:t>achieve its aim</w:t>
      </w:r>
      <w:r w:rsidR="0017068E">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and objective</w:t>
      </w:r>
      <w:r w:rsidR="0017068E">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when it is created with the participation of third sector</w:t>
      </w:r>
      <w:r w:rsidR="0017068E">
        <w:rPr>
          <w:rFonts w:ascii="Times New Roman" w:hAnsi="Times New Roman" w:cs="Times New Roman"/>
          <w:color w:val="000000"/>
          <w:sz w:val="24"/>
          <w:szCs w:val="24"/>
          <w:shd w:val="clear" w:color="auto" w:fill="FDFDFD"/>
        </w:rPr>
        <w:t xml:space="preserve"> actors</w:t>
      </w:r>
      <w:r w:rsidRPr="007A78D8">
        <w:rPr>
          <w:rFonts w:ascii="Times New Roman" w:hAnsi="Times New Roman" w:cs="Times New Roman"/>
          <w:color w:val="000000"/>
          <w:sz w:val="24"/>
          <w:szCs w:val="24"/>
          <w:shd w:val="clear" w:color="auto" w:fill="FDFDFD"/>
        </w:rPr>
        <w:t xml:space="preserve"> such as local communities and volunteers, in addition to experts and governments who have </w:t>
      </w:r>
      <w:r w:rsidRPr="007A78D8">
        <w:rPr>
          <w:rFonts w:ascii="Times New Roman" w:hAnsi="Times New Roman" w:cs="Times New Roman"/>
          <w:color w:val="000000" w:themeColor="text1"/>
          <w:sz w:val="24"/>
          <w:szCs w:val="24"/>
          <w:shd w:val="clear" w:color="auto" w:fill="FDFDFD"/>
        </w:rPr>
        <w:t>been considered key actors in the authorised heritage management</w:t>
      </w:r>
      <w:r w:rsidR="0017068E">
        <w:rPr>
          <w:rFonts w:ascii="Times New Roman" w:hAnsi="Times New Roman" w:cs="Times New Roman"/>
          <w:color w:val="000000" w:themeColor="text1"/>
          <w:sz w:val="24"/>
          <w:szCs w:val="24"/>
          <w:shd w:val="clear" w:color="auto" w:fill="FDFDFD"/>
        </w:rPr>
        <w:t xml:space="preserve"> in the past</w:t>
      </w:r>
      <w:r w:rsidRPr="007A78D8">
        <w:rPr>
          <w:rFonts w:ascii="Times New Roman" w:hAnsi="Times New Roman" w:cs="Times New Roman"/>
          <w:color w:val="000000" w:themeColor="text1"/>
          <w:sz w:val="24"/>
          <w:szCs w:val="24"/>
          <w:shd w:val="clear" w:color="auto" w:fill="FDFDFD"/>
        </w:rPr>
        <w:t>. This is because</w:t>
      </w:r>
      <w:r w:rsidRPr="007A78D8">
        <w:rPr>
          <w:rFonts w:ascii="Times New Roman" w:hAnsi="Times New Roman" w:cs="Times New Roman"/>
          <w:color w:val="000000" w:themeColor="text1"/>
          <w:sz w:val="24"/>
          <w:szCs w:val="24"/>
        </w:rPr>
        <w:t xml:space="preserve"> heritage project</w:t>
      </w:r>
      <w:r w:rsidR="0017068E">
        <w:rPr>
          <w:rFonts w:ascii="Times New Roman" w:hAnsi="Times New Roman" w:cs="Times New Roman"/>
          <w:color w:val="000000" w:themeColor="text1"/>
          <w:sz w:val="24"/>
          <w:szCs w:val="24"/>
        </w:rPr>
        <w:t>s</w:t>
      </w:r>
      <w:r w:rsidRPr="007A78D8">
        <w:rPr>
          <w:rFonts w:ascii="Times New Roman" w:hAnsi="Times New Roman" w:cs="Times New Roman"/>
          <w:color w:val="000000" w:themeColor="text1"/>
          <w:sz w:val="24"/>
          <w:szCs w:val="24"/>
        </w:rPr>
        <w:t xml:space="preserve"> aim to strengthen the value and use of heritage in the socio-economic context by linking heritage and our society.</w:t>
      </w:r>
      <w:r w:rsidRPr="007A78D8">
        <w:rPr>
          <w:rFonts w:ascii="Times New Roman" w:hAnsi="Times New Roman" w:cs="Times New Roman"/>
          <w:color w:val="FF0000"/>
          <w:sz w:val="24"/>
          <w:szCs w:val="24"/>
        </w:rPr>
        <w:t xml:space="preserve"> </w:t>
      </w:r>
      <w:r w:rsidRPr="007A78D8">
        <w:rPr>
          <w:rFonts w:ascii="Times New Roman" w:hAnsi="Times New Roman" w:cs="Times New Roman"/>
          <w:color w:val="000000"/>
          <w:sz w:val="24"/>
          <w:szCs w:val="24"/>
          <w:shd w:val="clear" w:color="auto" w:fill="FDFDFD"/>
        </w:rPr>
        <w:t xml:space="preserve">The role of current project participants can be summarised as follows: </w:t>
      </w:r>
    </w:p>
    <w:p w14:paraId="55FA2D46"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sz w:val="24"/>
          <w:szCs w:val="24"/>
          <w:shd w:val="clear" w:color="auto" w:fill="FDFDFD"/>
        </w:rPr>
        <w:t>- The central government is responsible for budget support and project evaluation</w:t>
      </w:r>
    </w:p>
    <w:p w14:paraId="79A7BECD" w14:textId="77777777" w:rsidR="002B6E56" w:rsidRPr="007A78D8" w:rsidRDefault="002B6E56" w:rsidP="002B6E56">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 The local government is responsible for the repair and restoration of designated cultural heritage areas and buildings and support</w:t>
      </w:r>
      <w:r w:rsidR="0017068E">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heritage project</w:t>
      </w:r>
      <w:r w:rsidR="0017068E">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in terms of financial and </w:t>
      </w:r>
      <w:r w:rsidRPr="007A78D8">
        <w:rPr>
          <w:rFonts w:ascii="Times New Roman" w:hAnsi="Times New Roman" w:cs="Times New Roman"/>
          <w:color w:val="000000" w:themeColor="text1"/>
          <w:sz w:val="24"/>
          <w:szCs w:val="24"/>
          <w:shd w:val="clear" w:color="auto" w:fill="FDFDFD"/>
        </w:rPr>
        <w:lastRenderedPageBreak/>
        <w:t xml:space="preserve">administrative </w:t>
      </w:r>
      <w:r w:rsidR="0017068E">
        <w:rPr>
          <w:rFonts w:ascii="Times New Roman" w:hAnsi="Times New Roman" w:cs="Times New Roman"/>
          <w:color w:val="000000" w:themeColor="text1"/>
          <w:sz w:val="24"/>
          <w:szCs w:val="24"/>
          <w:shd w:val="clear" w:color="auto" w:fill="FDFDFD"/>
        </w:rPr>
        <w:t>needs.</w:t>
      </w:r>
    </w:p>
    <w:p w14:paraId="334FBFA6" w14:textId="77777777" w:rsidR="002B6E56" w:rsidRPr="007A78D8" w:rsidRDefault="002B6E56" w:rsidP="002B6E56">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 NGOs plan and operate programmes for </w:t>
      </w:r>
      <w:r w:rsidR="0017068E">
        <w:rPr>
          <w:rFonts w:ascii="Times New Roman" w:hAnsi="Times New Roman" w:cs="Times New Roman"/>
          <w:color w:val="000000" w:themeColor="text1"/>
          <w:sz w:val="24"/>
          <w:szCs w:val="24"/>
          <w:shd w:val="clear" w:color="auto" w:fill="FDFDFD"/>
        </w:rPr>
        <w:t>various</w:t>
      </w:r>
      <w:r w:rsidRPr="007A78D8">
        <w:rPr>
          <w:rFonts w:ascii="Times New Roman" w:hAnsi="Times New Roman" w:cs="Times New Roman"/>
          <w:color w:val="000000" w:themeColor="text1"/>
          <w:sz w:val="24"/>
          <w:szCs w:val="24"/>
          <w:shd w:val="clear" w:color="auto" w:fill="FDFDFD"/>
        </w:rPr>
        <w:t xml:space="preserve"> purpose</w:t>
      </w:r>
      <w:r w:rsidR="0017068E">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such as education, tourism and training.</w:t>
      </w:r>
    </w:p>
    <w:p w14:paraId="157822D7" w14:textId="77777777" w:rsidR="002B6E56" w:rsidRPr="007A78D8" w:rsidRDefault="002B6E56" w:rsidP="002B6E56">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 Local people and community groups participat</w:t>
      </w:r>
      <w:r w:rsidR="0017068E">
        <w:rPr>
          <w:rFonts w:ascii="Times New Roman" w:hAnsi="Times New Roman" w:cs="Times New Roman"/>
          <w:color w:val="000000" w:themeColor="text1"/>
          <w:sz w:val="24"/>
          <w:szCs w:val="24"/>
          <w:shd w:val="clear" w:color="auto" w:fill="FDFDFD"/>
        </w:rPr>
        <w:t>e</w:t>
      </w:r>
      <w:r w:rsidRPr="007A78D8">
        <w:rPr>
          <w:rFonts w:ascii="Times New Roman" w:hAnsi="Times New Roman" w:cs="Times New Roman"/>
          <w:color w:val="000000" w:themeColor="text1"/>
          <w:sz w:val="24"/>
          <w:szCs w:val="24"/>
          <w:shd w:val="clear" w:color="auto" w:fill="FDFDFD"/>
        </w:rPr>
        <w:t xml:space="preserve"> </w:t>
      </w:r>
      <w:r w:rsidR="0017068E">
        <w:rPr>
          <w:rFonts w:ascii="Times New Roman" w:hAnsi="Times New Roman" w:cs="Times New Roman"/>
          <w:color w:val="000000" w:themeColor="text1"/>
          <w:sz w:val="24"/>
          <w:szCs w:val="24"/>
          <w:shd w:val="clear" w:color="auto" w:fill="FDFDFD"/>
        </w:rPr>
        <w:t xml:space="preserve">in the form of </w:t>
      </w:r>
      <w:r w:rsidRPr="007A78D8">
        <w:rPr>
          <w:rFonts w:ascii="Times New Roman" w:hAnsi="Times New Roman" w:cs="Times New Roman"/>
          <w:color w:val="000000" w:themeColor="text1"/>
          <w:sz w:val="24"/>
          <w:szCs w:val="24"/>
          <w:shd w:val="clear" w:color="auto" w:fill="FDFDFD"/>
        </w:rPr>
        <w:t>volunteers or small business</w:t>
      </w:r>
      <w:r w:rsidR="0017068E">
        <w:rPr>
          <w:rFonts w:ascii="Times New Roman" w:hAnsi="Times New Roman" w:cs="Times New Roman"/>
          <w:color w:val="000000" w:themeColor="text1"/>
          <w:sz w:val="24"/>
          <w:szCs w:val="24"/>
          <w:shd w:val="clear" w:color="auto" w:fill="FDFDFD"/>
        </w:rPr>
        <w:t>es.</w:t>
      </w:r>
    </w:p>
    <w:p w14:paraId="3CDD5C49"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sz w:val="24"/>
          <w:szCs w:val="24"/>
          <w:shd w:val="clear" w:color="auto" w:fill="FDFDFD"/>
        </w:rPr>
        <w:t>Above all, the role of local governments should be strengthened to implement stable heritage projects. The local government is the main body for establishing a wide range of</w:t>
      </w:r>
      <w:r w:rsidR="009234AE">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plans for heritage and </w:t>
      </w:r>
      <w:r w:rsidR="009234AE">
        <w:rPr>
          <w:rFonts w:ascii="Times New Roman" w:hAnsi="Times New Roman" w:cs="Times New Roman"/>
          <w:color w:val="000000"/>
          <w:sz w:val="24"/>
          <w:szCs w:val="24"/>
          <w:shd w:val="clear" w:color="auto" w:fill="FDFDFD"/>
        </w:rPr>
        <w:t xml:space="preserve">the </w:t>
      </w:r>
      <w:r w:rsidRPr="007A78D8">
        <w:rPr>
          <w:rFonts w:ascii="Times New Roman" w:hAnsi="Times New Roman" w:cs="Times New Roman"/>
          <w:color w:val="000000"/>
          <w:sz w:val="24"/>
          <w:szCs w:val="24"/>
          <w:shd w:val="clear" w:color="auto" w:fill="FDFDFD"/>
        </w:rPr>
        <w:t>preserv</w:t>
      </w:r>
      <w:r w:rsidR="009234AE">
        <w:rPr>
          <w:rFonts w:ascii="Times New Roman" w:hAnsi="Times New Roman" w:cs="Times New Roman"/>
          <w:color w:val="000000"/>
          <w:sz w:val="24"/>
          <w:szCs w:val="24"/>
          <w:shd w:val="clear" w:color="auto" w:fill="FDFDFD"/>
        </w:rPr>
        <w:t>ation of heritage</w:t>
      </w:r>
      <w:r w:rsidRPr="007A78D8">
        <w:rPr>
          <w:rFonts w:ascii="Times New Roman" w:hAnsi="Times New Roman" w:cs="Times New Roman"/>
          <w:color w:val="000000"/>
          <w:sz w:val="24"/>
          <w:szCs w:val="24"/>
          <w:shd w:val="clear" w:color="auto" w:fill="FDFDFD"/>
        </w:rPr>
        <w:t xml:space="preserve">. Therefore, it is also necessary to foster various organisations and local communities in the region under the overall heritage protection plan so that they can be engaged in the projects. </w:t>
      </w:r>
      <w:proofErr w:type="gramStart"/>
      <w:r w:rsidRPr="007A78D8">
        <w:rPr>
          <w:rFonts w:ascii="Times New Roman" w:hAnsi="Times New Roman" w:cs="Times New Roman"/>
          <w:color w:val="000000"/>
          <w:sz w:val="24"/>
          <w:szCs w:val="24"/>
          <w:shd w:val="clear" w:color="auto" w:fill="FDFDFD"/>
        </w:rPr>
        <w:t>In particular, if</w:t>
      </w:r>
      <w:proofErr w:type="gramEnd"/>
      <w:r w:rsidRPr="007A78D8">
        <w:rPr>
          <w:rFonts w:ascii="Times New Roman" w:hAnsi="Times New Roman" w:cs="Times New Roman"/>
          <w:color w:val="000000"/>
          <w:sz w:val="24"/>
          <w:szCs w:val="24"/>
          <w:shd w:val="clear" w:color="auto" w:fill="FDFDFD"/>
        </w:rPr>
        <w:t xml:space="preserve"> the purpose of the heritage project is </w:t>
      </w:r>
      <w:r w:rsidR="009234AE">
        <w:rPr>
          <w:rFonts w:ascii="Times New Roman" w:hAnsi="Times New Roman" w:cs="Times New Roman"/>
          <w:color w:val="000000"/>
          <w:sz w:val="24"/>
          <w:szCs w:val="24"/>
          <w:shd w:val="clear" w:color="auto" w:fill="FDFDFD"/>
        </w:rPr>
        <w:t xml:space="preserve">to </w:t>
      </w:r>
      <w:r w:rsidRPr="007A78D8">
        <w:rPr>
          <w:rFonts w:ascii="Times New Roman" w:hAnsi="Times New Roman" w:cs="Times New Roman"/>
          <w:color w:val="000000"/>
          <w:sz w:val="24"/>
          <w:szCs w:val="24"/>
          <w:shd w:val="clear" w:color="auto" w:fill="FDFDFD"/>
        </w:rPr>
        <w:t xml:space="preserve">not only promote heritage values but also strengthen the </w:t>
      </w:r>
      <w:r w:rsidR="009234AE">
        <w:rPr>
          <w:rFonts w:ascii="Times New Roman" w:hAnsi="Times New Roman" w:cs="Times New Roman"/>
          <w:color w:val="000000"/>
          <w:sz w:val="24"/>
          <w:szCs w:val="24"/>
          <w:shd w:val="clear" w:color="auto" w:fill="FDFDFD"/>
        </w:rPr>
        <w:t>social bonds to make</w:t>
      </w:r>
      <w:r w:rsidRPr="007A78D8">
        <w:rPr>
          <w:rFonts w:ascii="Times New Roman" w:hAnsi="Times New Roman" w:cs="Times New Roman"/>
          <w:color w:val="000000"/>
          <w:sz w:val="24"/>
          <w:szCs w:val="24"/>
          <w:shd w:val="clear" w:color="auto" w:fill="FDFDFD"/>
        </w:rPr>
        <w:t xml:space="preserve"> </w:t>
      </w:r>
      <w:r w:rsidR="009234AE">
        <w:rPr>
          <w:rFonts w:ascii="Times New Roman" w:hAnsi="Times New Roman" w:cs="Times New Roman"/>
          <w:color w:val="000000"/>
          <w:sz w:val="24"/>
          <w:szCs w:val="24"/>
          <w:shd w:val="clear" w:color="auto" w:fill="FDFDFD"/>
        </w:rPr>
        <w:t>a</w:t>
      </w:r>
      <w:r w:rsidRPr="007A78D8">
        <w:rPr>
          <w:rFonts w:ascii="Times New Roman" w:hAnsi="Times New Roman" w:cs="Times New Roman"/>
          <w:color w:val="000000"/>
          <w:sz w:val="24"/>
          <w:szCs w:val="24"/>
          <w:shd w:val="clear" w:color="auto" w:fill="FDFDFD"/>
        </w:rPr>
        <w:t xml:space="preserve"> place more liveable and happier, the role of local government</w:t>
      </w:r>
      <w:r w:rsidR="009234AE">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will be more important. </w:t>
      </w:r>
      <w:r w:rsidRPr="007A78D8">
        <w:rPr>
          <w:rFonts w:ascii="Times New Roman" w:hAnsi="Times New Roman" w:cs="Times New Roman"/>
          <w:color w:val="000000" w:themeColor="text1"/>
          <w:sz w:val="24"/>
          <w:szCs w:val="24"/>
          <w:shd w:val="clear" w:color="auto" w:fill="FDFDFD"/>
        </w:rPr>
        <w:t xml:space="preserve">In addition, </w:t>
      </w:r>
      <w:r w:rsidRPr="007A78D8">
        <w:rPr>
          <w:rFonts w:ascii="Times New Roman" w:hAnsi="Times New Roman" w:cs="Times New Roman"/>
          <w:color w:val="000000"/>
          <w:sz w:val="24"/>
          <w:szCs w:val="24"/>
          <w:shd w:val="clear" w:color="auto" w:fill="FDFDFD"/>
        </w:rPr>
        <w:t xml:space="preserve">the more tourists </w:t>
      </w:r>
      <w:r w:rsidR="009234AE">
        <w:rPr>
          <w:rFonts w:ascii="Times New Roman" w:hAnsi="Times New Roman" w:cs="Times New Roman"/>
          <w:color w:val="000000"/>
          <w:sz w:val="24"/>
          <w:szCs w:val="24"/>
          <w:shd w:val="clear" w:color="auto" w:fill="FDFDFD"/>
        </w:rPr>
        <w:t xml:space="preserve">that </w:t>
      </w:r>
      <w:r w:rsidRPr="007A78D8">
        <w:rPr>
          <w:rFonts w:ascii="Times New Roman" w:hAnsi="Times New Roman" w:cs="Times New Roman"/>
          <w:color w:val="000000"/>
          <w:sz w:val="24"/>
          <w:szCs w:val="24"/>
          <w:shd w:val="clear" w:color="auto" w:fill="FDFDFD"/>
        </w:rPr>
        <w:t xml:space="preserve">visit </w:t>
      </w:r>
      <w:r w:rsidR="009234AE">
        <w:rPr>
          <w:rFonts w:ascii="Times New Roman" w:hAnsi="Times New Roman" w:cs="Times New Roman"/>
          <w:color w:val="000000"/>
          <w:sz w:val="24"/>
          <w:szCs w:val="24"/>
          <w:shd w:val="clear" w:color="auto" w:fill="FDFDFD"/>
        </w:rPr>
        <w:t>an</w:t>
      </w:r>
      <w:r w:rsidRPr="007A78D8">
        <w:rPr>
          <w:rFonts w:ascii="Times New Roman" w:hAnsi="Times New Roman" w:cs="Times New Roman"/>
          <w:color w:val="000000"/>
          <w:sz w:val="24"/>
          <w:szCs w:val="24"/>
          <w:shd w:val="clear" w:color="auto" w:fill="FDFDFD"/>
        </w:rPr>
        <w:t xml:space="preserve"> area through heritage tourism projects, the more invigorating the hospitality industry</w:t>
      </w:r>
      <w:r w:rsidR="009234AE">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such as </w:t>
      </w:r>
      <w:r w:rsidRPr="007A78D8">
        <w:rPr>
          <w:rFonts w:ascii="Times New Roman" w:hAnsi="Times New Roman" w:cs="Times New Roman"/>
          <w:color w:val="000000" w:themeColor="text1"/>
          <w:sz w:val="24"/>
          <w:szCs w:val="24"/>
          <w:shd w:val="clear" w:color="auto" w:fill="FDFDFD"/>
        </w:rPr>
        <w:t>lodging and restaurants</w:t>
      </w:r>
      <w:r w:rsidR="009234AE">
        <w:rPr>
          <w:rFonts w:ascii="Times New Roman" w:hAnsi="Times New Roman" w:cs="Times New Roman"/>
          <w:color w:val="000000" w:themeColor="text1"/>
          <w:sz w:val="24"/>
          <w:szCs w:val="24"/>
          <w:shd w:val="clear" w:color="auto" w:fill="FDFDFD"/>
        </w:rPr>
        <w:t>, will be,</w:t>
      </w:r>
      <w:r w:rsidRPr="007A78D8">
        <w:rPr>
          <w:rFonts w:ascii="Times New Roman" w:hAnsi="Times New Roman" w:cs="Times New Roman"/>
          <w:color w:val="000000" w:themeColor="text1"/>
          <w:sz w:val="24"/>
          <w:szCs w:val="24"/>
          <w:shd w:val="clear" w:color="auto" w:fill="FDFDFD"/>
        </w:rPr>
        <w:t xml:space="preserve"> </w:t>
      </w:r>
      <w:r w:rsidR="009234AE">
        <w:rPr>
          <w:rFonts w:ascii="Times New Roman" w:hAnsi="Times New Roman" w:cs="Times New Roman"/>
          <w:color w:val="000000" w:themeColor="text1"/>
          <w:sz w:val="24"/>
          <w:szCs w:val="24"/>
          <w:shd w:val="clear" w:color="auto" w:fill="FDFDFD"/>
        </w:rPr>
        <w:t xml:space="preserve">which </w:t>
      </w:r>
      <w:r w:rsidRPr="007A78D8">
        <w:rPr>
          <w:rFonts w:ascii="Times New Roman" w:hAnsi="Times New Roman" w:cs="Times New Roman"/>
          <w:color w:val="000000" w:themeColor="text1"/>
          <w:sz w:val="24"/>
          <w:szCs w:val="24"/>
          <w:shd w:val="clear" w:color="auto" w:fill="FDFDFD"/>
        </w:rPr>
        <w:t xml:space="preserve">can help the local economy. Given these socioeconomic effects, local governments should be the pivotal actors in heritage projects that can further promote and spread the </w:t>
      </w:r>
      <w:r w:rsidR="009234AE">
        <w:rPr>
          <w:rFonts w:ascii="Times New Roman" w:hAnsi="Times New Roman" w:cs="Times New Roman"/>
          <w:color w:val="000000" w:themeColor="text1"/>
          <w:sz w:val="24"/>
          <w:szCs w:val="24"/>
          <w:shd w:val="clear" w:color="auto" w:fill="FDFDFD"/>
        </w:rPr>
        <w:t xml:space="preserve">value of </w:t>
      </w:r>
      <w:r w:rsidRPr="007A78D8">
        <w:rPr>
          <w:rFonts w:ascii="Times New Roman" w:hAnsi="Times New Roman" w:cs="Times New Roman"/>
          <w:color w:val="000000" w:themeColor="text1"/>
          <w:sz w:val="24"/>
          <w:szCs w:val="24"/>
          <w:shd w:val="clear" w:color="auto" w:fill="FDFDFD"/>
        </w:rPr>
        <w:t>heritage</w:t>
      </w:r>
      <w:r w:rsidR="009234AE">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within their regions.</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At the same time, there is an important role in the governance of heritage projects </w:t>
      </w:r>
      <w:r w:rsidR="009234AE">
        <w:rPr>
          <w:rFonts w:ascii="Times New Roman" w:hAnsi="Times New Roman" w:cs="Times New Roman"/>
          <w:color w:val="000000"/>
          <w:sz w:val="24"/>
          <w:szCs w:val="24"/>
          <w:shd w:val="clear" w:color="auto" w:fill="FDFDFD"/>
        </w:rPr>
        <w:t>for</w:t>
      </w:r>
      <w:r w:rsidRPr="007A78D8">
        <w:rPr>
          <w:rFonts w:ascii="Times New Roman" w:hAnsi="Times New Roman" w:cs="Times New Roman"/>
          <w:color w:val="000000"/>
          <w:sz w:val="24"/>
          <w:szCs w:val="24"/>
          <w:shd w:val="clear" w:color="auto" w:fill="FDFDFD"/>
        </w:rPr>
        <w:t xml:space="preserve"> civil society sectors such as local communities and private heritage organisations. They are not so influential </w:t>
      </w:r>
      <w:proofErr w:type="gramStart"/>
      <w:r w:rsidRPr="007A78D8">
        <w:rPr>
          <w:rFonts w:ascii="Times New Roman" w:hAnsi="Times New Roman" w:cs="Times New Roman"/>
          <w:color w:val="000000"/>
          <w:sz w:val="24"/>
          <w:szCs w:val="24"/>
          <w:shd w:val="clear" w:color="auto" w:fill="FDFDFD"/>
        </w:rPr>
        <w:t>at the moment</w:t>
      </w:r>
      <w:proofErr w:type="gramEnd"/>
      <w:r w:rsidRPr="007A78D8">
        <w:rPr>
          <w:rFonts w:ascii="Times New Roman" w:hAnsi="Times New Roman" w:cs="Times New Roman"/>
          <w:color w:val="000000"/>
          <w:sz w:val="24"/>
          <w:szCs w:val="24"/>
          <w:shd w:val="clear" w:color="auto" w:fill="FDFDFD"/>
        </w:rPr>
        <w:t>, but they can serve as a major mechanism in developing sustainable heritage governance. Currently, in the case of South Korea’s heritage projects, the central or local government takes the initiative in establishing governance and managing all the processes during the period when subsidies are paid, but the project's outcome</w:t>
      </w:r>
      <w:r w:rsidR="009234AE">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disappear after the support</w:t>
      </w:r>
      <w:r w:rsidR="009234AE">
        <w:rPr>
          <w:rFonts w:ascii="Times New Roman" w:hAnsi="Times New Roman" w:cs="Times New Roman"/>
          <w:color w:val="000000"/>
          <w:sz w:val="24"/>
          <w:szCs w:val="24"/>
          <w:shd w:val="clear" w:color="auto" w:fill="FDFDFD"/>
        </w:rPr>
        <w:t xml:space="preserve"> ends</w:t>
      </w:r>
      <w:r w:rsidRPr="007A78D8">
        <w:rPr>
          <w:rFonts w:ascii="Times New Roman" w:hAnsi="Times New Roman" w:cs="Times New Roman"/>
          <w:color w:val="000000"/>
          <w:sz w:val="24"/>
          <w:szCs w:val="24"/>
          <w:shd w:val="clear" w:color="auto" w:fill="FDFDFD"/>
        </w:rPr>
        <w:t>. This is also a chronic problem of many budget</w:t>
      </w:r>
      <w:r w:rsidR="009234AE">
        <w:rPr>
          <w:rFonts w:ascii="Times New Roman" w:hAnsi="Times New Roman" w:cs="Times New Roman"/>
          <w:color w:val="000000"/>
          <w:sz w:val="24"/>
          <w:szCs w:val="24"/>
          <w:shd w:val="clear" w:color="auto" w:fill="FDFDFD"/>
        </w:rPr>
        <w:t>ed</w:t>
      </w:r>
      <w:r w:rsidRPr="007A78D8">
        <w:rPr>
          <w:rFonts w:ascii="Times New Roman" w:hAnsi="Times New Roman" w:cs="Times New Roman"/>
          <w:color w:val="000000"/>
          <w:sz w:val="24"/>
          <w:szCs w:val="24"/>
          <w:shd w:val="clear" w:color="auto" w:fill="FDFDFD"/>
        </w:rPr>
        <w:t xml:space="preserve"> projects supported by the </w:t>
      </w:r>
      <w:r w:rsidRPr="007A78D8">
        <w:rPr>
          <w:rFonts w:ascii="Times New Roman" w:hAnsi="Times New Roman" w:cs="Times New Roman"/>
          <w:color w:val="000000" w:themeColor="text1"/>
          <w:sz w:val="24"/>
          <w:szCs w:val="24"/>
          <w:shd w:val="clear" w:color="auto" w:fill="FDFDFD"/>
        </w:rPr>
        <w:t xml:space="preserve">government. Therefore, </w:t>
      </w:r>
      <w:proofErr w:type="gramStart"/>
      <w:r w:rsidRPr="007A78D8">
        <w:rPr>
          <w:rFonts w:ascii="Times New Roman" w:hAnsi="Times New Roman" w:cs="Times New Roman"/>
          <w:color w:val="000000" w:themeColor="text1"/>
          <w:sz w:val="24"/>
          <w:szCs w:val="24"/>
          <w:shd w:val="clear" w:color="auto" w:fill="FDFDFD"/>
        </w:rPr>
        <w:t>in order for</w:t>
      </w:r>
      <w:proofErr w:type="gramEnd"/>
      <w:r w:rsidRPr="007A78D8">
        <w:rPr>
          <w:rFonts w:ascii="Times New Roman" w:hAnsi="Times New Roman" w:cs="Times New Roman"/>
          <w:color w:val="000000" w:themeColor="text1"/>
          <w:sz w:val="24"/>
          <w:szCs w:val="24"/>
          <w:shd w:val="clear" w:color="auto" w:fill="FDFDFD"/>
        </w:rPr>
        <w:t xml:space="preserve"> heritage project</w:t>
      </w:r>
      <w:r w:rsidR="009234AE">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to emerge newly and proceed even after the completion of the project, </w:t>
      </w:r>
      <w:r w:rsidR="009234AE">
        <w:rPr>
          <w:rFonts w:ascii="Times New Roman" w:hAnsi="Times New Roman" w:cs="Times New Roman"/>
          <w:color w:val="000000" w:themeColor="text1"/>
          <w:sz w:val="24"/>
          <w:szCs w:val="24"/>
          <w:shd w:val="clear" w:color="auto" w:fill="FDFDFD"/>
        </w:rPr>
        <w:t>a</w:t>
      </w:r>
      <w:r w:rsidRPr="007A78D8">
        <w:rPr>
          <w:rFonts w:ascii="Times New Roman" w:hAnsi="Times New Roman" w:cs="Times New Roman"/>
          <w:color w:val="000000" w:themeColor="text1"/>
          <w:sz w:val="24"/>
          <w:szCs w:val="24"/>
          <w:shd w:val="clear" w:color="auto" w:fill="FDFDFD"/>
        </w:rPr>
        <w:t xml:space="preserve"> community-led governance system must be in place within the project period. </w:t>
      </w:r>
      <w:r w:rsidR="009234AE">
        <w:rPr>
          <w:rFonts w:ascii="Times New Roman" w:hAnsi="Times New Roman" w:cs="Times New Roman"/>
          <w:color w:val="000000" w:themeColor="text1"/>
          <w:sz w:val="24"/>
          <w:szCs w:val="24"/>
          <w:shd w:val="clear" w:color="auto" w:fill="FDFDFD"/>
        </w:rPr>
        <w:t>When</w:t>
      </w:r>
      <w:r w:rsidRPr="007A78D8">
        <w:rPr>
          <w:rFonts w:ascii="Times New Roman" w:hAnsi="Times New Roman" w:cs="Times New Roman"/>
          <w:color w:val="000000" w:themeColor="text1"/>
          <w:sz w:val="24"/>
          <w:szCs w:val="24"/>
          <w:shd w:val="clear" w:color="auto" w:fill="FDFDFD"/>
        </w:rPr>
        <w:t xml:space="preserve"> build</w:t>
      </w:r>
      <w:r w:rsidR="009234AE">
        <w:rPr>
          <w:rFonts w:ascii="Times New Roman" w:hAnsi="Times New Roman" w:cs="Times New Roman"/>
          <w:color w:val="000000" w:themeColor="text1"/>
          <w:sz w:val="24"/>
          <w:szCs w:val="24"/>
          <w:shd w:val="clear" w:color="auto" w:fill="FDFDFD"/>
        </w:rPr>
        <w:t>ing</w:t>
      </w:r>
      <w:r w:rsidRPr="007A78D8">
        <w:rPr>
          <w:rFonts w:ascii="Times New Roman" w:hAnsi="Times New Roman" w:cs="Times New Roman"/>
          <w:color w:val="000000" w:themeColor="text1"/>
          <w:sz w:val="24"/>
          <w:szCs w:val="24"/>
          <w:shd w:val="clear" w:color="auto" w:fill="FDFDFD"/>
        </w:rPr>
        <w:t xml:space="preserve"> this governance framework, the cooperative partnership among participants will be significant. </w:t>
      </w:r>
    </w:p>
    <w:p w14:paraId="132A2F9E" w14:textId="77777777" w:rsidR="002B6E56" w:rsidRPr="007A78D8" w:rsidRDefault="002B6E56" w:rsidP="00CB170D">
      <w:pPr>
        <w:spacing w:line="360" w:lineRule="auto"/>
        <w:ind w:left="120" w:hangingChars="50" w:hanging="120"/>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FF0000"/>
          <w:sz w:val="24"/>
          <w:szCs w:val="24"/>
        </w:rPr>
        <w:br/>
      </w:r>
      <w:r w:rsidR="00CB170D" w:rsidRPr="00AD1F9B">
        <w:rPr>
          <w:rFonts w:ascii="Times New Roman" w:eastAsia="맑은 고딕" w:hAnsi="Times New Roman" w:cs="Times New Roman"/>
          <w:color w:val="000000" w:themeColor="text1"/>
          <w:sz w:val="24"/>
          <w:szCs w:val="24"/>
          <w:shd w:val="clear" w:color="auto" w:fill="FDFDFD"/>
        </w:rPr>
        <w:t>•</w:t>
      </w:r>
      <w:r w:rsidR="00CB170D">
        <w:rPr>
          <w:rFonts w:ascii="Times New Roman" w:eastAsia="맑은 고딕" w:hAnsi="Times New Roman" w:cs="Times New Roman"/>
          <w:color w:val="000000" w:themeColor="text1"/>
          <w:sz w:val="24"/>
          <w:szCs w:val="24"/>
          <w:shd w:val="clear" w:color="auto" w:fill="FDFDFD"/>
        </w:rPr>
        <w:t xml:space="preserve"> </w:t>
      </w:r>
      <w:r w:rsidR="00CB170D">
        <w:rPr>
          <w:rFonts w:ascii="Times New Roman" w:hAnsi="Times New Roman" w:cs="Times New Roman"/>
          <w:color w:val="000000" w:themeColor="text1"/>
          <w:sz w:val="24"/>
          <w:szCs w:val="24"/>
          <w:shd w:val="clear" w:color="auto" w:fill="FDFDFD"/>
        </w:rPr>
        <w:t xml:space="preserve"> </w:t>
      </w:r>
      <w:r w:rsidR="009234AE">
        <w:rPr>
          <w:rFonts w:ascii="Times New Roman" w:hAnsi="Times New Roman" w:cs="Times New Roman"/>
          <w:color w:val="000000" w:themeColor="text1"/>
          <w:sz w:val="24"/>
          <w:szCs w:val="24"/>
          <w:shd w:val="clear" w:color="auto" w:fill="FDFDFD"/>
        </w:rPr>
        <w:t>Building</w:t>
      </w:r>
      <w:r w:rsidR="00CB170D">
        <w:rPr>
          <w:rFonts w:ascii="Times New Roman" w:hAnsi="Times New Roman" w:cs="Times New Roman"/>
          <w:color w:val="000000" w:themeColor="text1"/>
          <w:sz w:val="24"/>
          <w:szCs w:val="24"/>
          <w:shd w:val="clear" w:color="auto" w:fill="FDFDFD"/>
        </w:rPr>
        <w:t xml:space="preserve"> </w:t>
      </w:r>
      <w:r w:rsidR="009234AE">
        <w:rPr>
          <w:rFonts w:ascii="Times New Roman" w:hAnsi="Times New Roman" w:cs="Times New Roman"/>
          <w:color w:val="000000" w:themeColor="text1"/>
          <w:sz w:val="24"/>
          <w:szCs w:val="24"/>
          <w:shd w:val="clear" w:color="auto" w:fill="FDFDFD"/>
        </w:rPr>
        <w:t xml:space="preserve">the Capacity </w:t>
      </w:r>
      <w:r w:rsidRPr="007A78D8">
        <w:rPr>
          <w:rFonts w:ascii="Times New Roman" w:hAnsi="Times New Roman" w:cs="Times New Roman"/>
          <w:color w:val="000000" w:themeColor="text1"/>
          <w:sz w:val="24"/>
          <w:szCs w:val="24"/>
          <w:shd w:val="clear" w:color="auto" w:fill="FDFDFD"/>
        </w:rPr>
        <w:t xml:space="preserve">of </w:t>
      </w:r>
      <w:r w:rsidR="009234AE">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 xml:space="preserve">articipants and </w:t>
      </w:r>
      <w:r w:rsidR="00CB170D">
        <w:rPr>
          <w:rFonts w:ascii="Times New Roman" w:hAnsi="Times New Roman" w:cs="Times New Roman"/>
          <w:color w:val="000000" w:themeColor="text1"/>
          <w:sz w:val="24"/>
          <w:szCs w:val="24"/>
          <w:shd w:val="clear" w:color="auto" w:fill="FDFDFD"/>
        </w:rPr>
        <w:t>Strengthening T</w:t>
      </w:r>
      <w:r w:rsidRPr="007A78D8">
        <w:rPr>
          <w:rFonts w:ascii="Times New Roman" w:hAnsi="Times New Roman" w:cs="Times New Roman"/>
          <w:color w:val="000000" w:themeColor="text1"/>
          <w:sz w:val="24"/>
          <w:szCs w:val="24"/>
          <w:shd w:val="clear" w:color="auto" w:fill="FDFDFD"/>
        </w:rPr>
        <w:t xml:space="preserve">ransparency </w:t>
      </w:r>
    </w:p>
    <w:p w14:paraId="547184BB" w14:textId="77777777" w:rsidR="002B6E56" w:rsidRPr="007A78D8" w:rsidRDefault="002B6E56" w:rsidP="002B6E56">
      <w:pPr>
        <w:spacing w:line="360" w:lineRule="auto"/>
        <w:rPr>
          <w:rFonts w:ascii="Times New Roman" w:hAnsi="Times New Roman" w:cs="Times New Roman"/>
          <w:color w:val="FF0000"/>
          <w:sz w:val="24"/>
          <w:szCs w:val="24"/>
        </w:rPr>
      </w:pPr>
      <w:r w:rsidRPr="007A78D8">
        <w:rPr>
          <w:rFonts w:ascii="Times New Roman" w:hAnsi="Times New Roman" w:cs="Times New Roman"/>
          <w:color w:val="000000"/>
          <w:sz w:val="24"/>
          <w:szCs w:val="24"/>
          <w:shd w:val="clear" w:color="auto" w:fill="FDFDFD"/>
        </w:rPr>
        <w:t xml:space="preserve">Heritage should not be a slogan that is far from reality but a subject that interacts and communicates with people in a local </w:t>
      </w:r>
      <w:r w:rsidR="00F23F99">
        <w:rPr>
          <w:rFonts w:ascii="Times New Roman" w:hAnsi="Times New Roman" w:cs="Times New Roman"/>
          <w:color w:val="000000"/>
          <w:sz w:val="24"/>
          <w:szCs w:val="24"/>
          <w:shd w:val="clear" w:color="auto" w:fill="FDFDFD"/>
        </w:rPr>
        <w:t>community</w:t>
      </w:r>
      <w:r w:rsidRPr="007A78D8">
        <w:rPr>
          <w:rFonts w:ascii="Times New Roman" w:hAnsi="Times New Roman" w:cs="Times New Roman"/>
          <w:color w:val="000000"/>
          <w:sz w:val="24"/>
          <w:szCs w:val="24"/>
          <w:shd w:val="clear" w:color="auto" w:fill="FDFDFD"/>
        </w:rPr>
        <w:t>. In this respect, heritage-led projects should be carried out</w:t>
      </w:r>
      <w:r w:rsidR="00F23F99">
        <w:rPr>
          <w:rFonts w:ascii="Times New Roman" w:hAnsi="Times New Roman" w:cs="Times New Roman"/>
          <w:color w:val="000000"/>
          <w:sz w:val="24"/>
          <w:szCs w:val="24"/>
          <w:shd w:val="clear" w:color="auto" w:fill="FDFDFD"/>
        </w:rPr>
        <w:t xml:space="preserve"> with</w:t>
      </w:r>
      <w:r w:rsidRPr="007A78D8">
        <w:rPr>
          <w:rFonts w:ascii="Times New Roman" w:hAnsi="Times New Roman" w:cs="Times New Roman"/>
          <w:color w:val="000000"/>
          <w:sz w:val="24"/>
          <w:szCs w:val="24"/>
          <w:shd w:val="clear" w:color="auto" w:fill="FDFDFD"/>
        </w:rPr>
        <w:t xml:space="preserve"> the public</w:t>
      </w:r>
      <w:r w:rsidR="00F23F99">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and </w:t>
      </w:r>
      <w:r w:rsidR="00F23F99">
        <w:rPr>
          <w:rFonts w:ascii="Times New Roman" w:hAnsi="Times New Roman" w:cs="Times New Roman"/>
          <w:color w:val="000000"/>
          <w:sz w:val="24"/>
          <w:szCs w:val="24"/>
          <w:shd w:val="clear" w:color="auto" w:fill="FDFDFD"/>
        </w:rPr>
        <w:t xml:space="preserve">they should share in the </w:t>
      </w:r>
      <w:r w:rsidRPr="007A78D8">
        <w:rPr>
          <w:rFonts w:ascii="Times New Roman" w:hAnsi="Times New Roman" w:cs="Times New Roman"/>
          <w:color w:val="000000"/>
          <w:sz w:val="24"/>
          <w:szCs w:val="24"/>
          <w:shd w:val="clear" w:color="auto" w:fill="FDFDFD"/>
        </w:rPr>
        <w:t>judgment of</w:t>
      </w:r>
      <w:r w:rsidR="00F23F99">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This is because the meaning and value provided by cultural heritage projects should be able to form a broad </w:t>
      </w:r>
      <w:r w:rsidRPr="007A78D8">
        <w:rPr>
          <w:rFonts w:ascii="Times New Roman" w:hAnsi="Times New Roman" w:cs="Times New Roman"/>
          <w:color w:val="000000"/>
          <w:sz w:val="24"/>
          <w:szCs w:val="24"/>
          <w:shd w:val="clear" w:color="auto" w:fill="FDFDFD"/>
        </w:rPr>
        <w:lastRenderedPageBreak/>
        <w:t>consensus among the public. As a result, in order to induce active participation of ordinary people,</w:t>
      </w:r>
      <w:r w:rsidR="00F23F99">
        <w:rPr>
          <w:rFonts w:ascii="Times New Roman" w:hAnsi="Times New Roman" w:cs="Times New Roman"/>
          <w:color w:val="000000"/>
          <w:sz w:val="24"/>
          <w:szCs w:val="24"/>
          <w:shd w:val="clear" w:color="auto" w:fill="FDFDFD"/>
        </w:rPr>
        <w:t xml:space="preserve"> it </w:t>
      </w:r>
      <w:r w:rsidRPr="007A78D8">
        <w:rPr>
          <w:rFonts w:ascii="Times New Roman" w:hAnsi="Times New Roman" w:cs="Times New Roman"/>
          <w:color w:val="000000"/>
          <w:sz w:val="24"/>
          <w:szCs w:val="24"/>
          <w:shd w:val="clear" w:color="auto" w:fill="FDFDFD"/>
        </w:rPr>
        <w:t xml:space="preserve">is essential to </w:t>
      </w:r>
      <w:r w:rsidR="00F23F99">
        <w:rPr>
          <w:rFonts w:ascii="Times New Roman" w:hAnsi="Times New Roman" w:cs="Times New Roman"/>
          <w:color w:val="000000"/>
          <w:sz w:val="24"/>
          <w:szCs w:val="24"/>
          <w:shd w:val="clear" w:color="auto" w:fill="FDFDFD"/>
        </w:rPr>
        <w:t xml:space="preserve">implement a process for </w:t>
      </w:r>
      <w:r w:rsidRPr="007A78D8">
        <w:rPr>
          <w:rFonts w:ascii="Times New Roman" w:hAnsi="Times New Roman" w:cs="Times New Roman"/>
          <w:color w:val="000000"/>
          <w:sz w:val="24"/>
          <w:szCs w:val="24"/>
          <w:shd w:val="clear" w:color="auto" w:fill="FDFDFD"/>
        </w:rPr>
        <w:t>strengthen</w:t>
      </w:r>
      <w:r w:rsidR="00F23F99">
        <w:rPr>
          <w:rFonts w:ascii="Times New Roman" w:hAnsi="Times New Roman" w:cs="Times New Roman"/>
          <w:color w:val="000000"/>
          <w:sz w:val="24"/>
          <w:szCs w:val="24"/>
          <w:shd w:val="clear" w:color="auto" w:fill="FDFDFD"/>
        </w:rPr>
        <w:t>ing</w:t>
      </w:r>
      <w:r w:rsidRPr="007A78D8">
        <w:rPr>
          <w:rFonts w:ascii="Times New Roman" w:hAnsi="Times New Roman" w:cs="Times New Roman"/>
          <w:color w:val="000000"/>
          <w:sz w:val="24"/>
          <w:szCs w:val="24"/>
          <w:shd w:val="clear" w:color="auto" w:fill="FDFDFD"/>
        </w:rPr>
        <w:t xml:space="preserve"> their capabilities so that they can become a principal actor. Capacity building programmes can </w:t>
      </w:r>
      <w:r w:rsidRPr="009F0AF4">
        <w:rPr>
          <w:rFonts w:ascii="Times New Roman" w:hAnsi="Times New Roman" w:cs="Times New Roman"/>
          <w:sz w:val="24"/>
          <w:szCs w:val="24"/>
          <w:shd w:val="clear" w:color="auto" w:fill="FDFDFD"/>
        </w:rPr>
        <w:t xml:space="preserve">motivate local people to cultivate a sense of participation and ownership and be interested in cultural heritage on their own. </w:t>
      </w:r>
      <w:r w:rsidR="00F23F99" w:rsidRPr="009F0AF4">
        <w:rPr>
          <w:rFonts w:ascii="Times New Roman" w:hAnsi="Times New Roman" w:cs="Times New Roman"/>
          <w:sz w:val="24"/>
          <w:szCs w:val="24"/>
          <w:shd w:val="clear" w:color="auto" w:fill="FDFDFD"/>
        </w:rPr>
        <w:t>Such programmes</w:t>
      </w:r>
      <w:r w:rsidRPr="009F0AF4">
        <w:rPr>
          <w:rFonts w:ascii="Times New Roman" w:hAnsi="Times New Roman" w:cs="Times New Roman"/>
          <w:sz w:val="24"/>
          <w:szCs w:val="24"/>
          <w:shd w:val="clear" w:color="auto" w:fill="FDFDFD"/>
        </w:rPr>
        <w:t xml:space="preserve"> </w:t>
      </w:r>
      <w:r w:rsidR="00F23F99" w:rsidRPr="009F0AF4">
        <w:rPr>
          <w:rFonts w:ascii="Times New Roman" w:hAnsi="Times New Roman" w:cs="Times New Roman"/>
          <w:sz w:val="24"/>
          <w:szCs w:val="24"/>
          <w:shd w:val="clear" w:color="auto" w:fill="FDFDFD"/>
        </w:rPr>
        <w:t xml:space="preserve">can </w:t>
      </w:r>
      <w:r w:rsidRPr="009F0AF4">
        <w:rPr>
          <w:rFonts w:ascii="Times New Roman" w:hAnsi="Times New Roman" w:cs="Times New Roman"/>
          <w:sz w:val="24"/>
          <w:szCs w:val="24"/>
          <w:shd w:val="clear" w:color="auto" w:fill="FDFDFD"/>
        </w:rPr>
        <w:t>also serve as training exercise</w:t>
      </w:r>
      <w:r w:rsidR="00F23F99" w:rsidRPr="009F0AF4">
        <w:rPr>
          <w:rFonts w:ascii="Times New Roman" w:hAnsi="Times New Roman" w:cs="Times New Roman"/>
          <w:sz w:val="24"/>
          <w:szCs w:val="24"/>
          <w:shd w:val="clear" w:color="auto" w:fill="FDFDFD"/>
        </w:rPr>
        <w:t>s</w:t>
      </w:r>
      <w:r w:rsidRPr="009F0AF4">
        <w:rPr>
          <w:rFonts w:ascii="Times New Roman" w:hAnsi="Times New Roman" w:cs="Times New Roman"/>
          <w:sz w:val="24"/>
          <w:szCs w:val="24"/>
          <w:shd w:val="clear" w:color="auto" w:fill="FDFDFD"/>
        </w:rPr>
        <w:t xml:space="preserve"> </w:t>
      </w:r>
      <w:r w:rsidR="00F23F99" w:rsidRPr="009F0AF4">
        <w:rPr>
          <w:rFonts w:ascii="Times New Roman" w:hAnsi="Times New Roman" w:cs="Times New Roman"/>
          <w:sz w:val="24"/>
          <w:szCs w:val="24"/>
          <w:shd w:val="clear" w:color="auto" w:fill="FDFDFD"/>
        </w:rPr>
        <w:t>for</w:t>
      </w:r>
      <w:r w:rsidRPr="009F0AF4">
        <w:rPr>
          <w:rFonts w:ascii="Times New Roman" w:hAnsi="Times New Roman" w:cs="Times New Roman"/>
          <w:sz w:val="24"/>
          <w:szCs w:val="24"/>
          <w:shd w:val="clear" w:color="auto" w:fill="FDFDFD"/>
        </w:rPr>
        <w:t xml:space="preserve"> teach</w:t>
      </w:r>
      <w:r w:rsidR="00F23F99" w:rsidRPr="009F0AF4">
        <w:rPr>
          <w:rFonts w:ascii="Times New Roman" w:hAnsi="Times New Roman" w:cs="Times New Roman"/>
          <w:sz w:val="24"/>
          <w:szCs w:val="24"/>
          <w:shd w:val="clear" w:color="auto" w:fill="FDFDFD"/>
        </w:rPr>
        <w:t>ing</w:t>
      </w:r>
      <w:r w:rsidRPr="009F0AF4">
        <w:rPr>
          <w:rFonts w:ascii="Times New Roman" w:hAnsi="Times New Roman" w:cs="Times New Roman"/>
          <w:sz w:val="24"/>
          <w:szCs w:val="24"/>
          <w:shd w:val="clear" w:color="auto" w:fill="FDFDFD"/>
        </w:rPr>
        <w:t xml:space="preserve"> the average person</w:t>
      </w:r>
      <w:r w:rsidR="00F23F99" w:rsidRPr="009F0AF4">
        <w:rPr>
          <w:rFonts w:ascii="Times New Roman" w:hAnsi="Times New Roman" w:cs="Times New Roman"/>
          <w:sz w:val="24"/>
          <w:szCs w:val="24"/>
          <w:shd w:val="clear" w:color="auto" w:fill="FDFDFD"/>
        </w:rPr>
        <w:t xml:space="preserve"> ‒</w:t>
      </w:r>
      <w:r w:rsidRPr="009F0AF4">
        <w:rPr>
          <w:rFonts w:ascii="Times New Roman" w:hAnsi="Times New Roman" w:cs="Times New Roman"/>
          <w:sz w:val="24"/>
          <w:szCs w:val="24"/>
          <w:shd w:val="clear" w:color="auto" w:fill="FDFDFD"/>
        </w:rPr>
        <w:t xml:space="preserve"> who, as a lay</w:t>
      </w:r>
      <w:r w:rsidR="00F23F99" w:rsidRPr="009F0AF4">
        <w:rPr>
          <w:rFonts w:ascii="Times New Roman" w:hAnsi="Times New Roman" w:cs="Times New Roman"/>
          <w:sz w:val="24"/>
          <w:szCs w:val="24"/>
          <w:shd w:val="clear" w:color="auto" w:fill="FDFDFD"/>
        </w:rPr>
        <w:t xml:space="preserve"> person</w:t>
      </w:r>
      <w:r w:rsidRPr="009F0AF4">
        <w:rPr>
          <w:rFonts w:ascii="Times New Roman" w:hAnsi="Times New Roman" w:cs="Times New Roman"/>
          <w:sz w:val="24"/>
          <w:szCs w:val="24"/>
          <w:shd w:val="clear" w:color="auto" w:fill="FDFDFD"/>
        </w:rPr>
        <w:t xml:space="preserve">, </w:t>
      </w:r>
      <w:r w:rsidR="00F23F99" w:rsidRPr="009F0AF4">
        <w:rPr>
          <w:rFonts w:ascii="Times New Roman" w:hAnsi="Times New Roman" w:cs="Times New Roman"/>
          <w:sz w:val="24"/>
          <w:szCs w:val="24"/>
          <w:shd w:val="clear" w:color="auto" w:fill="FDFDFD"/>
        </w:rPr>
        <w:t xml:space="preserve">may </w:t>
      </w:r>
      <w:r w:rsidRPr="009F0AF4">
        <w:rPr>
          <w:rFonts w:ascii="Times New Roman" w:hAnsi="Times New Roman" w:cs="Times New Roman"/>
          <w:sz w:val="24"/>
          <w:szCs w:val="24"/>
          <w:shd w:val="clear" w:color="auto" w:fill="FDFDFD"/>
        </w:rPr>
        <w:t xml:space="preserve">feel insufficient and awkward in participating in </w:t>
      </w:r>
      <w:r w:rsidR="00F23F99" w:rsidRPr="009F0AF4">
        <w:rPr>
          <w:rFonts w:ascii="Times New Roman" w:hAnsi="Times New Roman" w:cs="Times New Roman"/>
          <w:sz w:val="24"/>
          <w:szCs w:val="24"/>
          <w:shd w:val="clear" w:color="auto" w:fill="FDFDFD"/>
        </w:rPr>
        <w:t>a</w:t>
      </w:r>
      <w:r w:rsidRPr="009F0AF4">
        <w:rPr>
          <w:rFonts w:ascii="Times New Roman" w:hAnsi="Times New Roman" w:cs="Times New Roman"/>
          <w:sz w:val="24"/>
          <w:szCs w:val="24"/>
          <w:shd w:val="clear" w:color="auto" w:fill="FDFDFD"/>
        </w:rPr>
        <w:t xml:space="preserve"> heritage project</w:t>
      </w:r>
      <w:r w:rsidR="00F23F99" w:rsidRPr="009F0AF4">
        <w:rPr>
          <w:rFonts w:ascii="Times New Roman" w:hAnsi="Times New Roman" w:cs="Times New Roman"/>
          <w:sz w:val="24"/>
          <w:szCs w:val="24"/>
          <w:shd w:val="clear" w:color="auto" w:fill="FDFDFD"/>
        </w:rPr>
        <w:t xml:space="preserve"> ‒</w:t>
      </w:r>
      <w:r w:rsidRPr="009F0AF4">
        <w:rPr>
          <w:rFonts w:ascii="Times New Roman" w:hAnsi="Times New Roman" w:cs="Times New Roman"/>
          <w:sz w:val="24"/>
          <w:szCs w:val="24"/>
          <w:shd w:val="clear" w:color="auto" w:fill="FDFDFD"/>
        </w:rPr>
        <w:t xml:space="preserve"> </w:t>
      </w:r>
      <w:r w:rsidR="00F23F99" w:rsidRPr="009F0AF4">
        <w:rPr>
          <w:rFonts w:ascii="Times New Roman" w:hAnsi="Times New Roman" w:cs="Times New Roman"/>
          <w:sz w:val="24"/>
          <w:szCs w:val="24"/>
          <w:shd w:val="clear" w:color="auto" w:fill="FDFDFD"/>
        </w:rPr>
        <w:t xml:space="preserve">the </w:t>
      </w:r>
      <w:r w:rsidRPr="009F0AF4">
        <w:rPr>
          <w:rFonts w:ascii="Times New Roman" w:hAnsi="Times New Roman" w:cs="Times New Roman"/>
          <w:sz w:val="24"/>
          <w:szCs w:val="24"/>
          <w:shd w:val="clear" w:color="auto" w:fill="FDFDFD"/>
        </w:rPr>
        <w:t xml:space="preserve">basic knowledge and know-how needed for understanding the project. In the evaluation report on the South Korea’s heritage projects in 2018, when participants were asked what they needed to develop the project and </w:t>
      </w:r>
      <w:r w:rsidR="00F23F99" w:rsidRPr="009F0AF4">
        <w:rPr>
          <w:rFonts w:ascii="Times New Roman" w:hAnsi="Times New Roman" w:cs="Times New Roman"/>
          <w:sz w:val="24"/>
          <w:szCs w:val="24"/>
          <w:shd w:val="clear" w:color="auto" w:fill="FDFDFD"/>
        </w:rPr>
        <w:t xml:space="preserve">to </w:t>
      </w:r>
      <w:r w:rsidRPr="009F0AF4">
        <w:rPr>
          <w:rFonts w:ascii="Times New Roman" w:hAnsi="Times New Roman" w:cs="Times New Roman"/>
          <w:sz w:val="24"/>
          <w:szCs w:val="24"/>
          <w:shd w:val="clear" w:color="auto" w:fill="FDFDFD"/>
        </w:rPr>
        <w:t xml:space="preserve">induce participation, the largest number of people responded that training and learning activities </w:t>
      </w:r>
      <w:r w:rsidR="00F23F99" w:rsidRPr="009F0AF4">
        <w:rPr>
          <w:rFonts w:ascii="Times New Roman" w:hAnsi="Times New Roman" w:cs="Times New Roman"/>
          <w:sz w:val="24"/>
          <w:szCs w:val="24"/>
          <w:shd w:val="clear" w:color="auto" w:fill="FDFDFD"/>
        </w:rPr>
        <w:t>concerning</w:t>
      </w:r>
      <w:r w:rsidRPr="009F0AF4">
        <w:rPr>
          <w:rFonts w:ascii="Times New Roman" w:hAnsi="Times New Roman" w:cs="Times New Roman"/>
          <w:sz w:val="24"/>
          <w:szCs w:val="24"/>
          <w:shd w:val="clear" w:color="auto" w:fill="FDFDFD"/>
        </w:rPr>
        <w:t xml:space="preserve"> heritage and the project were </w:t>
      </w:r>
      <w:r w:rsidRPr="007A78D8">
        <w:rPr>
          <w:rFonts w:ascii="Times New Roman" w:hAnsi="Times New Roman" w:cs="Times New Roman"/>
          <w:color w:val="000000" w:themeColor="text1"/>
          <w:sz w:val="24"/>
          <w:szCs w:val="24"/>
          <w:shd w:val="clear" w:color="auto" w:fill="FDFDFD"/>
        </w:rPr>
        <w:t>the most necessary.</w:t>
      </w:r>
    </w:p>
    <w:p w14:paraId="21FDECF3"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Interchange platforms for capacity building </w:t>
      </w:r>
      <w:r w:rsidR="00945B0E">
        <w:rPr>
          <w:rFonts w:ascii="Times New Roman" w:hAnsi="Times New Roman" w:cs="Times New Roman"/>
          <w:color w:val="000000" w:themeColor="text1"/>
          <w:sz w:val="24"/>
          <w:szCs w:val="24"/>
          <w:shd w:val="clear" w:color="auto" w:fill="FDFDFD"/>
        </w:rPr>
        <w:t>should</w:t>
      </w:r>
      <w:r w:rsidRPr="007A78D8">
        <w:rPr>
          <w:rFonts w:ascii="Times New Roman" w:hAnsi="Times New Roman" w:cs="Times New Roman"/>
          <w:color w:val="000000" w:themeColor="text1"/>
          <w:sz w:val="24"/>
          <w:szCs w:val="24"/>
          <w:shd w:val="clear" w:color="auto" w:fill="FDFDFD"/>
        </w:rPr>
        <w:t xml:space="preserve"> be available in a variety of</w:t>
      </w:r>
      <w:r w:rsidR="00945B0E">
        <w:rPr>
          <w:rFonts w:ascii="Times New Roman" w:hAnsi="Times New Roman" w:cs="Times New Roman"/>
          <w:color w:val="000000" w:themeColor="text1"/>
          <w:sz w:val="24"/>
          <w:szCs w:val="24"/>
          <w:shd w:val="clear" w:color="auto" w:fill="FDFDFD"/>
        </w:rPr>
        <w:t xml:space="preserve"> forms</w:t>
      </w:r>
      <w:r w:rsidRPr="007A78D8">
        <w:rPr>
          <w:rFonts w:ascii="Times New Roman" w:hAnsi="Times New Roman" w:cs="Times New Roman"/>
          <w:color w:val="000000" w:themeColor="text1"/>
          <w:sz w:val="24"/>
          <w:szCs w:val="24"/>
          <w:shd w:val="clear" w:color="auto" w:fill="FDFDFD"/>
        </w:rPr>
        <w:t>, including workshops, consult</w:t>
      </w:r>
      <w:r w:rsidR="009A604A">
        <w:rPr>
          <w:rFonts w:ascii="Times New Roman" w:hAnsi="Times New Roman" w:cs="Times New Roman"/>
          <w:color w:val="000000" w:themeColor="text1"/>
          <w:sz w:val="24"/>
          <w:szCs w:val="24"/>
          <w:shd w:val="clear" w:color="auto" w:fill="FDFDFD"/>
        </w:rPr>
        <w:t>ations</w:t>
      </w:r>
      <w:r w:rsidRPr="007A78D8">
        <w:rPr>
          <w:rFonts w:ascii="Times New Roman" w:hAnsi="Times New Roman" w:cs="Times New Roman"/>
          <w:color w:val="000000" w:themeColor="text1"/>
          <w:sz w:val="24"/>
          <w:szCs w:val="24"/>
          <w:shd w:val="clear" w:color="auto" w:fill="FDFDFD"/>
        </w:rPr>
        <w:t>, case stud</w:t>
      </w:r>
      <w:r w:rsidR="009A604A">
        <w:rPr>
          <w:rFonts w:ascii="Times New Roman" w:hAnsi="Times New Roman" w:cs="Times New Roman"/>
          <w:color w:val="000000" w:themeColor="text1"/>
          <w:sz w:val="24"/>
          <w:szCs w:val="24"/>
          <w:shd w:val="clear" w:color="auto" w:fill="FDFDFD"/>
        </w:rPr>
        <w:t>ies</w:t>
      </w:r>
      <w:r w:rsidRPr="007A78D8">
        <w:rPr>
          <w:rFonts w:ascii="Times New Roman" w:hAnsi="Times New Roman" w:cs="Times New Roman"/>
          <w:color w:val="000000" w:themeColor="text1"/>
          <w:sz w:val="24"/>
          <w:szCs w:val="24"/>
          <w:shd w:val="clear" w:color="auto" w:fill="FDFDFD"/>
        </w:rPr>
        <w:t>, conferences, network parties, and so on. It could also be effective for experts to mentor or advi</w:t>
      </w:r>
      <w:r w:rsidR="009A604A">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e people who are not familiar with heritage projects. The capacity building </w:t>
      </w:r>
      <w:r w:rsidR="00852E76">
        <w:rPr>
          <w:rFonts w:ascii="Times New Roman" w:hAnsi="Times New Roman" w:cs="Times New Roman"/>
          <w:color w:val="000000" w:themeColor="text1"/>
          <w:sz w:val="24"/>
          <w:szCs w:val="24"/>
          <w:shd w:val="clear" w:color="auto" w:fill="FDFDFD"/>
        </w:rPr>
        <w:t xml:space="preserve">can not </w:t>
      </w:r>
      <w:r w:rsidRPr="007A78D8">
        <w:rPr>
          <w:rFonts w:ascii="Times New Roman" w:hAnsi="Times New Roman" w:cs="Times New Roman"/>
          <w:color w:val="000000" w:themeColor="text1"/>
          <w:sz w:val="24"/>
          <w:szCs w:val="24"/>
          <w:shd w:val="clear" w:color="auto" w:fill="FDFDFD"/>
        </w:rPr>
        <w:t>only foster new workers in the heritage sector but also diversify</w:t>
      </w:r>
      <w:r w:rsidR="00852E76">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heritage-related jobs, attracting a variety of </w:t>
      </w:r>
      <w:r w:rsidR="00852E76">
        <w:rPr>
          <w:rFonts w:ascii="Times New Roman" w:hAnsi="Times New Roman" w:cs="Times New Roman"/>
          <w:color w:val="000000" w:themeColor="text1"/>
          <w:sz w:val="24"/>
          <w:szCs w:val="24"/>
          <w:shd w:val="clear" w:color="auto" w:fill="FDFDFD"/>
        </w:rPr>
        <w:t>roles</w:t>
      </w:r>
      <w:r w:rsidRPr="007A78D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Indeed, the </w:t>
      </w:r>
      <w:proofErr w:type="spellStart"/>
      <w:r w:rsidRPr="007A78D8">
        <w:rPr>
          <w:rFonts w:ascii="Times New Roman" w:hAnsi="Times New Roman" w:cs="Times New Roman"/>
          <w:color w:val="000000"/>
          <w:sz w:val="24"/>
          <w:szCs w:val="24"/>
          <w:shd w:val="clear" w:color="auto" w:fill="FDFDFD"/>
        </w:rPr>
        <w:t>Wolbong</w:t>
      </w:r>
      <w:proofErr w:type="spellEnd"/>
      <w:r w:rsidRPr="007A78D8">
        <w:rPr>
          <w:rFonts w:ascii="Times New Roman" w:hAnsi="Times New Roman" w:cs="Times New Roman"/>
          <w:color w:val="000000"/>
          <w:sz w:val="24"/>
          <w:szCs w:val="24"/>
          <w:shd w:val="clear" w:color="auto" w:fill="FDFDFD"/>
        </w:rPr>
        <w:t xml:space="preserve"> </w:t>
      </w:r>
      <w:proofErr w:type="spellStart"/>
      <w:r w:rsidRPr="007A78D8">
        <w:rPr>
          <w:rFonts w:ascii="Times New Roman" w:hAnsi="Times New Roman" w:cs="Times New Roman"/>
          <w:color w:val="000000"/>
          <w:sz w:val="24"/>
          <w:szCs w:val="24"/>
          <w:shd w:val="clear" w:color="auto" w:fill="FDFDFD"/>
        </w:rPr>
        <w:t>Seowon</w:t>
      </w:r>
      <w:proofErr w:type="spellEnd"/>
      <w:r w:rsidRPr="007A78D8">
        <w:rPr>
          <w:rFonts w:ascii="Times New Roman" w:hAnsi="Times New Roman" w:cs="Times New Roman"/>
          <w:color w:val="000000"/>
          <w:sz w:val="24"/>
          <w:szCs w:val="24"/>
          <w:shd w:val="clear" w:color="auto" w:fill="FDFDFD"/>
        </w:rPr>
        <w:t xml:space="preserve"> project manager held several workshops as a means of developing the capacity of villagers, providing them with the opportunity to create programmes </w:t>
      </w:r>
      <w:r w:rsidR="00852E76">
        <w:rPr>
          <w:rFonts w:ascii="Times New Roman" w:hAnsi="Times New Roman" w:cs="Times New Roman"/>
          <w:color w:val="000000"/>
          <w:sz w:val="24"/>
          <w:szCs w:val="24"/>
          <w:shd w:val="clear" w:color="auto" w:fill="FDFDFD"/>
        </w:rPr>
        <w:t>with which to</w:t>
      </w:r>
      <w:r w:rsidRPr="007A78D8">
        <w:rPr>
          <w:rFonts w:ascii="Times New Roman" w:hAnsi="Times New Roman" w:cs="Times New Roman"/>
          <w:color w:val="000000"/>
          <w:sz w:val="24"/>
          <w:szCs w:val="24"/>
          <w:shd w:val="clear" w:color="auto" w:fill="FDFDFD"/>
        </w:rPr>
        <w:t xml:space="preserve"> share the heritage value with visitors</w:t>
      </w:r>
      <w:r w:rsidR="00852E76">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while allowing them to learn the historic and aesthetic values of the </w:t>
      </w:r>
      <w:proofErr w:type="spellStart"/>
      <w:r w:rsidR="00852E76">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eowon</w:t>
      </w:r>
      <w:proofErr w:type="spellEnd"/>
      <w:r w:rsidRPr="007A78D8">
        <w:rPr>
          <w:rFonts w:ascii="Times New Roman" w:hAnsi="Times New Roman" w:cs="Times New Roman"/>
          <w:color w:val="000000"/>
          <w:sz w:val="24"/>
          <w:szCs w:val="24"/>
          <w:shd w:val="clear" w:color="auto" w:fill="FDFDFD"/>
        </w:rPr>
        <w:t>.</w:t>
      </w:r>
      <w:r w:rsidRPr="007A78D8">
        <w:rPr>
          <w:rFonts w:ascii="Times New Roman" w:hAnsi="Times New Roman" w:cs="Times New Roman"/>
          <w:color w:val="FF0000"/>
          <w:sz w:val="24"/>
          <w:szCs w:val="24"/>
          <w:shd w:val="clear" w:color="auto" w:fill="FDFDFD"/>
        </w:rPr>
        <w:t xml:space="preserve"> </w:t>
      </w:r>
    </w:p>
    <w:p w14:paraId="2577F926" w14:textId="77777777" w:rsidR="002B6E56" w:rsidRPr="007A78D8" w:rsidRDefault="002B6E56" w:rsidP="00852E76">
      <w:pPr>
        <w:spacing w:line="360" w:lineRule="auto"/>
        <w:rPr>
          <w:rFonts w:ascii="Times New Roman" w:hAnsi="Times New Roman" w:cs="Times New Roman"/>
          <w:color w:val="00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Efforts must also be made to enhance transparency in order to raise trust and </w:t>
      </w:r>
      <w:r w:rsidR="0003126D">
        <w:rPr>
          <w:rFonts w:ascii="Times New Roman" w:hAnsi="Times New Roman" w:cs="Times New Roman"/>
          <w:color w:val="000000" w:themeColor="text1"/>
          <w:sz w:val="24"/>
          <w:szCs w:val="24"/>
          <w:shd w:val="clear" w:color="auto" w:fill="FDFDFD"/>
        </w:rPr>
        <w:t xml:space="preserve">produce </w:t>
      </w:r>
      <w:r w:rsidRPr="007A78D8">
        <w:rPr>
          <w:rFonts w:ascii="Times New Roman" w:hAnsi="Times New Roman" w:cs="Times New Roman"/>
          <w:color w:val="000000" w:themeColor="text1"/>
          <w:sz w:val="24"/>
          <w:szCs w:val="24"/>
          <w:shd w:val="clear" w:color="auto" w:fill="FDFDFD"/>
        </w:rPr>
        <w:t xml:space="preserve">cooperative spirit among actors. In governance, transparency can be secured to some extent through information sharing among participants. Since cultural heritage has the nature of </w:t>
      </w:r>
      <w:r w:rsidR="00836CB6">
        <w:rPr>
          <w:rFonts w:ascii="Times New Roman" w:hAnsi="Times New Roman" w:cs="Times New Roman"/>
          <w:color w:val="000000" w:themeColor="text1"/>
          <w:sz w:val="24"/>
          <w:szCs w:val="24"/>
          <w:shd w:val="clear" w:color="auto" w:fill="FDFDFD"/>
        </w:rPr>
        <w:t xml:space="preserve">a </w:t>
      </w:r>
      <w:r w:rsidRPr="007A78D8">
        <w:rPr>
          <w:rFonts w:ascii="Times New Roman" w:hAnsi="Times New Roman" w:cs="Times New Roman"/>
          <w:color w:val="000000" w:themeColor="text1"/>
          <w:sz w:val="24"/>
          <w:szCs w:val="24"/>
          <w:shd w:val="clear" w:color="auto" w:fill="FDFDFD"/>
        </w:rPr>
        <w:t xml:space="preserve">public good, it is reasonable for people to share information on the designation and management of the heritage. </w:t>
      </w:r>
      <w:r w:rsidRPr="007A78D8">
        <w:rPr>
          <w:rFonts w:ascii="Times New Roman" w:hAnsi="Times New Roman" w:cs="Times New Roman"/>
          <w:color w:val="000000"/>
          <w:sz w:val="24"/>
          <w:szCs w:val="24"/>
          <w:shd w:val="clear" w:color="auto" w:fill="FDFDFD"/>
        </w:rPr>
        <w:t xml:space="preserve">Similarly, the progress of </w:t>
      </w:r>
      <w:r w:rsidR="00836CB6">
        <w:rPr>
          <w:rFonts w:ascii="Times New Roman" w:hAnsi="Times New Roman" w:cs="Times New Roman"/>
          <w:color w:val="000000"/>
          <w:sz w:val="24"/>
          <w:szCs w:val="24"/>
          <w:shd w:val="clear" w:color="auto" w:fill="FDFDFD"/>
        </w:rPr>
        <w:t>a</w:t>
      </w:r>
      <w:r w:rsidRPr="007A78D8">
        <w:rPr>
          <w:rFonts w:ascii="Times New Roman" w:hAnsi="Times New Roman" w:cs="Times New Roman"/>
          <w:color w:val="000000"/>
          <w:sz w:val="24"/>
          <w:szCs w:val="24"/>
          <w:shd w:val="clear" w:color="auto" w:fill="FDFDFD"/>
        </w:rPr>
        <w:t xml:space="preserve"> heritage project also needs to be made public to the extent that those interested are fully informed.</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The enhancement of transparency is closely related to the legitimacy of the project and provides a mechanism to smoothly overcom</w:t>
      </w:r>
      <w:r w:rsidR="00836CB6">
        <w:rPr>
          <w:rFonts w:ascii="Times New Roman" w:hAnsi="Times New Roman" w:cs="Times New Roman"/>
          <w:color w:val="000000"/>
          <w:sz w:val="24"/>
          <w:szCs w:val="24"/>
          <w:shd w:val="clear" w:color="auto" w:fill="FDFDFD"/>
        </w:rPr>
        <w:t xml:space="preserve">ing </w:t>
      </w:r>
      <w:r w:rsidRPr="007A78D8">
        <w:rPr>
          <w:rFonts w:ascii="Times New Roman" w:hAnsi="Times New Roman" w:cs="Times New Roman"/>
          <w:color w:val="000000"/>
          <w:sz w:val="24"/>
          <w:szCs w:val="24"/>
          <w:shd w:val="clear" w:color="auto" w:fill="FDFDFD"/>
        </w:rPr>
        <w:t>conflicts by forming an emotional and cognitive homogeneity among the governance actors.</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In this regard, it is necessary to disclose information related to project selection and progress procedures and to discuss them with various participants. </w:t>
      </w:r>
      <w:proofErr w:type="gramStart"/>
      <w:r w:rsidRPr="007A78D8">
        <w:rPr>
          <w:rFonts w:ascii="Times New Roman" w:hAnsi="Times New Roman" w:cs="Times New Roman"/>
          <w:color w:val="000000"/>
          <w:sz w:val="24"/>
          <w:szCs w:val="24"/>
          <w:shd w:val="clear" w:color="auto" w:fill="FDFDFD"/>
        </w:rPr>
        <w:t>In particular, it</w:t>
      </w:r>
      <w:proofErr w:type="gramEnd"/>
      <w:r w:rsidRPr="007A78D8">
        <w:rPr>
          <w:rFonts w:ascii="Times New Roman" w:hAnsi="Times New Roman" w:cs="Times New Roman"/>
          <w:color w:val="000000"/>
          <w:sz w:val="24"/>
          <w:szCs w:val="24"/>
          <w:shd w:val="clear" w:color="auto" w:fill="FDFDFD"/>
        </w:rPr>
        <w:t xml:space="preserve"> would be desirable to make use of various </w:t>
      </w:r>
      <w:r w:rsidR="00836CB6">
        <w:rPr>
          <w:rFonts w:ascii="Times New Roman" w:hAnsi="Times New Roman" w:cs="Times New Roman"/>
          <w:color w:val="000000"/>
          <w:sz w:val="24"/>
          <w:szCs w:val="24"/>
          <w:shd w:val="clear" w:color="auto" w:fill="FDFDFD"/>
        </w:rPr>
        <w:t>methods</w:t>
      </w:r>
      <w:r w:rsidRPr="007A78D8">
        <w:rPr>
          <w:rFonts w:ascii="Times New Roman" w:hAnsi="Times New Roman" w:cs="Times New Roman"/>
          <w:color w:val="000000"/>
          <w:sz w:val="24"/>
          <w:szCs w:val="24"/>
          <w:shd w:val="clear" w:color="auto" w:fill="FDFDFD"/>
        </w:rPr>
        <w:t xml:space="preserve">, such as websites and social media, to improve the convenience and accessibility of information </w:t>
      </w:r>
      <w:r w:rsidR="00836CB6">
        <w:rPr>
          <w:rFonts w:ascii="Times New Roman" w:hAnsi="Times New Roman" w:cs="Times New Roman"/>
          <w:color w:val="000000"/>
          <w:sz w:val="24"/>
          <w:szCs w:val="24"/>
          <w:shd w:val="clear" w:color="auto" w:fill="FDFDFD"/>
        </w:rPr>
        <w:t>communication</w:t>
      </w:r>
      <w:r w:rsidRPr="007A78D8">
        <w:rPr>
          <w:rFonts w:ascii="Times New Roman" w:hAnsi="Times New Roman" w:cs="Times New Roman"/>
          <w:color w:val="000000"/>
          <w:sz w:val="24"/>
          <w:szCs w:val="24"/>
          <w:shd w:val="clear" w:color="auto" w:fill="FDFDFD"/>
        </w:rPr>
        <w:t>.</w:t>
      </w:r>
    </w:p>
    <w:p w14:paraId="069DFC9A" w14:textId="77777777" w:rsidR="002B6E56" w:rsidRPr="007A78D8" w:rsidRDefault="002B6E56" w:rsidP="002B6E56">
      <w:pPr>
        <w:spacing w:line="360" w:lineRule="auto"/>
        <w:ind w:firstLine="800"/>
        <w:rPr>
          <w:rFonts w:ascii="Times New Roman" w:hAnsi="Times New Roman" w:cs="Times New Roman"/>
          <w:color w:val="FF0000"/>
          <w:sz w:val="24"/>
          <w:szCs w:val="24"/>
          <w:shd w:val="clear" w:color="auto" w:fill="FDFDFD"/>
        </w:rPr>
      </w:pPr>
    </w:p>
    <w:p w14:paraId="75F05298" w14:textId="77777777" w:rsidR="002B6E56" w:rsidRPr="007A78D8" w:rsidRDefault="00B46549" w:rsidP="00B46549">
      <w:pPr>
        <w:spacing w:line="360" w:lineRule="auto"/>
        <w:ind w:firstLineChars="50" w:firstLine="120"/>
        <w:rPr>
          <w:rFonts w:ascii="Times New Roman" w:hAnsi="Times New Roman" w:cs="Times New Roman"/>
          <w:color w:val="000000" w:themeColor="text1"/>
          <w:sz w:val="24"/>
          <w:szCs w:val="24"/>
          <w:shd w:val="clear" w:color="auto" w:fill="FDFDFD"/>
        </w:rPr>
      </w:pPr>
      <w:r w:rsidRPr="00AD1F9B">
        <w:rPr>
          <w:rFonts w:ascii="Times New Roman" w:eastAsia="맑은 고딕" w:hAnsi="Times New Roman" w:cs="Times New Roman"/>
          <w:color w:val="000000" w:themeColor="text1"/>
          <w:sz w:val="24"/>
          <w:szCs w:val="24"/>
          <w:shd w:val="clear" w:color="auto" w:fill="FDFDFD"/>
        </w:rPr>
        <w:lastRenderedPageBreak/>
        <w:t>•</w:t>
      </w:r>
      <w:r w:rsidR="002B6E56" w:rsidRPr="007A78D8">
        <w:rPr>
          <w:rFonts w:ascii="Times New Roman" w:hAnsi="Times New Roman" w:cs="Times New Roman"/>
          <w:color w:val="000000" w:themeColor="text1"/>
          <w:sz w:val="24"/>
          <w:szCs w:val="24"/>
          <w:shd w:val="clear" w:color="auto" w:fill="FDFDFD"/>
        </w:rPr>
        <w:t xml:space="preserve"> Developmental </w:t>
      </w:r>
      <w:r w:rsidR="00DE52E8">
        <w:rPr>
          <w:rFonts w:ascii="Times New Roman" w:hAnsi="Times New Roman" w:cs="Times New Roman"/>
          <w:color w:val="000000" w:themeColor="text1"/>
          <w:sz w:val="24"/>
          <w:szCs w:val="24"/>
          <w:shd w:val="clear" w:color="auto" w:fill="FDFDFD"/>
        </w:rPr>
        <w:t>S</w:t>
      </w:r>
      <w:r w:rsidR="002B6E56" w:rsidRPr="007A78D8">
        <w:rPr>
          <w:rFonts w:ascii="Times New Roman" w:hAnsi="Times New Roman" w:cs="Times New Roman"/>
          <w:color w:val="000000" w:themeColor="text1"/>
          <w:sz w:val="24"/>
          <w:szCs w:val="24"/>
          <w:shd w:val="clear" w:color="auto" w:fill="FDFDFD"/>
        </w:rPr>
        <w:t xml:space="preserve">ettlement of </w:t>
      </w:r>
      <w:r w:rsidR="00DE52E8">
        <w:rPr>
          <w:rFonts w:ascii="Times New Roman" w:hAnsi="Times New Roman" w:cs="Times New Roman"/>
          <w:color w:val="000000" w:themeColor="text1"/>
          <w:sz w:val="24"/>
          <w:szCs w:val="24"/>
          <w:shd w:val="clear" w:color="auto" w:fill="FDFDFD"/>
        </w:rPr>
        <w:t>E</w:t>
      </w:r>
      <w:r w:rsidR="002B6E56" w:rsidRPr="007A78D8">
        <w:rPr>
          <w:rFonts w:ascii="Times New Roman" w:hAnsi="Times New Roman" w:cs="Times New Roman"/>
          <w:color w:val="000000" w:themeColor="text1"/>
          <w:sz w:val="24"/>
          <w:szCs w:val="24"/>
          <w:shd w:val="clear" w:color="auto" w:fill="FDFDFD"/>
        </w:rPr>
        <w:t>valuation-</w:t>
      </w:r>
      <w:r w:rsidR="00DE52E8">
        <w:rPr>
          <w:rFonts w:ascii="Times New Roman" w:hAnsi="Times New Roman" w:cs="Times New Roman"/>
          <w:color w:val="000000" w:themeColor="text1"/>
          <w:sz w:val="24"/>
          <w:szCs w:val="24"/>
          <w:shd w:val="clear" w:color="auto" w:fill="FDFDFD"/>
        </w:rPr>
        <w:t>F</w:t>
      </w:r>
      <w:r w:rsidR="002B6E56" w:rsidRPr="007A78D8">
        <w:rPr>
          <w:rFonts w:ascii="Times New Roman" w:hAnsi="Times New Roman" w:cs="Times New Roman"/>
          <w:color w:val="000000" w:themeColor="text1"/>
          <w:sz w:val="24"/>
          <w:szCs w:val="24"/>
          <w:shd w:val="clear" w:color="auto" w:fill="FDFDFD"/>
        </w:rPr>
        <w:t xml:space="preserve">eedback </w:t>
      </w:r>
      <w:r w:rsidR="00DE52E8">
        <w:rPr>
          <w:rFonts w:ascii="Times New Roman" w:hAnsi="Times New Roman" w:cs="Times New Roman"/>
          <w:color w:val="000000" w:themeColor="text1"/>
          <w:sz w:val="24"/>
          <w:szCs w:val="24"/>
          <w:shd w:val="clear" w:color="auto" w:fill="FDFDFD"/>
        </w:rPr>
        <w:t>S</w:t>
      </w:r>
      <w:r w:rsidR="002B6E56" w:rsidRPr="007A78D8">
        <w:rPr>
          <w:rFonts w:ascii="Times New Roman" w:hAnsi="Times New Roman" w:cs="Times New Roman"/>
          <w:color w:val="000000" w:themeColor="text1"/>
          <w:sz w:val="24"/>
          <w:szCs w:val="24"/>
          <w:shd w:val="clear" w:color="auto" w:fill="FDFDFD"/>
        </w:rPr>
        <w:t xml:space="preserve">tructure for the </w:t>
      </w:r>
      <w:r w:rsidR="00DE52E8">
        <w:rPr>
          <w:rFonts w:ascii="Times New Roman" w:hAnsi="Times New Roman" w:cs="Times New Roman"/>
          <w:color w:val="000000" w:themeColor="text1"/>
          <w:sz w:val="24"/>
          <w:szCs w:val="24"/>
          <w:shd w:val="clear" w:color="auto" w:fill="FDFDFD"/>
        </w:rPr>
        <w:t>P</w:t>
      </w:r>
      <w:r w:rsidR="002B6E56" w:rsidRPr="007A78D8">
        <w:rPr>
          <w:rFonts w:ascii="Times New Roman" w:hAnsi="Times New Roman" w:cs="Times New Roman"/>
          <w:color w:val="000000" w:themeColor="text1"/>
          <w:sz w:val="24"/>
          <w:szCs w:val="24"/>
          <w:shd w:val="clear" w:color="auto" w:fill="FDFDFD"/>
        </w:rPr>
        <w:t xml:space="preserve">roject </w:t>
      </w:r>
      <w:r w:rsidR="00DE52E8">
        <w:rPr>
          <w:rFonts w:ascii="Times New Roman" w:hAnsi="Times New Roman" w:cs="Times New Roman"/>
          <w:color w:val="000000" w:themeColor="text1"/>
          <w:sz w:val="24"/>
          <w:szCs w:val="24"/>
          <w:shd w:val="clear" w:color="auto" w:fill="FDFDFD"/>
        </w:rPr>
        <w:t>S</w:t>
      </w:r>
      <w:r w:rsidR="002B6E56" w:rsidRPr="007A78D8">
        <w:rPr>
          <w:rFonts w:ascii="Times New Roman" w:hAnsi="Times New Roman" w:cs="Times New Roman"/>
          <w:color w:val="000000" w:themeColor="text1"/>
          <w:sz w:val="24"/>
          <w:szCs w:val="24"/>
          <w:shd w:val="clear" w:color="auto" w:fill="FDFDFD"/>
        </w:rPr>
        <w:t>ustainability</w:t>
      </w:r>
    </w:p>
    <w:p w14:paraId="1F9D8955"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proofErr w:type="gramStart"/>
      <w:r w:rsidRPr="007A78D8">
        <w:rPr>
          <w:rFonts w:ascii="Times New Roman" w:hAnsi="Times New Roman" w:cs="Times New Roman"/>
          <w:color w:val="000000" w:themeColor="text1"/>
          <w:sz w:val="24"/>
          <w:szCs w:val="24"/>
          <w:shd w:val="clear" w:color="auto" w:fill="FDFDFD"/>
        </w:rPr>
        <w:t>In order for</w:t>
      </w:r>
      <w:proofErr w:type="gramEnd"/>
      <w:r w:rsidRPr="007A78D8">
        <w:rPr>
          <w:rFonts w:ascii="Times New Roman" w:hAnsi="Times New Roman" w:cs="Times New Roman"/>
          <w:color w:val="000000" w:themeColor="text1"/>
          <w:sz w:val="24"/>
          <w:szCs w:val="24"/>
          <w:shd w:val="clear" w:color="auto" w:fill="FDFDFD"/>
        </w:rPr>
        <w:t xml:space="preserve"> </w:t>
      </w:r>
      <w:r w:rsidR="00DE52E8">
        <w:rPr>
          <w:rFonts w:ascii="Times New Roman" w:hAnsi="Times New Roman" w:cs="Times New Roman"/>
          <w:color w:val="000000" w:themeColor="text1"/>
          <w:sz w:val="24"/>
          <w:szCs w:val="24"/>
          <w:shd w:val="clear" w:color="auto" w:fill="FDFDFD"/>
        </w:rPr>
        <w:t>a</w:t>
      </w:r>
      <w:r w:rsidRPr="007A78D8">
        <w:rPr>
          <w:rFonts w:ascii="Times New Roman" w:hAnsi="Times New Roman" w:cs="Times New Roman"/>
          <w:color w:val="000000" w:themeColor="text1"/>
          <w:sz w:val="24"/>
          <w:szCs w:val="24"/>
          <w:shd w:val="clear" w:color="auto" w:fill="FDFDFD"/>
        </w:rPr>
        <w:t xml:space="preserve"> project to continue to develop, evaluation and reflection conducted by project</w:t>
      </w:r>
      <w:r w:rsidR="00DE52E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participants must be thoroughly carried out after the project is implemented. This is because the evaluation process </w:t>
      </w:r>
      <w:r w:rsidR="00DE52E8">
        <w:rPr>
          <w:rFonts w:ascii="Times New Roman" w:hAnsi="Times New Roman" w:cs="Times New Roman"/>
          <w:color w:val="000000" w:themeColor="text1"/>
          <w:sz w:val="24"/>
          <w:szCs w:val="24"/>
          <w:shd w:val="clear" w:color="auto" w:fill="FDFDFD"/>
        </w:rPr>
        <w:t xml:space="preserve">allows the </w:t>
      </w:r>
      <w:r w:rsidRPr="007A78D8">
        <w:rPr>
          <w:rFonts w:ascii="Times New Roman" w:hAnsi="Times New Roman" w:cs="Times New Roman"/>
          <w:color w:val="000000" w:themeColor="text1"/>
          <w:sz w:val="24"/>
          <w:szCs w:val="24"/>
          <w:shd w:val="clear" w:color="auto" w:fill="FDFDFD"/>
        </w:rPr>
        <w:t xml:space="preserve">obtaining </w:t>
      </w:r>
      <w:r w:rsidR="00DE52E8">
        <w:rPr>
          <w:rFonts w:ascii="Times New Roman" w:hAnsi="Times New Roman" w:cs="Times New Roman"/>
          <w:color w:val="000000" w:themeColor="text1"/>
          <w:sz w:val="24"/>
          <w:szCs w:val="24"/>
          <w:shd w:val="clear" w:color="auto" w:fill="FDFDFD"/>
        </w:rPr>
        <w:t xml:space="preserve">of </w:t>
      </w:r>
      <w:r w:rsidRPr="007A78D8">
        <w:rPr>
          <w:rFonts w:ascii="Times New Roman" w:hAnsi="Times New Roman" w:cs="Times New Roman"/>
          <w:color w:val="000000" w:themeColor="text1"/>
          <w:sz w:val="24"/>
          <w:szCs w:val="24"/>
          <w:shd w:val="clear" w:color="auto" w:fill="FDFDFD"/>
        </w:rPr>
        <w:t>feedback that can improve the quality of heritage projects. Cultural heritage ha</w:t>
      </w:r>
      <w:r w:rsidR="00DE52E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many different characteristics. In the case of historic buildings, they can be </w:t>
      </w:r>
      <w:r w:rsidRPr="007A78D8">
        <w:rPr>
          <w:rFonts w:ascii="Times New Roman" w:hAnsi="Times New Roman" w:cs="Times New Roman"/>
          <w:color w:val="000000"/>
          <w:sz w:val="24"/>
          <w:szCs w:val="24"/>
          <w:shd w:val="clear" w:color="auto" w:fill="FDFDFD"/>
        </w:rPr>
        <w:t xml:space="preserve">the theme of the projects </w:t>
      </w:r>
      <w:r w:rsidR="00DE52E8">
        <w:rPr>
          <w:rFonts w:ascii="Times New Roman" w:hAnsi="Times New Roman" w:cs="Times New Roman"/>
          <w:color w:val="000000"/>
          <w:sz w:val="24"/>
          <w:szCs w:val="24"/>
          <w:shd w:val="clear" w:color="auto" w:fill="FDFDFD"/>
        </w:rPr>
        <w:t>around the</w:t>
      </w:r>
      <w:r w:rsidRPr="007A78D8">
        <w:rPr>
          <w:rFonts w:ascii="Times New Roman" w:hAnsi="Times New Roman" w:cs="Times New Roman"/>
          <w:color w:val="000000"/>
          <w:sz w:val="24"/>
          <w:szCs w:val="24"/>
          <w:shd w:val="clear" w:color="auto" w:fill="FDFDFD"/>
        </w:rPr>
        <w:t xml:space="preserve"> various aspects</w:t>
      </w:r>
      <w:r w:rsidR="00DE52E8">
        <w:rPr>
          <w:rFonts w:ascii="Times New Roman" w:hAnsi="Times New Roman" w:cs="Times New Roman"/>
          <w:color w:val="000000"/>
          <w:sz w:val="24"/>
          <w:szCs w:val="24"/>
          <w:shd w:val="clear" w:color="auto" w:fill="FDFDFD"/>
        </w:rPr>
        <w:t xml:space="preserve"> of its </w:t>
      </w:r>
      <w:r w:rsidRPr="007A78D8">
        <w:rPr>
          <w:rFonts w:ascii="Times New Roman" w:hAnsi="Times New Roman" w:cs="Times New Roman"/>
          <w:color w:val="000000"/>
          <w:sz w:val="24"/>
          <w:szCs w:val="24"/>
          <w:shd w:val="clear" w:color="auto" w:fill="FDFDFD"/>
        </w:rPr>
        <w:t>historical value</w:t>
      </w:r>
      <w:r w:rsidR="00DE52E8">
        <w:rPr>
          <w:rFonts w:ascii="Times New Roman" w:hAnsi="Times New Roman" w:cs="Times New Roman"/>
          <w:color w:val="000000"/>
          <w:sz w:val="24"/>
          <w:szCs w:val="24"/>
          <w:shd w:val="clear" w:color="auto" w:fill="FDFDFD"/>
        </w:rPr>
        <w:t xml:space="preserve"> ‒ </w:t>
      </w:r>
      <w:r w:rsidRPr="007A78D8">
        <w:rPr>
          <w:rFonts w:ascii="Times New Roman" w:hAnsi="Times New Roman" w:cs="Times New Roman"/>
          <w:color w:val="000000"/>
          <w:sz w:val="24"/>
          <w:szCs w:val="24"/>
          <w:shd w:val="clear" w:color="auto" w:fill="FDFDFD"/>
        </w:rPr>
        <w:t>such as when and why it was built, what it has been used for over the years</w:t>
      </w:r>
      <w:r w:rsidR="00DE52E8">
        <w:rPr>
          <w:rFonts w:ascii="Times New Roman" w:hAnsi="Times New Roman" w:cs="Times New Roman"/>
          <w:color w:val="00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 </w:t>
      </w:r>
      <w:r w:rsidR="00DE52E8">
        <w:rPr>
          <w:rFonts w:ascii="Times New Roman" w:hAnsi="Times New Roman" w:cs="Times New Roman"/>
          <w:color w:val="000000"/>
          <w:sz w:val="24"/>
          <w:szCs w:val="24"/>
          <w:shd w:val="clear" w:color="auto" w:fill="FDFDFD"/>
        </w:rPr>
        <w:t>or its</w:t>
      </w:r>
      <w:r w:rsidRPr="007A78D8">
        <w:rPr>
          <w:rFonts w:ascii="Times New Roman" w:hAnsi="Times New Roman" w:cs="Times New Roman"/>
          <w:color w:val="000000"/>
          <w:sz w:val="24"/>
          <w:szCs w:val="24"/>
          <w:shd w:val="clear" w:color="auto" w:fill="FDFDFD"/>
        </w:rPr>
        <w:t xml:space="preserve"> public value</w:t>
      </w:r>
      <w:r w:rsidR="00DE52E8">
        <w:rPr>
          <w:rFonts w:ascii="Times New Roman" w:hAnsi="Times New Roman" w:cs="Times New Roman"/>
          <w:color w:val="000000"/>
          <w:sz w:val="24"/>
          <w:szCs w:val="24"/>
          <w:shd w:val="clear" w:color="auto" w:fill="FDFDFD"/>
        </w:rPr>
        <w:t>,</w:t>
      </w:r>
      <w:r w:rsidRPr="007A78D8">
        <w:rPr>
          <w:rFonts w:ascii="Times New Roman" w:hAnsi="Times New Roman" w:cs="Times New Roman"/>
          <w:color w:val="000000"/>
          <w:sz w:val="24"/>
          <w:szCs w:val="24"/>
          <w:shd w:val="clear" w:color="auto" w:fill="FDFDFD"/>
        </w:rPr>
        <w:t xml:space="preserve"> such as how the locals perceive it and how it can be used in the future. A</w:t>
      </w:r>
      <w:r w:rsidR="00DE52E8">
        <w:rPr>
          <w:rFonts w:ascii="Times New Roman" w:hAnsi="Times New Roman" w:cs="Times New Roman"/>
          <w:color w:val="000000"/>
          <w:sz w:val="24"/>
          <w:szCs w:val="24"/>
          <w:shd w:val="clear" w:color="auto" w:fill="FDFDFD"/>
        </w:rPr>
        <w:t>dditionally</w:t>
      </w:r>
      <w:r w:rsidRPr="007A78D8">
        <w:rPr>
          <w:rFonts w:ascii="Times New Roman" w:hAnsi="Times New Roman" w:cs="Times New Roman"/>
          <w:color w:val="000000"/>
          <w:sz w:val="24"/>
          <w:szCs w:val="24"/>
          <w:shd w:val="clear" w:color="auto" w:fill="FDFDFD"/>
        </w:rPr>
        <w:t>, since the cultural landscape is characterised by residents living in the heritage area, heritage project</w:t>
      </w:r>
      <w:r w:rsidR="00DE52E8">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 may help to enrich the lives of residents by generating profits through heritage tourism or events.</w:t>
      </w:r>
      <w:r w:rsidRPr="007A78D8">
        <w:rPr>
          <w:rFonts w:ascii="Times New Roman" w:hAnsi="Times New Roman" w:cs="Times New Roman"/>
          <w:color w:val="FF0000"/>
          <w:sz w:val="24"/>
          <w:szCs w:val="24"/>
          <w:shd w:val="clear" w:color="auto" w:fill="FDFDFD"/>
        </w:rPr>
        <w:t xml:space="preserve"> </w:t>
      </w:r>
    </w:p>
    <w:p w14:paraId="79AA3BF2" w14:textId="77777777" w:rsidR="002B6E56"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themeColor="text1"/>
          <w:sz w:val="24"/>
          <w:szCs w:val="24"/>
          <w:shd w:val="clear" w:color="auto" w:fill="FDFDFD"/>
        </w:rPr>
        <w:t xml:space="preserve">Therefore, </w:t>
      </w:r>
      <w:r w:rsidR="00ED29B4">
        <w:rPr>
          <w:rFonts w:ascii="Times New Roman" w:hAnsi="Times New Roman" w:cs="Times New Roman"/>
          <w:color w:val="000000" w:themeColor="text1"/>
          <w:sz w:val="24"/>
          <w:szCs w:val="24"/>
          <w:shd w:val="clear" w:color="auto" w:fill="FDFDFD"/>
        </w:rPr>
        <w:t xml:space="preserve">heritage </w:t>
      </w:r>
      <w:r w:rsidRPr="007A78D8">
        <w:rPr>
          <w:rFonts w:ascii="Times New Roman" w:hAnsi="Times New Roman" w:cs="Times New Roman"/>
          <w:color w:val="000000" w:themeColor="text1"/>
          <w:sz w:val="24"/>
          <w:szCs w:val="24"/>
          <w:shd w:val="clear" w:color="auto" w:fill="FDFDFD"/>
        </w:rPr>
        <w:t>project</w:t>
      </w:r>
      <w:r w:rsidR="00ED29B4">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need</w:t>
      </w:r>
      <w:r w:rsidR="00ED29B4">
        <w:rPr>
          <w:rFonts w:ascii="Times New Roman" w:hAnsi="Times New Roman" w:cs="Times New Roman"/>
          <w:color w:val="000000" w:themeColor="text1"/>
          <w:sz w:val="24"/>
          <w:szCs w:val="24"/>
          <w:shd w:val="clear" w:color="auto" w:fill="FDFDFD"/>
        </w:rPr>
        <w:t xml:space="preserve"> to</w:t>
      </w:r>
      <w:r w:rsidRPr="007A78D8">
        <w:rPr>
          <w:rFonts w:ascii="Times New Roman" w:hAnsi="Times New Roman" w:cs="Times New Roman"/>
          <w:color w:val="000000" w:themeColor="text1"/>
          <w:sz w:val="24"/>
          <w:szCs w:val="24"/>
          <w:shd w:val="clear" w:color="auto" w:fill="FDFDFD"/>
        </w:rPr>
        <w:t xml:space="preserve"> plan how </w:t>
      </w:r>
      <w:r w:rsidR="00ED29B4">
        <w:rPr>
          <w:rFonts w:ascii="Times New Roman" w:hAnsi="Times New Roman" w:cs="Times New Roman"/>
          <w:color w:val="000000" w:themeColor="text1"/>
          <w:sz w:val="24"/>
          <w:szCs w:val="24"/>
          <w:shd w:val="clear" w:color="auto" w:fill="FDFDFD"/>
        </w:rPr>
        <w:t>they</w:t>
      </w:r>
      <w:r w:rsidRPr="007A78D8">
        <w:rPr>
          <w:rFonts w:ascii="Times New Roman" w:hAnsi="Times New Roman" w:cs="Times New Roman"/>
          <w:color w:val="000000" w:themeColor="text1"/>
          <w:sz w:val="24"/>
          <w:szCs w:val="24"/>
          <w:shd w:val="clear" w:color="auto" w:fill="FDFDFD"/>
        </w:rPr>
        <w:t xml:space="preserve"> will be evaluated from the beginning, and the assessment results should be shared with all the participating members </w:t>
      </w:r>
      <w:r w:rsidR="00ED29B4">
        <w:rPr>
          <w:rFonts w:ascii="Times New Roman" w:hAnsi="Times New Roman" w:cs="Times New Roman"/>
          <w:color w:val="000000" w:themeColor="text1"/>
          <w:sz w:val="24"/>
          <w:szCs w:val="24"/>
          <w:shd w:val="clear" w:color="auto" w:fill="FDFDFD"/>
        </w:rPr>
        <w:t xml:space="preserve">in order </w:t>
      </w:r>
      <w:r w:rsidRPr="007A78D8">
        <w:rPr>
          <w:rFonts w:ascii="Times New Roman" w:hAnsi="Times New Roman" w:cs="Times New Roman"/>
          <w:color w:val="000000" w:themeColor="text1"/>
          <w:sz w:val="24"/>
          <w:szCs w:val="24"/>
          <w:shd w:val="clear" w:color="auto" w:fill="FDFDFD"/>
        </w:rPr>
        <w:t xml:space="preserve">to discuss improvement measures. </w:t>
      </w:r>
      <w:r w:rsidR="00ED29B4">
        <w:rPr>
          <w:rFonts w:ascii="Times New Roman" w:hAnsi="Times New Roman" w:cs="Times New Roman"/>
          <w:color w:val="000000" w:themeColor="text1"/>
          <w:sz w:val="24"/>
          <w:szCs w:val="24"/>
          <w:shd w:val="clear" w:color="auto" w:fill="FDFDFD"/>
        </w:rPr>
        <w:t>A</w:t>
      </w:r>
      <w:r w:rsidRPr="007A78D8">
        <w:rPr>
          <w:rFonts w:ascii="Times New Roman" w:hAnsi="Times New Roman" w:cs="Times New Roman"/>
          <w:color w:val="000000" w:themeColor="text1"/>
          <w:sz w:val="24"/>
          <w:szCs w:val="24"/>
          <w:shd w:val="clear" w:color="auto" w:fill="FDFDFD"/>
        </w:rPr>
        <w:t xml:space="preserve"> </w:t>
      </w:r>
      <w:r w:rsidR="00ED29B4">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 xml:space="preserve">eritage </w:t>
      </w:r>
      <w:r w:rsidR="00ED29B4">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 xml:space="preserve">roject can be evaluated in two ways: quantitative and qualitative assessments. Quantitative </w:t>
      </w:r>
      <w:r w:rsidRPr="007A78D8">
        <w:rPr>
          <w:rFonts w:ascii="Times New Roman" w:hAnsi="Times New Roman" w:cs="Times New Roman"/>
          <w:color w:val="000000"/>
          <w:sz w:val="24"/>
          <w:szCs w:val="24"/>
          <w:shd w:val="clear" w:color="auto" w:fill="FDFDFD"/>
        </w:rPr>
        <w:t>assessments can be made by quantifying how many visitors have come, how many programmes have been implemented, and how many jobs have been created. On the other hand, qualitative assessments can be conducted through surveys of participants</w:t>
      </w:r>
      <w:r w:rsidR="00ED29B4">
        <w:rPr>
          <w:rFonts w:ascii="Times New Roman" w:hAnsi="Times New Roman" w:cs="Times New Roman"/>
          <w:color w:val="000000"/>
          <w:sz w:val="24"/>
          <w:szCs w:val="24"/>
          <w:shd w:val="clear" w:color="auto" w:fill="FDFDFD"/>
        </w:rPr>
        <w:t xml:space="preserve"> and will look at</w:t>
      </w:r>
      <w:r w:rsidRPr="007A78D8">
        <w:rPr>
          <w:rFonts w:ascii="Times New Roman" w:hAnsi="Times New Roman" w:cs="Times New Roman"/>
          <w:color w:val="000000"/>
          <w:sz w:val="24"/>
          <w:szCs w:val="24"/>
          <w:shd w:val="clear" w:color="auto" w:fill="FDFDFD"/>
        </w:rPr>
        <w:t xml:space="preserve"> </w:t>
      </w:r>
      <w:r w:rsidR="00ED29B4">
        <w:rPr>
          <w:rFonts w:ascii="Times New Roman" w:hAnsi="Times New Roman" w:cs="Times New Roman"/>
          <w:color w:val="000000"/>
          <w:sz w:val="24"/>
          <w:szCs w:val="24"/>
          <w:shd w:val="clear" w:color="auto" w:fill="FDFDFD"/>
        </w:rPr>
        <w:t>w</w:t>
      </w:r>
      <w:r w:rsidRPr="007A78D8">
        <w:rPr>
          <w:rFonts w:ascii="Times New Roman" w:hAnsi="Times New Roman" w:cs="Times New Roman"/>
          <w:color w:val="000000"/>
          <w:sz w:val="24"/>
          <w:szCs w:val="24"/>
          <w:shd w:val="clear" w:color="auto" w:fill="FDFDFD"/>
        </w:rPr>
        <w:t xml:space="preserve">hether </w:t>
      </w:r>
      <w:r w:rsidR="00ED29B4">
        <w:rPr>
          <w:rFonts w:ascii="Times New Roman" w:hAnsi="Times New Roman" w:cs="Times New Roman"/>
          <w:color w:val="000000"/>
          <w:sz w:val="24"/>
          <w:szCs w:val="24"/>
          <w:shd w:val="clear" w:color="auto" w:fill="FDFDFD"/>
        </w:rPr>
        <w:t>the project</w:t>
      </w:r>
      <w:r w:rsidRPr="007A78D8">
        <w:rPr>
          <w:rFonts w:ascii="Times New Roman" w:hAnsi="Times New Roman" w:cs="Times New Roman"/>
          <w:color w:val="000000"/>
          <w:sz w:val="24"/>
          <w:szCs w:val="24"/>
          <w:shd w:val="clear" w:color="auto" w:fill="FDFDFD"/>
        </w:rPr>
        <w:t xml:space="preserve"> </w:t>
      </w:r>
      <w:r w:rsidR="00ED29B4">
        <w:rPr>
          <w:rFonts w:ascii="Times New Roman" w:hAnsi="Times New Roman" w:cs="Times New Roman"/>
          <w:color w:val="000000"/>
          <w:sz w:val="24"/>
          <w:szCs w:val="24"/>
          <w:shd w:val="clear" w:color="auto" w:fill="FDFDFD"/>
        </w:rPr>
        <w:t xml:space="preserve">has </w:t>
      </w:r>
      <w:r w:rsidRPr="007A78D8">
        <w:rPr>
          <w:rFonts w:ascii="Times New Roman" w:hAnsi="Times New Roman" w:cs="Times New Roman"/>
          <w:color w:val="000000"/>
          <w:sz w:val="24"/>
          <w:szCs w:val="24"/>
          <w:shd w:val="clear" w:color="auto" w:fill="FDFDFD"/>
        </w:rPr>
        <w:t>achieved the objectives</w:t>
      </w:r>
      <w:r w:rsidR="00ED29B4">
        <w:rPr>
          <w:rFonts w:ascii="Times New Roman" w:hAnsi="Times New Roman" w:cs="Times New Roman"/>
          <w:color w:val="000000"/>
          <w:sz w:val="24"/>
          <w:szCs w:val="24"/>
          <w:shd w:val="clear" w:color="auto" w:fill="FDFDFD"/>
        </w:rPr>
        <w:t xml:space="preserve"> expected of it</w:t>
      </w:r>
      <w:r w:rsidRPr="007A78D8">
        <w:rPr>
          <w:rFonts w:ascii="Times New Roman" w:hAnsi="Times New Roman" w:cs="Times New Roman"/>
          <w:color w:val="000000"/>
          <w:sz w:val="24"/>
          <w:szCs w:val="24"/>
          <w:shd w:val="clear" w:color="auto" w:fill="FDFDFD"/>
        </w:rPr>
        <w:t xml:space="preserve">, how much </w:t>
      </w:r>
      <w:r w:rsidR="00ED29B4">
        <w:rPr>
          <w:rFonts w:ascii="Times New Roman" w:hAnsi="Times New Roman" w:cs="Times New Roman"/>
          <w:color w:val="000000"/>
          <w:sz w:val="24"/>
          <w:szCs w:val="24"/>
          <w:shd w:val="clear" w:color="auto" w:fill="FDFDFD"/>
        </w:rPr>
        <w:t>participants</w:t>
      </w:r>
      <w:r w:rsidRPr="007A78D8">
        <w:rPr>
          <w:rFonts w:ascii="Times New Roman" w:hAnsi="Times New Roman" w:cs="Times New Roman"/>
          <w:color w:val="000000"/>
          <w:sz w:val="24"/>
          <w:szCs w:val="24"/>
          <w:shd w:val="clear" w:color="auto" w:fill="FDFDFD"/>
        </w:rPr>
        <w:t xml:space="preserve"> </w:t>
      </w:r>
      <w:r w:rsidR="00ED29B4">
        <w:rPr>
          <w:rFonts w:ascii="Times New Roman" w:hAnsi="Times New Roman" w:cs="Times New Roman"/>
          <w:color w:val="000000"/>
          <w:sz w:val="24"/>
          <w:szCs w:val="24"/>
          <w:shd w:val="clear" w:color="auto" w:fill="FDFDFD"/>
        </w:rPr>
        <w:t xml:space="preserve">feel they </w:t>
      </w:r>
      <w:r w:rsidRPr="007A78D8">
        <w:rPr>
          <w:rFonts w:ascii="Times New Roman" w:hAnsi="Times New Roman" w:cs="Times New Roman"/>
          <w:color w:val="000000"/>
          <w:sz w:val="24"/>
          <w:szCs w:val="24"/>
          <w:shd w:val="clear" w:color="auto" w:fill="FDFDFD"/>
        </w:rPr>
        <w:t>have a better understanding of heritage,</w:t>
      </w:r>
      <w:r w:rsidR="00ED29B4">
        <w:rPr>
          <w:rFonts w:ascii="Times New Roman" w:hAnsi="Times New Roman" w:cs="Times New Roman"/>
          <w:color w:val="000000"/>
          <w:sz w:val="24"/>
          <w:szCs w:val="24"/>
          <w:shd w:val="clear" w:color="auto" w:fill="FDFDFD"/>
        </w:rPr>
        <w:t xml:space="preserve"> or </w:t>
      </w:r>
      <w:r w:rsidRPr="007A78D8">
        <w:rPr>
          <w:rFonts w:ascii="Times New Roman" w:hAnsi="Times New Roman" w:cs="Times New Roman"/>
          <w:color w:val="000000"/>
          <w:sz w:val="24"/>
          <w:szCs w:val="24"/>
          <w:shd w:val="clear" w:color="auto" w:fill="FDFDFD"/>
        </w:rPr>
        <w:t>what experience they have gained.</w:t>
      </w:r>
      <w:r w:rsidRPr="007A78D8">
        <w:rPr>
          <w:rFonts w:ascii="Times New Roman" w:hAnsi="Times New Roman" w:cs="Times New Roman"/>
          <w:color w:val="FF0000"/>
          <w:sz w:val="24"/>
          <w:szCs w:val="24"/>
          <w:shd w:val="clear" w:color="auto" w:fill="FDFDFD"/>
        </w:rPr>
        <w:t xml:space="preserve"> </w:t>
      </w:r>
      <w:r w:rsidRPr="007A78D8">
        <w:rPr>
          <w:rFonts w:ascii="Times New Roman" w:hAnsi="Times New Roman" w:cs="Times New Roman"/>
          <w:color w:val="000000"/>
          <w:sz w:val="24"/>
          <w:szCs w:val="24"/>
          <w:shd w:val="clear" w:color="auto" w:fill="FDFDFD"/>
        </w:rPr>
        <w:t xml:space="preserve">Based on these assessments, a variety of heritage projects can be developed to improve the deficiencies shown in the previous project so that participants can be satisfied while revealing the characteristics and locality of the heritage well. </w:t>
      </w:r>
      <w:r w:rsidR="00ED29B4">
        <w:rPr>
          <w:rFonts w:ascii="Times New Roman" w:hAnsi="Times New Roman" w:cs="Times New Roman"/>
          <w:color w:val="000000"/>
          <w:sz w:val="24"/>
          <w:szCs w:val="24"/>
          <w:shd w:val="clear" w:color="auto" w:fill="FDFDFD"/>
        </w:rPr>
        <w:t>Finally</w:t>
      </w:r>
      <w:r w:rsidRPr="007A78D8">
        <w:rPr>
          <w:rFonts w:ascii="Times New Roman" w:hAnsi="Times New Roman" w:cs="Times New Roman"/>
          <w:color w:val="000000"/>
          <w:sz w:val="24"/>
          <w:szCs w:val="24"/>
          <w:shd w:val="clear" w:color="auto" w:fill="FDFDFD"/>
        </w:rPr>
        <w:t>, the analysis of the results of the heritage project, including economic earnings and jobs created for local businesses, will further help spread the perception that heritage is an important resource</w:t>
      </w:r>
      <w:r w:rsidR="00ED29B4">
        <w:rPr>
          <w:rFonts w:ascii="Times New Roman" w:hAnsi="Times New Roman" w:cs="Times New Roman"/>
          <w:color w:val="000000"/>
          <w:sz w:val="24"/>
          <w:szCs w:val="24"/>
          <w:shd w:val="clear" w:color="auto" w:fill="FDFDFD"/>
        </w:rPr>
        <w:t xml:space="preserve"> with social and economic benefits.</w:t>
      </w:r>
    </w:p>
    <w:p w14:paraId="12CAAA5A" w14:textId="77777777" w:rsidR="002B6E56" w:rsidRPr="007A78D8" w:rsidRDefault="002B6E56">
      <w:pPr>
        <w:widowControl/>
        <w:wordWrap/>
        <w:autoSpaceDE/>
        <w:autoSpaceDN/>
        <w:jc w:val="left"/>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br w:type="page"/>
      </w:r>
    </w:p>
    <w:p w14:paraId="03F606DB" w14:textId="77777777" w:rsidR="00B46549" w:rsidRPr="005061DB" w:rsidRDefault="00B46549" w:rsidP="00B46549">
      <w:pPr>
        <w:widowControl/>
        <w:wordWrap/>
        <w:autoSpaceDE/>
        <w:autoSpaceDN/>
        <w:jc w:val="center"/>
        <w:rPr>
          <w:rFonts w:ascii="Times New Roman" w:hAnsi="Times New Roman" w:cs="Times New Roman"/>
          <w:color w:val="000000" w:themeColor="text1"/>
          <w:sz w:val="32"/>
          <w:szCs w:val="32"/>
          <w:shd w:val="clear" w:color="auto" w:fill="FDFDFD"/>
        </w:rPr>
      </w:pPr>
      <w:r w:rsidRPr="005061DB">
        <w:rPr>
          <w:rFonts w:ascii="Times New Roman" w:hAnsi="Times New Roman" w:cs="Times New Roman"/>
          <w:color w:val="000000" w:themeColor="text1"/>
          <w:sz w:val="32"/>
          <w:szCs w:val="32"/>
          <w:shd w:val="clear" w:color="auto" w:fill="FDFDFD"/>
        </w:rPr>
        <w:lastRenderedPageBreak/>
        <w:t xml:space="preserve">Chapter </w:t>
      </w:r>
      <w:r>
        <w:rPr>
          <w:rFonts w:ascii="Times New Roman" w:hAnsi="Times New Roman" w:cs="Times New Roman"/>
          <w:color w:val="000000" w:themeColor="text1"/>
          <w:sz w:val="32"/>
          <w:szCs w:val="32"/>
          <w:shd w:val="clear" w:color="auto" w:fill="FDFDFD"/>
        </w:rPr>
        <w:t>5</w:t>
      </w:r>
    </w:p>
    <w:p w14:paraId="1071AFF7" w14:textId="77777777" w:rsidR="00B46549" w:rsidRPr="005061DB" w:rsidRDefault="00B46549" w:rsidP="00B46549">
      <w:pPr>
        <w:widowControl/>
        <w:wordWrap/>
        <w:autoSpaceDE/>
        <w:autoSpaceDN/>
        <w:ind w:left="400"/>
        <w:jc w:val="center"/>
        <w:rPr>
          <w:rFonts w:ascii="Times New Roman" w:hAnsi="Times New Roman" w:cs="Times New Roman"/>
          <w:color w:val="000000" w:themeColor="text1"/>
          <w:sz w:val="36"/>
          <w:szCs w:val="36"/>
          <w:shd w:val="clear" w:color="auto" w:fill="FDFDFD"/>
        </w:rPr>
      </w:pPr>
    </w:p>
    <w:p w14:paraId="7478573E" w14:textId="77777777" w:rsidR="00B46549" w:rsidRPr="005061DB" w:rsidRDefault="00B46549" w:rsidP="00B46549">
      <w:pPr>
        <w:widowControl/>
        <w:wordWrap/>
        <w:autoSpaceDE/>
        <w:autoSpaceDN/>
        <w:jc w:val="center"/>
        <w:rPr>
          <w:rFonts w:ascii="Times New Roman" w:hAnsi="Times New Roman" w:cs="Times New Roman"/>
          <w:color w:val="000000" w:themeColor="text1"/>
          <w:sz w:val="36"/>
          <w:szCs w:val="36"/>
          <w:shd w:val="clear" w:color="auto" w:fill="FDFDFD"/>
        </w:rPr>
      </w:pPr>
      <w:r w:rsidRPr="005061DB">
        <w:rPr>
          <w:rFonts w:ascii="Times New Roman" w:hAnsi="Times New Roman" w:cs="Times New Roman"/>
          <w:color w:val="000000" w:themeColor="text1"/>
          <w:sz w:val="36"/>
          <w:szCs w:val="36"/>
          <w:shd w:val="clear" w:color="auto" w:fill="FDFDFD"/>
        </w:rPr>
        <w:t>C</w:t>
      </w:r>
      <w:r>
        <w:rPr>
          <w:rFonts w:ascii="Times New Roman" w:hAnsi="Times New Roman" w:cs="Times New Roman" w:hint="eastAsia"/>
          <w:color w:val="000000" w:themeColor="text1"/>
          <w:sz w:val="36"/>
          <w:szCs w:val="36"/>
          <w:shd w:val="clear" w:color="auto" w:fill="FDFDFD"/>
        </w:rPr>
        <w:t>O</w:t>
      </w:r>
      <w:r>
        <w:rPr>
          <w:rFonts w:ascii="Times New Roman" w:hAnsi="Times New Roman" w:cs="Times New Roman"/>
          <w:color w:val="000000" w:themeColor="text1"/>
          <w:sz w:val="36"/>
          <w:szCs w:val="36"/>
          <w:shd w:val="clear" w:color="auto" w:fill="FDFDFD"/>
        </w:rPr>
        <w:t>NCLUSION</w:t>
      </w:r>
    </w:p>
    <w:p w14:paraId="47B7CE6C" w14:textId="77777777" w:rsidR="002B6E56" w:rsidRPr="007A78D8" w:rsidRDefault="002B6E56" w:rsidP="002B6E56">
      <w:pPr>
        <w:spacing w:line="360" w:lineRule="auto"/>
        <w:rPr>
          <w:rFonts w:ascii="Times New Roman" w:hAnsi="Times New Roman" w:cs="Times New Roman"/>
          <w:color w:val="000000"/>
          <w:sz w:val="24"/>
          <w:szCs w:val="24"/>
          <w:shd w:val="clear" w:color="auto" w:fill="FDFDFD"/>
        </w:rPr>
      </w:pPr>
    </w:p>
    <w:p w14:paraId="7176EA76" w14:textId="77777777" w:rsidR="00F3319A" w:rsidRPr="007A78D8" w:rsidRDefault="002B6E56" w:rsidP="002B6E56">
      <w:pPr>
        <w:spacing w:line="360" w:lineRule="auto"/>
        <w:rPr>
          <w:rFonts w:ascii="Times New Roman" w:hAnsi="Times New Roman" w:cs="Times New Roman"/>
          <w:color w:val="FF0000"/>
          <w:sz w:val="24"/>
          <w:szCs w:val="24"/>
          <w:shd w:val="clear" w:color="auto" w:fill="FDFDFD"/>
        </w:rPr>
      </w:pPr>
      <w:r w:rsidRPr="007A78D8">
        <w:rPr>
          <w:rFonts w:ascii="Times New Roman" w:hAnsi="Times New Roman" w:cs="Times New Roman"/>
          <w:color w:val="000000"/>
          <w:sz w:val="24"/>
          <w:szCs w:val="24"/>
          <w:shd w:val="clear" w:color="auto" w:fill="FDFDFD"/>
        </w:rPr>
        <w:t xml:space="preserve">The </w:t>
      </w:r>
      <w:r w:rsidR="00F77219" w:rsidRPr="007A78D8">
        <w:rPr>
          <w:rFonts w:ascii="Times New Roman" w:hAnsi="Times New Roman" w:cs="Times New Roman"/>
          <w:color w:val="000000"/>
          <w:sz w:val="24"/>
          <w:szCs w:val="24"/>
          <w:shd w:val="clear" w:color="auto" w:fill="FDFDFD"/>
        </w:rPr>
        <w:t>key point</w:t>
      </w:r>
      <w:r w:rsidRPr="007A78D8">
        <w:rPr>
          <w:rFonts w:ascii="Times New Roman" w:hAnsi="Times New Roman" w:cs="Times New Roman"/>
          <w:color w:val="000000"/>
          <w:sz w:val="24"/>
          <w:szCs w:val="24"/>
          <w:shd w:val="clear" w:color="auto" w:fill="FDFDFD"/>
        </w:rPr>
        <w:t xml:space="preserve"> of </w:t>
      </w:r>
      <w:r w:rsidR="00FF17C5">
        <w:rPr>
          <w:rFonts w:ascii="Times New Roman" w:hAnsi="Times New Roman" w:cs="Times New Roman"/>
          <w:color w:val="000000"/>
          <w:sz w:val="24"/>
          <w:szCs w:val="24"/>
          <w:shd w:val="clear" w:color="auto" w:fill="FDFDFD"/>
        </w:rPr>
        <w:t>a</w:t>
      </w:r>
      <w:r w:rsidRPr="007A78D8">
        <w:rPr>
          <w:rFonts w:ascii="Times New Roman" w:hAnsi="Times New Roman" w:cs="Times New Roman"/>
          <w:color w:val="000000"/>
          <w:sz w:val="24"/>
          <w:szCs w:val="24"/>
          <w:shd w:val="clear" w:color="auto" w:fill="FDFDFD"/>
        </w:rPr>
        <w:t xml:space="preserve"> heritage utili</w:t>
      </w:r>
      <w:r w:rsidR="00F77219" w:rsidRPr="007A78D8">
        <w:rPr>
          <w:rFonts w:ascii="Times New Roman" w:hAnsi="Times New Roman" w:cs="Times New Roman"/>
          <w:color w:val="000000"/>
          <w:sz w:val="24"/>
          <w:szCs w:val="24"/>
          <w:shd w:val="clear" w:color="auto" w:fill="FDFDFD"/>
        </w:rPr>
        <w:t>s</w:t>
      </w:r>
      <w:r w:rsidRPr="007A78D8">
        <w:rPr>
          <w:rFonts w:ascii="Times New Roman" w:hAnsi="Times New Roman" w:cs="Times New Roman"/>
          <w:color w:val="000000"/>
          <w:sz w:val="24"/>
          <w:szCs w:val="24"/>
          <w:shd w:val="clear" w:color="auto" w:fill="FDFDFD"/>
        </w:rPr>
        <w:t xml:space="preserve">ation project is to ensure that cultural heritage has a positive impact on the lives of ordinary people, forms a </w:t>
      </w:r>
      <w:r w:rsidR="00F77219" w:rsidRPr="007A78D8">
        <w:rPr>
          <w:rFonts w:ascii="Times New Roman" w:hAnsi="Times New Roman" w:cs="Times New Roman"/>
          <w:color w:val="000000"/>
          <w:sz w:val="24"/>
          <w:szCs w:val="24"/>
          <w:shd w:val="clear" w:color="auto" w:fill="FDFDFD"/>
        </w:rPr>
        <w:t>wholesome</w:t>
      </w:r>
      <w:r w:rsidRPr="007A78D8">
        <w:rPr>
          <w:rFonts w:ascii="Times New Roman" w:hAnsi="Times New Roman" w:cs="Times New Roman"/>
          <w:color w:val="000000"/>
          <w:sz w:val="24"/>
          <w:szCs w:val="24"/>
          <w:shd w:val="clear" w:color="auto" w:fill="FDFDFD"/>
        </w:rPr>
        <w:t xml:space="preserve"> culture and further contributes to social development. </w:t>
      </w:r>
      <w:r w:rsidR="00E62E80" w:rsidRPr="007A78D8">
        <w:rPr>
          <w:rFonts w:ascii="Times New Roman" w:hAnsi="Times New Roman" w:cs="Times New Roman"/>
          <w:color w:val="000000"/>
          <w:sz w:val="24"/>
          <w:szCs w:val="24"/>
          <w:shd w:val="clear" w:color="auto" w:fill="FDFDFD"/>
        </w:rPr>
        <w:t>These projects not only help heritage establish a closer relationship with our daily lives but can also be an important medium for strengthening the preservation of heritage. </w:t>
      </w:r>
      <w:r w:rsidR="00E62E80" w:rsidRPr="007A78D8">
        <w:rPr>
          <w:rFonts w:ascii="Times New Roman" w:hAnsi="Times New Roman" w:cs="Times New Roman"/>
          <w:color w:val="000000" w:themeColor="text1"/>
          <w:sz w:val="24"/>
          <w:szCs w:val="24"/>
          <w:shd w:val="clear" w:color="auto" w:fill="FDFDFD"/>
        </w:rPr>
        <w:t>A</w:t>
      </w:r>
      <w:r w:rsidR="00FF17C5">
        <w:rPr>
          <w:rFonts w:ascii="Times New Roman" w:hAnsi="Times New Roman" w:cs="Times New Roman"/>
          <w:color w:val="000000" w:themeColor="text1"/>
          <w:sz w:val="24"/>
          <w:szCs w:val="24"/>
          <w:shd w:val="clear" w:color="auto" w:fill="FDFDFD"/>
        </w:rPr>
        <w:t>dditionally</w:t>
      </w:r>
      <w:r w:rsidR="00E62E80" w:rsidRPr="007A78D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in order for these projects to function properly and produce the </w:t>
      </w:r>
      <w:r w:rsidR="00E62E80" w:rsidRPr="007A78D8">
        <w:rPr>
          <w:rFonts w:ascii="Times New Roman" w:hAnsi="Times New Roman" w:cs="Times New Roman"/>
          <w:color w:val="000000" w:themeColor="text1"/>
          <w:sz w:val="24"/>
          <w:szCs w:val="24"/>
          <w:shd w:val="clear" w:color="auto" w:fill="FDFDFD"/>
        </w:rPr>
        <w:t>fruitful</w:t>
      </w:r>
      <w:r w:rsidRPr="007A78D8">
        <w:rPr>
          <w:rFonts w:ascii="Times New Roman" w:hAnsi="Times New Roman" w:cs="Times New Roman"/>
          <w:color w:val="000000" w:themeColor="text1"/>
          <w:sz w:val="24"/>
          <w:szCs w:val="24"/>
          <w:shd w:val="clear" w:color="auto" w:fill="FDFDFD"/>
        </w:rPr>
        <w:t xml:space="preserve"> effect, all </w:t>
      </w:r>
      <w:r w:rsidR="00E62E80" w:rsidRPr="007A78D8">
        <w:rPr>
          <w:rFonts w:ascii="Times New Roman" w:hAnsi="Times New Roman" w:cs="Times New Roman"/>
          <w:color w:val="000000" w:themeColor="text1"/>
          <w:sz w:val="24"/>
          <w:szCs w:val="24"/>
          <w:shd w:val="clear" w:color="auto" w:fill="FDFDFD"/>
        </w:rPr>
        <w:t>actors</w:t>
      </w:r>
      <w:r w:rsidRPr="007A78D8">
        <w:rPr>
          <w:rFonts w:ascii="Times New Roman" w:hAnsi="Times New Roman" w:cs="Times New Roman"/>
          <w:color w:val="000000" w:themeColor="text1"/>
          <w:sz w:val="24"/>
          <w:szCs w:val="24"/>
          <w:shd w:val="clear" w:color="auto" w:fill="FDFDFD"/>
        </w:rPr>
        <w:t xml:space="preserve"> involved in </w:t>
      </w:r>
      <w:r w:rsidR="00E62E80" w:rsidRPr="007A78D8">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heritage</w:t>
      </w:r>
      <w:r w:rsidR="00E62E80" w:rsidRPr="007A78D8">
        <w:rPr>
          <w:rFonts w:ascii="Times New Roman" w:hAnsi="Times New Roman" w:cs="Times New Roman"/>
          <w:color w:val="000000" w:themeColor="text1"/>
          <w:sz w:val="24"/>
          <w:szCs w:val="24"/>
          <w:shd w:val="clear" w:color="auto" w:fill="FDFDFD"/>
        </w:rPr>
        <w:t xml:space="preserve"> utilisation activities, including</w:t>
      </w:r>
      <w:r w:rsidRPr="007A78D8">
        <w:rPr>
          <w:rFonts w:ascii="Times New Roman" w:hAnsi="Times New Roman" w:cs="Times New Roman"/>
          <w:color w:val="000000" w:themeColor="text1"/>
          <w:sz w:val="24"/>
          <w:szCs w:val="24"/>
          <w:shd w:val="clear" w:color="auto" w:fill="FDFDFD"/>
        </w:rPr>
        <w:t xml:space="preserve"> the government, the private sector and civil society, must play their respective roles and build a cooperative partnershi</w:t>
      </w:r>
      <w:r w:rsidR="00FF17C5">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 xml:space="preserve">. Therefore, this study </w:t>
      </w:r>
      <w:r w:rsidR="00E62E80" w:rsidRPr="007A78D8">
        <w:rPr>
          <w:rFonts w:ascii="Times New Roman" w:hAnsi="Times New Roman" w:cs="Times New Roman"/>
          <w:color w:val="000000" w:themeColor="text1"/>
          <w:sz w:val="24"/>
          <w:szCs w:val="24"/>
          <w:shd w:val="clear" w:color="auto" w:fill="FDFDFD"/>
        </w:rPr>
        <w:t xml:space="preserve">has </w:t>
      </w:r>
      <w:r w:rsidRPr="007A78D8">
        <w:rPr>
          <w:rFonts w:ascii="Times New Roman" w:hAnsi="Times New Roman" w:cs="Times New Roman"/>
          <w:color w:val="000000" w:themeColor="text1"/>
          <w:sz w:val="24"/>
          <w:szCs w:val="24"/>
          <w:shd w:val="clear" w:color="auto" w:fill="FDFDFD"/>
        </w:rPr>
        <w:t xml:space="preserve">analysed </w:t>
      </w:r>
      <w:r w:rsidR="00E62E80" w:rsidRPr="007A78D8">
        <w:rPr>
          <w:rFonts w:ascii="Times New Roman" w:hAnsi="Times New Roman" w:cs="Times New Roman"/>
          <w:color w:val="000000" w:themeColor="text1"/>
          <w:sz w:val="24"/>
          <w:szCs w:val="24"/>
          <w:shd w:val="clear" w:color="auto" w:fill="FDFDFD"/>
        </w:rPr>
        <w:t>South Korea’s heritage</w:t>
      </w:r>
      <w:r w:rsidRPr="007A78D8">
        <w:rPr>
          <w:rFonts w:ascii="Times New Roman" w:hAnsi="Times New Roman" w:cs="Times New Roman"/>
          <w:color w:val="000000" w:themeColor="text1"/>
          <w:sz w:val="24"/>
          <w:szCs w:val="24"/>
          <w:shd w:val="clear" w:color="auto" w:fill="FDFDFD"/>
        </w:rPr>
        <w:t xml:space="preserve"> </w:t>
      </w:r>
      <w:r w:rsidR="00E62E80" w:rsidRPr="007A78D8">
        <w:rPr>
          <w:rFonts w:ascii="Times New Roman" w:hAnsi="Times New Roman" w:cs="Times New Roman"/>
          <w:color w:val="000000" w:themeColor="text1"/>
          <w:sz w:val="24"/>
          <w:szCs w:val="24"/>
          <w:shd w:val="clear" w:color="auto" w:fill="FDFDFD"/>
        </w:rPr>
        <w:t xml:space="preserve">project </w:t>
      </w:r>
      <w:r w:rsidRPr="007A78D8">
        <w:rPr>
          <w:rFonts w:ascii="Times New Roman" w:hAnsi="Times New Roman" w:cs="Times New Roman"/>
          <w:color w:val="000000" w:themeColor="text1"/>
          <w:sz w:val="24"/>
          <w:szCs w:val="24"/>
          <w:shd w:val="clear" w:color="auto" w:fill="FDFDFD"/>
        </w:rPr>
        <w:t xml:space="preserve">cases under the premise that governance should be </w:t>
      </w:r>
      <w:r w:rsidR="00E62E80" w:rsidRPr="007A78D8">
        <w:rPr>
          <w:rFonts w:ascii="Times New Roman" w:hAnsi="Times New Roman" w:cs="Times New Roman"/>
          <w:color w:val="000000" w:themeColor="text1"/>
          <w:sz w:val="24"/>
          <w:szCs w:val="24"/>
          <w:shd w:val="clear" w:color="auto" w:fill="FDFDFD"/>
        </w:rPr>
        <w:t>built</w:t>
      </w:r>
      <w:r w:rsidRPr="007A78D8">
        <w:rPr>
          <w:rFonts w:ascii="Times New Roman" w:hAnsi="Times New Roman" w:cs="Times New Roman"/>
          <w:color w:val="000000" w:themeColor="text1"/>
          <w:sz w:val="24"/>
          <w:szCs w:val="24"/>
          <w:shd w:val="clear" w:color="auto" w:fill="FDFDFD"/>
        </w:rPr>
        <w:t xml:space="preserve"> and operated in the implementation of projects and d</w:t>
      </w:r>
      <w:r w:rsidR="00E62E80" w:rsidRPr="007A78D8">
        <w:rPr>
          <w:rFonts w:ascii="Times New Roman" w:hAnsi="Times New Roman" w:cs="Times New Roman"/>
          <w:color w:val="000000" w:themeColor="text1"/>
          <w:sz w:val="24"/>
          <w:szCs w:val="24"/>
          <w:shd w:val="clear" w:color="auto" w:fill="FDFDFD"/>
        </w:rPr>
        <w:t>rawn</w:t>
      </w:r>
      <w:r w:rsidRPr="007A78D8">
        <w:rPr>
          <w:rFonts w:ascii="Times New Roman" w:hAnsi="Times New Roman" w:cs="Times New Roman"/>
          <w:color w:val="000000" w:themeColor="text1"/>
          <w:sz w:val="24"/>
          <w:szCs w:val="24"/>
          <w:shd w:val="clear" w:color="auto" w:fill="FDFDFD"/>
        </w:rPr>
        <w:t xml:space="preserve"> implications for the </w:t>
      </w:r>
      <w:r w:rsidR="00E62E80" w:rsidRPr="007A78D8">
        <w:rPr>
          <w:rFonts w:ascii="Times New Roman" w:hAnsi="Times New Roman" w:cs="Times New Roman"/>
          <w:color w:val="000000" w:themeColor="text1"/>
          <w:sz w:val="24"/>
          <w:szCs w:val="24"/>
          <w:shd w:val="clear" w:color="auto" w:fill="FDFDFD"/>
        </w:rPr>
        <w:t>development</w:t>
      </w:r>
      <w:r w:rsidRPr="007A78D8">
        <w:rPr>
          <w:rFonts w:ascii="Times New Roman" w:hAnsi="Times New Roman" w:cs="Times New Roman"/>
          <w:color w:val="000000" w:themeColor="text1"/>
          <w:sz w:val="24"/>
          <w:szCs w:val="24"/>
          <w:shd w:val="clear" w:color="auto" w:fill="FDFDFD"/>
        </w:rPr>
        <w:t xml:space="preserve"> of future projects.</w:t>
      </w:r>
      <w:r w:rsidRPr="007A78D8">
        <w:rPr>
          <w:rFonts w:ascii="Times New Roman" w:hAnsi="Times New Roman" w:cs="Times New Roman"/>
          <w:color w:val="FF0000"/>
          <w:sz w:val="24"/>
          <w:szCs w:val="24"/>
        </w:rPr>
        <w:br/>
      </w:r>
      <w:r w:rsidRPr="007A78D8">
        <w:rPr>
          <w:rFonts w:ascii="Times New Roman" w:hAnsi="Times New Roman" w:cs="Times New Roman"/>
          <w:color w:val="000000" w:themeColor="text1"/>
          <w:sz w:val="24"/>
          <w:szCs w:val="24"/>
          <w:shd w:val="clear" w:color="auto" w:fill="FDFDFD"/>
        </w:rPr>
        <w:t>For this purpose,</w:t>
      </w:r>
      <w:r w:rsidR="004A684C"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two Korean heritage projects </w:t>
      </w:r>
      <w:r w:rsidR="00FF17C5">
        <w:rPr>
          <w:rFonts w:ascii="Times New Roman" w:hAnsi="Times New Roman" w:cs="Times New Roman"/>
          <w:color w:val="000000" w:themeColor="text1"/>
          <w:sz w:val="24"/>
          <w:szCs w:val="24"/>
          <w:shd w:val="clear" w:color="auto" w:fill="FDFDFD"/>
        </w:rPr>
        <w:t>were</w:t>
      </w:r>
      <w:r w:rsidR="00E62E80"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selected for </w:t>
      </w:r>
      <w:r w:rsidR="00E62E80" w:rsidRPr="007A78D8">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 xml:space="preserve">case </w:t>
      </w:r>
      <w:r w:rsidR="00E62E80" w:rsidRPr="007A78D8">
        <w:rPr>
          <w:rFonts w:ascii="Times New Roman" w:hAnsi="Times New Roman" w:cs="Times New Roman"/>
          <w:color w:val="000000" w:themeColor="text1"/>
          <w:sz w:val="24"/>
          <w:szCs w:val="24"/>
          <w:shd w:val="clear" w:color="auto" w:fill="FDFDFD"/>
        </w:rPr>
        <w:t>study</w:t>
      </w:r>
      <w:r w:rsidRPr="007A78D8">
        <w:rPr>
          <w:rFonts w:ascii="Times New Roman" w:hAnsi="Times New Roman" w:cs="Times New Roman"/>
          <w:color w:val="000000" w:themeColor="text1"/>
          <w:sz w:val="24"/>
          <w:szCs w:val="24"/>
          <w:shd w:val="clear" w:color="auto" w:fill="FDFDFD"/>
        </w:rPr>
        <w:t xml:space="preserve"> after </w:t>
      </w:r>
      <w:r w:rsidR="00E62E80" w:rsidRPr="007A78D8">
        <w:rPr>
          <w:rFonts w:ascii="Times New Roman" w:hAnsi="Times New Roman" w:cs="Times New Roman"/>
          <w:color w:val="000000" w:themeColor="text1"/>
          <w:sz w:val="24"/>
          <w:szCs w:val="24"/>
          <w:shd w:val="clear" w:color="auto" w:fill="FDFDFD"/>
        </w:rPr>
        <w:t>reviewing</w:t>
      </w:r>
      <w:r w:rsidRPr="007A78D8">
        <w:rPr>
          <w:rFonts w:ascii="Times New Roman" w:hAnsi="Times New Roman" w:cs="Times New Roman"/>
          <w:color w:val="000000" w:themeColor="text1"/>
          <w:sz w:val="24"/>
          <w:szCs w:val="24"/>
          <w:shd w:val="clear" w:color="auto" w:fill="FDFDFD"/>
        </w:rPr>
        <w:t xml:space="preserve"> the </w:t>
      </w:r>
      <w:r w:rsidR="00E62E80" w:rsidRPr="007A78D8">
        <w:rPr>
          <w:rFonts w:ascii="Times New Roman" w:hAnsi="Times New Roman" w:cs="Times New Roman"/>
          <w:color w:val="000000" w:themeColor="text1"/>
          <w:sz w:val="24"/>
          <w:szCs w:val="24"/>
          <w:shd w:val="clear" w:color="auto" w:fill="FDFDFD"/>
        </w:rPr>
        <w:t xml:space="preserve">relevant </w:t>
      </w:r>
      <w:r w:rsidRPr="007A78D8">
        <w:rPr>
          <w:rFonts w:ascii="Times New Roman" w:hAnsi="Times New Roman" w:cs="Times New Roman"/>
          <w:color w:val="000000" w:themeColor="text1"/>
          <w:sz w:val="24"/>
          <w:szCs w:val="24"/>
          <w:shd w:val="clear" w:color="auto" w:fill="FDFDFD"/>
        </w:rPr>
        <w:t xml:space="preserve">theories and </w:t>
      </w:r>
      <w:r w:rsidR="00E62E80" w:rsidRPr="007A78D8">
        <w:rPr>
          <w:rFonts w:ascii="Times New Roman" w:hAnsi="Times New Roman" w:cs="Times New Roman"/>
          <w:color w:val="000000" w:themeColor="text1"/>
          <w:sz w:val="24"/>
          <w:szCs w:val="24"/>
          <w:shd w:val="clear" w:color="auto" w:fill="FDFDFD"/>
        </w:rPr>
        <w:t>literatures</w:t>
      </w:r>
      <w:r w:rsidRPr="007A78D8">
        <w:rPr>
          <w:rFonts w:ascii="Times New Roman" w:hAnsi="Times New Roman" w:cs="Times New Roman"/>
          <w:color w:val="000000" w:themeColor="text1"/>
          <w:sz w:val="24"/>
          <w:szCs w:val="24"/>
          <w:shd w:val="clear" w:color="auto" w:fill="FDFDFD"/>
        </w:rPr>
        <w:t xml:space="preserve"> </w:t>
      </w:r>
      <w:r w:rsidR="00FF17C5">
        <w:rPr>
          <w:rFonts w:ascii="Times New Roman" w:hAnsi="Times New Roman" w:cs="Times New Roman"/>
          <w:color w:val="000000" w:themeColor="text1"/>
          <w:sz w:val="24"/>
          <w:szCs w:val="24"/>
          <w:shd w:val="clear" w:color="auto" w:fill="FDFDFD"/>
        </w:rPr>
        <w:t>concerning</w:t>
      </w:r>
      <w:r w:rsidRPr="007A78D8">
        <w:rPr>
          <w:rFonts w:ascii="Times New Roman" w:hAnsi="Times New Roman" w:cs="Times New Roman"/>
          <w:color w:val="000000" w:themeColor="text1"/>
          <w:sz w:val="24"/>
          <w:szCs w:val="24"/>
          <w:shd w:val="clear" w:color="auto" w:fill="FDFDFD"/>
        </w:rPr>
        <w:t xml:space="preserve"> 'heritage' and 'governance'. Although th</w:t>
      </w:r>
      <w:r w:rsidR="004A684C" w:rsidRPr="007A78D8">
        <w:rPr>
          <w:rFonts w:ascii="Times New Roman" w:hAnsi="Times New Roman" w:cs="Times New Roman"/>
          <w:color w:val="000000" w:themeColor="text1"/>
          <w:sz w:val="24"/>
          <w:szCs w:val="24"/>
          <w:shd w:val="clear" w:color="auto" w:fill="FDFDFD"/>
        </w:rPr>
        <w:t xml:space="preserve">ese </w:t>
      </w:r>
      <w:r w:rsidR="00E62E80" w:rsidRPr="007A78D8">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roject</w:t>
      </w:r>
      <w:r w:rsidR="004A684C"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w</w:t>
      </w:r>
      <w:r w:rsidR="004A684C" w:rsidRPr="007A78D8">
        <w:rPr>
          <w:rFonts w:ascii="Times New Roman" w:hAnsi="Times New Roman" w:cs="Times New Roman"/>
          <w:color w:val="000000" w:themeColor="text1"/>
          <w:sz w:val="24"/>
          <w:szCs w:val="24"/>
          <w:shd w:val="clear" w:color="auto" w:fill="FDFDFD"/>
        </w:rPr>
        <w:t>ere</w:t>
      </w:r>
      <w:r w:rsidRPr="007A78D8">
        <w:rPr>
          <w:rFonts w:ascii="Times New Roman" w:hAnsi="Times New Roman" w:cs="Times New Roman"/>
          <w:color w:val="000000" w:themeColor="text1"/>
          <w:sz w:val="24"/>
          <w:szCs w:val="24"/>
          <w:shd w:val="clear" w:color="auto" w:fill="FDFDFD"/>
        </w:rPr>
        <w:t xml:space="preserve"> started in earnest with government support, </w:t>
      </w:r>
      <w:r w:rsidR="004A684C" w:rsidRPr="007A78D8">
        <w:rPr>
          <w:rFonts w:ascii="Times New Roman" w:hAnsi="Times New Roman" w:cs="Times New Roman"/>
          <w:color w:val="000000" w:themeColor="text1"/>
          <w:sz w:val="24"/>
          <w:szCs w:val="24"/>
          <w:shd w:val="clear" w:color="auto" w:fill="FDFDFD"/>
        </w:rPr>
        <w:t>they</w:t>
      </w:r>
      <w:r w:rsidRPr="007A78D8">
        <w:rPr>
          <w:rFonts w:ascii="Times New Roman" w:hAnsi="Times New Roman" w:cs="Times New Roman"/>
          <w:color w:val="000000" w:themeColor="text1"/>
          <w:sz w:val="24"/>
          <w:szCs w:val="24"/>
          <w:shd w:val="clear" w:color="auto" w:fill="FDFDFD"/>
        </w:rPr>
        <w:t xml:space="preserve"> </w:t>
      </w:r>
      <w:r w:rsidR="00D03D61" w:rsidRPr="007A78D8">
        <w:rPr>
          <w:rFonts w:ascii="Times New Roman" w:hAnsi="Times New Roman" w:cs="Times New Roman"/>
          <w:color w:val="000000" w:themeColor="text1"/>
          <w:sz w:val="24"/>
          <w:szCs w:val="24"/>
          <w:shd w:val="clear" w:color="auto" w:fill="FDFDFD"/>
        </w:rPr>
        <w:t>have been</w:t>
      </w:r>
      <w:r w:rsidRPr="007A78D8">
        <w:rPr>
          <w:rFonts w:ascii="Times New Roman" w:hAnsi="Times New Roman" w:cs="Times New Roman"/>
          <w:color w:val="000000" w:themeColor="text1"/>
          <w:sz w:val="24"/>
          <w:szCs w:val="24"/>
          <w:shd w:val="clear" w:color="auto" w:fill="FDFDFD"/>
        </w:rPr>
        <w:t xml:space="preserve"> highly satisfactory to the participants of the project</w:t>
      </w:r>
      <w:r w:rsidR="004A684C"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and </w:t>
      </w:r>
      <w:r w:rsidR="00FF17C5">
        <w:rPr>
          <w:rFonts w:ascii="Times New Roman" w:hAnsi="Times New Roman" w:cs="Times New Roman"/>
          <w:color w:val="000000" w:themeColor="text1"/>
          <w:sz w:val="24"/>
          <w:szCs w:val="24"/>
          <w:shd w:val="clear" w:color="auto" w:fill="FDFDFD"/>
        </w:rPr>
        <w:t xml:space="preserve">were </w:t>
      </w:r>
      <w:r w:rsidRPr="007A78D8">
        <w:rPr>
          <w:rFonts w:ascii="Times New Roman" w:hAnsi="Times New Roman" w:cs="Times New Roman"/>
          <w:color w:val="000000" w:themeColor="text1"/>
          <w:sz w:val="24"/>
          <w:szCs w:val="24"/>
          <w:shd w:val="clear" w:color="auto" w:fill="FDFDFD"/>
        </w:rPr>
        <w:t xml:space="preserve">evaluated as </w:t>
      </w:r>
      <w:r w:rsidR="00FF17C5">
        <w:rPr>
          <w:rFonts w:ascii="Times New Roman" w:hAnsi="Times New Roman" w:cs="Times New Roman"/>
          <w:color w:val="000000" w:themeColor="text1"/>
          <w:sz w:val="24"/>
          <w:szCs w:val="24"/>
          <w:shd w:val="clear" w:color="auto" w:fill="FDFDFD"/>
        </w:rPr>
        <w:t>examples of</w:t>
      </w:r>
      <w:r w:rsidRPr="007A78D8">
        <w:rPr>
          <w:rFonts w:ascii="Times New Roman" w:hAnsi="Times New Roman" w:cs="Times New Roman"/>
          <w:color w:val="000000" w:themeColor="text1"/>
          <w:sz w:val="24"/>
          <w:szCs w:val="24"/>
          <w:shd w:val="clear" w:color="auto" w:fill="FDFDFD"/>
        </w:rPr>
        <w:t xml:space="preserve"> best practice </w:t>
      </w:r>
      <w:r w:rsidR="00FF17C5">
        <w:rPr>
          <w:rFonts w:ascii="Times New Roman" w:hAnsi="Times New Roman" w:cs="Times New Roman"/>
          <w:color w:val="000000" w:themeColor="text1"/>
          <w:sz w:val="24"/>
          <w:szCs w:val="24"/>
          <w:shd w:val="clear" w:color="auto" w:fill="FDFDFD"/>
        </w:rPr>
        <w:t>in terms of their methods for</w:t>
      </w:r>
      <w:r w:rsidRPr="007A78D8">
        <w:rPr>
          <w:rFonts w:ascii="Times New Roman" w:hAnsi="Times New Roman" w:cs="Times New Roman"/>
          <w:color w:val="000000" w:themeColor="text1"/>
          <w:sz w:val="24"/>
          <w:szCs w:val="24"/>
          <w:shd w:val="clear" w:color="auto" w:fill="FDFDFD"/>
        </w:rPr>
        <w:t xml:space="preserve"> encouraging </w:t>
      </w:r>
      <w:r w:rsidR="00FF17C5">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active participation of private sector</w:t>
      </w:r>
      <w:r w:rsidR="004A684C"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and civic groups. Prior to </w:t>
      </w:r>
      <w:r w:rsidR="00FF17C5">
        <w:rPr>
          <w:rFonts w:ascii="Times New Roman" w:hAnsi="Times New Roman" w:cs="Times New Roman"/>
          <w:color w:val="000000" w:themeColor="text1"/>
          <w:sz w:val="24"/>
          <w:szCs w:val="24"/>
          <w:shd w:val="clear" w:color="auto" w:fill="FDFDFD"/>
        </w:rPr>
        <w:t>examining</w:t>
      </w:r>
      <w:r w:rsidRPr="007A78D8">
        <w:rPr>
          <w:rFonts w:ascii="Times New Roman" w:hAnsi="Times New Roman" w:cs="Times New Roman"/>
          <w:color w:val="000000" w:themeColor="text1"/>
          <w:sz w:val="24"/>
          <w:szCs w:val="24"/>
          <w:shd w:val="clear" w:color="auto" w:fill="FDFDFD"/>
        </w:rPr>
        <w:t xml:space="preserve"> </w:t>
      </w:r>
      <w:r w:rsidR="00FF17C5">
        <w:rPr>
          <w:rFonts w:ascii="Times New Roman" w:hAnsi="Times New Roman" w:cs="Times New Roman"/>
          <w:color w:val="000000" w:themeColor="text1"/>
          <w:sz w:val="24"/>
          <w:szCs w:val="24"/>
          <w:shd w:val="clear" w:color="auto" w:fill="FDFDFD"/>
        </w:rPr>
        <w:t xml:space="preserve">these </w:t>
      </w:r>
      <w:r w:rsidRPr="007A78D8">
        <w:rPr>
          <w:rFonts w:ascii="Times New Roman" w:hAnsi="Times New Roman" w:cs="Times New Roman"/>
          <w:color w:val="000000" w:themeColor="text1"/>
          <w:sz w:val="24"/>
          <w:szCs w:val="24"/>
          <w:shd w:val="clear" w:color="auto" w:fill="FDFDFD"/>
        </w:rPr>
        <w:t>case stud</w:t>
      </w:r>
      <w:r w:rsidR="00FF17C5">
        <w:rPr>
          <w:rFonts w:ascii="Times New Roman" w:hAnsi="Times New Roman" w:cs="Times New Roman"/>
          <w:color w:val="000000" w:themeColor="text1"/>
          <w:sz w:val="24"/>
          <w:szCs w:val="24"/>
          <w:shd w:val="clear" w:color="auto" w:fill="FDFDFD"/>
        </w:rPr>
        <w:t xml:space="preserve">ies, </w:t>
      </w:r>
      <w:r w:rsidR="008D7ED9" w:rsidRPr="007A78D8">
        <w:rPr>
          <w:rFonts w:ascii="Times New Roman" w:hAnsi="Times New Roman" w:cs="Times New Roman"/>
          <w:color w:val="000000" w:themeColor="text1"/>
          <w:sz w:val="24"/>
          <w:szCs w:val="24"/>
          <w:shd w:val="clear" w:color="auto" w:fill="FDFDFD"/>
        </w:rPr>
        <w:t>I</w:t>
      </w:r>
      <w:r w:rsidRPr="007A78D8">
        <w:rPr>
          <w:rFonts w:ascii="Times New Roman" w:hAnsi="Times New Roman" w:cs="Times New Roman"/>
          <w:color w:val="000000" w:themeColor="text1"/>
          <w:sz w:val="24"/>
          <w:szCs w:val="24"/>
          <w:shd w:val="clear" w:color="auto" w:fill="FDFDFD"/>
        </w:rPr>
        <w:t xml:space="preserve"> analy</w:t>
      </w:r>
      <w:r w:rsidR="008D7ED9"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e</w:t>
      </w:r>
      <w:r w:rsidR="008D7ED9" w:rsidRPr="007A78D8">
        <w:rPr>
          <w:rFonts w:ascii="Times New Roman" w:hAnsi="Times New Roman" w:cs="Times New Roman"/>
          <w:color w:val="000000" w:themeColor="text1"/>
          <w:sz w:val="24"/>
          <w:szCs w:val="24"/>
          <w:shd w:val="clear" w:color="auto" w:fill="FDFDFD"/>
        </w:rPr>
        <w:t>d</w:t>
      </w:r>
      <w:r w:rsidRPr="007A78D8">
        <w:rPr>
          <w:rFonts w:ascii="Times New Roman" w:hAnsi="Times New Roman" w:cs="Times New Roman"/>
          <w:color w:val="000000" w:themeColor="text1"/>
          <w:sz w:val="24"/>
          <w:szCs w:val="24"/>
          <w:shd w:val="clear" w:color="auto" w:fill="FDFDFD"/>
        </w:rPr>
        <w:t xml:space="preserve"> changes in </w:t>
      </w:r>
      <w:r w:rsidR="00FF17C5">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 xml:space="preserve">cultural heritage policies of </w:t>
      </w:r>
      <w:r w:rsidR="008D7ED9" w:rsidRPr="007A78D8">
        <w:rPr>
          <w:rFonts w:ascii="Times New Roman" w:hAnsi="Times New Roman" w:cs="Times New Roman"/>
          <w:color w:val="000000" w:themeColor="text1"/>
          <w:sz w:val="24"/>
          <w:szCs w:val="24"/>
          <w:shd w:val="clear" w:color="auto" w:fill="FDFDFD"/>
        </w:rPr>
        <w:t>some</w:t>
      </w:r>
      <w:r w:rsidRPr="007A78D8">
        <w:rPr>
          <w:rFonts w:ascii="Times New Roman" w:hAnsi="Times New Roman" w:cs="Times New Roman"/>
          <w:color w:val="000000" w:themeColor="text1"/>
          <w:sz w:val="24"/>
          <w:szCs w:val="24"/>
          <w:shd w:val="clear" w:color="auto" w:fill="FDFDFD"/>
        </w:rPr>
        <w:t xml:space="preserve"> countries and define</w:t>
      </w:r>
      <w:r w:rsidR="008D7ED9" w:rsidRPr="007A78D8">
        <w:rPr>
          <w:rFonts w:ascii="Times New Roman" w:hAnsi="Times New Roman" w:cs="Times New Roman"/>
          <w:color w:val="000000" w:themeColor="text1"/>
          <w:sz w:val="24"/>
          <w:szCs w:val="24"/>
          <w:shd w:val="clear" w:color="auto" w:fill="FDFDFD"/>
        </w:rPr>
        <w:t>d</w:t>
      </w:r>
      <w:r w:rsidRPr="007A78D8">
        <w:rPr>
          <w:rFonts w:ascii="Times New Roman" w:hAnsi="Times New Roman" w:cs="Times New Roman"/>
          <w:color w:val="000000" w:themeColor="text1"/>
          <w:sz w:val="24"/>
          <w:szCs w:val="24"/>
          <w:shd w:val="clear" w:color="auto" w:fill="FDFDFD"/>
        </w:rPr>
        <w:t xml:space="preserve"> </w:t>
      </w:r>
      <w:r w:rsidR="008D7ED9" w:rsidRPr="007A78D8">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 xml:space="preserve">eritage </w:t>
      </w:r>
      <w:r w:rsidR="008D7ED9" w:rsidRPr="007A78D8">
        <w:rPr>
          <w:rFonts w:ascii="Times New Roman" w:hAnsi="Times New Roman" w:cs="Times New Roman"/>
          <w:color w:val="000000" w:themeColor="text1"/>
          <w:sz w:val="24"/>
          <w:szCs w:val="24"/>
          <w:shd w:val="clear" w:color="auto" w:fill="FDFDFD"/>
        </w:rPr>
        <w:t>g</w:t>
      </w:r>
      <w:r w:rsidRPr="007A78D8">
        <w:rPr>
          <w:rFonts w:ascii="Times New Roman" w:hAnsi="Times New Roman" w:cs="Times New Roman"/>
          <w:color w:val="000000" w:themeColor="text1"/>
          <w:sz w:val="24"/>
          <w:szCs w:val="24"/>
          <w:shd w:val="clear" w:color="auto" w:fill="FDFDFD"/>
        </w:rPr>
        <w:t>overnance</w:t>
      </w:r>
      <w:r w:rsidR="00C81DFF" w:rsidRPr="007A78D8">
        <w:rPr>
          <w:rFonts w:ascii="Times New Roman" w:hAnsi="Times New Roman" w:cs="Times New Roman"/>
          <w:color w:val="000000" w:themeColor="text1"/>
          <w:sz w:val="24"/>
          <w:szCs w:val="24"/>
          <w:shd w:val="clear" w:color="auto" w:fill="FDFDFD"/>
        </w:rPr>
        <w:t xml:space="preserve">. </w:t>
      </w:r>
      <w:r w:rsidR="00FF17C5">
        <w:rPr>
          <w:rFonts w:ascii="Times New Roman" w:hAnsi="Times New Roman" w:cs="Times New Roman"/>
          <w:color w:val="000000" w:themeColor="text1"/>
          <w:sz w:val="24"/>
          <w:szCs w:val="24"/>
          <w:shd w:val="clear" w:color="auto" w:fill="FDFDFD"/>
        </w:rPr>
        <w:t>In</w:t>
      </w:r>
      <w:r w:rsidR="00C81DFF" w:rsidRPr="007A78D8">
        <w:rPr>
          <w:rFonts w:ascii="Times New Roman" w:hAnsi="Times New Roman" w:cs="Times New Roman"/>
          <w:color w:val="000000" w:themeColor="text1"/>
          <w:sz w:val="24"/>
          <w:szCs w:val="24"/>
          <w:shd w:val="clear" w:color="auto" w:fill="FDFDFD"/>
        </w:rPr>
        <w:t xml:space="preserve"> doing so, I</w:t>
      </w:r>
      <w:r w:rsidR="00FF17C5">
        <w:rPr>
          <w:rFonts w:ascii="Times New Roman" w:hAnsi="Times New Roman" w:cs="Times New Roman"/>
          <w:color w:val="000000" w:themeColor="text1"/>
          <w:sz w:val="24"/>
          <w:szCs w:val="24"/>
          <w:shd w:val="clear" w:color="auto" w:fill="FDFDFD"/>
        </w:rPr>
        <w:t xml:space="preserve"> </w:t>
      </w:r>
      <w:r w:rsidR="00C81DFF" w:rsidRPr="007A78D8">
        <w:rPr>
          <w:rFonts w:ascii="Times New Roman" w:hAnsi="Times New Roman" w:cs="Times New Roman"/>
          <w:color w:val="000000" w:themeColor="text1"/>
          <w:sz w:val="24"/>
          <w:szCs w:val="24"/>
          <w:shd w:val="clear" w:color="auto" w:fill="FDFDFD"/>
        </w:rPr>
        <w:t>tried to examine</w:t>
      </w:r>
      <w:r w:rsidRPr="007A78D8">
        <w:rPr>
          <w:rFonts w:ascii="Times New Roman" w:hAnsi="Times New Roman" w:cs="Times New Roman"/>
          <w:color w:val="000000" w:themeColor="text1"/>
          <w:sz w:val="24"/>
          <w:szCs w:val="24"/>
          <w:shd w:val="clear" w:color="auto" w:fill="FDFDFD"/>
        </w:rPr>
        <w:t xml:space="preserve"> </w:t>
      </w:r>
      <w:r w:rsidR="00C81DFF" w:rsidRPr="007A78D8">
        <w:rPr>
          <w:rFonts w:ascii="Times New Roman" w:hAnsi="Times New Roman" w:cs="Times New Roman"/>
          <w:color w:val="000000" w:themeColor="text1"/>
          <w:sz w:val="24"/>
          <w:szCs w:val="24"/>
          <w:shd w:val="clear" w:color="auto" w:fill="FDFDFD"/>
        </w:rPr>
        <w:t>the changing trends of concepts and activities surrounding heritage in a global context and discuss the management policies of South Korea in more detail.</w:t>
      </w:r>
      <w:r w:rsidR="00FF17C5">
        <w:rPr>
          <w:rFonts w:ascii="Times New Roman" w:hAnsi="Times New Roman" w:cs="Times New Roman"/>
          <w:color w:val="000000" w:themeColor="text1"/>
          <w:sz w:val="24"/>
          <w:szCs w:val="24"/>
          <w:shd w:val="clear" w:color="auto" w:fill="FDFDFD"/>
        </w:rPr>
        <w:t xml:space="preserve"> Examining</w:t>
      </w:r>
      <w:r w:rsidRPr="007A78D8">
        <w:rPr>
          <w:rFonts w:ascii="Times New Roman" w:hAnsi="Times New Roman" w:cs="Times New Roman"/>
          <w:color w:val="000000" w:themeColor="text1"/>
          <w:sz w:val="24"/>
          <w:szCs w:val="24"/>
          <w:shd w:val="clear" w:color="auto" w:fill="FDFDFD"/>
        </w:rPr>
        <w:t xml:space="preserve"> the</w:t>
      </w:r>
      <w:r w:rsidR="00C81DFF"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heritage policies </w:t>
      </w:r>
      <w:r w:rsidR="00FF17C5">
        <w:rPr>
          <w:rFonts w:ascii="Times New Roman" w:hAnsi="Times New Roman" w:cs="Times New Roman"/>
          <w:color w:val="000000" w:themeColor="text1"/>
          <w:sz w:val="24"/>
          <w:szCs w:val="24"/>
          <w:shd w:val="clear" w:color="auto" w:fill="FDFDFD"/>
        </w:rPr>
        <w:t>of</w:t>
      </w:r>
      <w:r w:rsidRPr="007A78D8">
        <w:rPr>
          <w:rFonts w:ascii="Times New Roman" w:hAnsi="Times New Roman" w:cs="Times New Roman"/>
          <w:color w:val="000000" w:themeColor="text1"/>
          <w:sz w:val="24"/>
          <w:szCs w:val="24"/>
          <w:shd w:val="clear" w:color="auto" w:fill="FDFDFD"/>
        </w:rPr>
        <w:t xml:space="preserve"> </w:t>
      </w:r>
      <w:r w:rsidR="00FF17C5">
        <w:rPr>
          <w:rFonts w:ascii="Times New Roman" w:hAnsi="Times New Roman" w:cs="Times New Roman"/>
          <w:color w:val="000000" w:themeColor="text1"/>
          <w:sz w:val="24"/>
          <w:szCs w:val="24"/>
          <w:shd w:val="clear" w:color="auto" w:fill="FDFDFD"/>
        </w:rPr>
        <w:t>Japan</w:t>
      </w:r>
      <w:r w:rsidRPr="007A78D8">
        <w:rPr>
          <w:rFonts w:ascii="Times New Roman" w:hAnsi="Times New Roman" w:cs="Times New Roman"/>
          <w:color w:val="000000" w:themeColor="text1"/>
          <w:sz w:val="24"/>
          <w:szCs w:val="24"/>
          <w:shd w:val="clear" w:color="auto" w:fill="FDFDFD"/>
        </w:rPr>
        <w:t>, France, and</w:t>
      </w:r>
      <w:r w:rsidR="00FF17C5">
        <w:rPr>
          <w:rFonts w:ascii="Times New Roman" w:hAnsi="Times New Roman" w:cs="Times New Roman"/>
          <w:color w:val="000000" w:themeColor="text1"/>
          <w:sz w:val="24"/>
          <w:szCs w:val="24"/>
          <w:shd w:val="clear" w:color="auto" w:fill="FDFDFD"/>
        </w:rPr>
        <w:t xml:space="preserve"> the</w:t>
      </w:r>
      <w:r w:rsidRPr="007A78D8">
        <w:rPr>
          <w:rFonts w:ascii="Times New Roman" w:hAnsi="Times New Roman" w:cs="Times New Roman"/>
          <w:color w:val="000000" w:themeColor="text1"/>
          <w:sz w:val="24"/>
          <w:szCs w:val="24"/>
          <w:shd w:val="clear" w:color="auto" w:fill="FDFDFD"/>
        </w:rPr>
        <w:t xml:space="preserve"> </w:t>
      </w:r>
      <w:r w:rsidR="00FF17C5">
        <w:rPr>
          <w:rFonts w:ascii="Times New Roman" w:hAnsi="Times New Roman" w:cs="Times New Roman"/>
          <w:color w:val="000000" w:themeColor="text1"/>
          <w:sz w:val="24"/>
          <w:szCs w:val="24"/>
          <w:shd w:val="clear" w:color="auto" w:fill="FDFDFD"/>
        </w:rPr>
        <w:t>UK</w:t>
      </w:r>
      <w:r w:rsidRPr="007A78D8">
        <w:rPr>
          <w:rFonts w:ascii="Times New Roman" w:hAnsi="Times New Roman" w:cs="Times New Roman"/>
          <w:color w:val="000000" w:themeColor="text1"/>
          <w:sz w:val="24"/>
          <w:szCs w:val="24"/>
          <w:shd w:val="clear" w:color="auto" w:fill="FDFDFD"/>
        </w:rPr>
        <w:t xml:space="preserve">, </w:t>
      </w:r>
      <w:r w:rsidR="00FF17C5">
        <w:rPr>
          <w:rFonts w:ascii="Times New Roman" w:hAnsi="Times New Roman" w:cs="Times New Roman"/>
          <w:color w:val="000000" w:themeColor="text1"/>
          <w:sz w:val="24"/>
          <w:szCs w:val="24"/>
          <w:shd w:val="clear" w:color="auto" w:fill="FDFDFD"/>
        </w:rPr>
        <w:t xml:space="preserve">I determined that </w:t>
      </w:r>
      <w:r w:rsidR="00C81DFF" w:rsidRPr="007A78D8">
        <w:rPr>
          <w:rFonts w:ascii="Times New Roman" w:hAnsi="Times New Roman" w:cs="Times New Roman"/>
          <w:color w:val="000000" w:themeColor="text1"/>
          <w:sz w:val="24"/>
          <w:szCs w:val="24"/>
          <w:shd w:val="clear" w:color="auto" w:fill="FDFDFD"/>
        </w:rPr>
        <w:t>each</w:t>
      </w:r>
      <w:r w:rsidRPr="007A78D8">
        <w:rPr>
          <w:rFonts w:ascii="Times New Roman" w:hAnsi="Times New Roman" w:cs="Times New Roman"/>
          <w:color w:val="000000" w:themeColor="text1"/>
          <w:sz w:val="24"/>
          <w:szCs w:val="24"/>
          <w:shd w:val="clear" w:color="auto" w:fill="FDFDFD"/>
        </w:rPr>
        <w:t xml:space="preserve"> governmen</w:t>
      </w:r>
      <w:r w:rsidR="00FF17C5">
        <w:rPr>
          <w:rFonts w:ascii="Times New Roman" w:hAnsi="Times New Roman" w:cs="Times New Roman"/>
          <w:color w:val="000000" w:themeColor="text1"/>
          <w:sz w:val="24"/>
          <w:szCs w:val="24"/>
          <w:shd w:val="clear" w:color="auto" w:fill="FDFDFD"/>
        </w:rPr>
        <w:t>t h</w:t>
      </w:r>
      <w:r w:rsidR="00C81DFF" w:rsidRPr="007A78D8">
        <w:rPr>
          <w:rFonts w:ascii="Times New Roman" w:hAnsi="Times New Roman" w:cs="Times New Roman"/>
          <w:color w:val="000000" w:themeColor="text1"/>
          <w:sz w:val="24"/>
          <w:szCs w:val="24"/>
          <w:shd w:val="clear" w:color="auto" w:fill="FDFDFD"/>
        </w:rPr>
        <w:t xml:space="preserve">as been changing from a protection and preservation </w:t>
      </w:r>
      <w:r w:rsidR="00FF17C5">
        <w:rPr>
          <w:rFonts w:ascii="Times New Roman" w:hAnsi="Times New Roman" w:cs="Times New Roman"/>
          <w:color w:val="000000" w:themeColor="text1"/>
          <w:sz w:val="24"/>
          <w:szCs w:val="24"/>
          <w:shd w:val="clear" w:color="auto" w:fill="FDFDFD"/>
        </w:rPr>
        <w:t xml:space="preserve">strategy to a </w:t>
      </w:r>
      <w:r w:rsidR="00C81DFF" w:rsidRPr="007A78D8">
        <w:rPr>
          <w:rFonts w:ascii="Times New Roman" w:hAnsi="Times New Roman" w:cs="Times New Roman"/>
          <w:color w:val="000000" w:themeColor="text1"/>
          <w:sz w:val="24"/>
          <w:szCs w:val="24"/>
          <w:shd w:val="clear" w:color="auto" w:fill="FDFDFD"/>
        </w:rPr>
        <w:t xml:space="preserve">comprehensive recognition of </w:t>
      </w:r>
      <w:r w:rsidR="00FF17C5">
        <w:rPr>
          <w:rFonts w:ascii="Times New Roman" w:hAnsi="Times New Roman" w:cs="Times New Roman"/>
          <w:color w:val="000000" w:themeColor="text1"/>
          <w:sz w:val="24"/>
          <w:szCs w:val="24"/>
          <w:shd w:val="clear" w:color="auto" w:fill="FDFDFD"/>
        </w:rPr>
        <w:t xml:space="preserve">both </w:t>
      </w:r>
      <w:r w:rsidR="00C81DFF" w:rsidRPr="007A78D8">
        <w:rPr>
          <w:rFonts w:ascii="Times New Roman" w:hAnsi="Times New Roman" w:cs="Times New Roman"/>
          <w:color w:val="000000" w:themeColor="text1"/>
          <w:sz w:val="24"/>
          <w:szCs w:val="24"/>
          <w:shd w:val="clear" w:color="auto" w:fill="FDFDFD"/>
        </w:rPr>
        <w:t>tangible and intangible</w:t>
      </w:r>
      <w:r w:rsidR="00FF17C5">
        <w:rPr>
          <w:rFonts w:ascii="Times New Roman" w:hAnsi="Times New Roman" w:cs="Times New Roman"/>
          <w:color w:val="000000" w:themeColor="text1"/>
          <w:sz w:val="24"/>
          <w:szCs w:val="24"/>
          <w:shd w:val="clear" w:color="auto" w:fill="FDFDFD"/>
        </w:rPr>
        <w:t xml:space="preserve"> heritage </w:t>
      </w:r>
      <w:r w:rsidR="00C81DFF" w:rsidRPr="007A78D8">
        <w:rPr>
          <w:rFonts w:ascii="Times New Roman" w:hAnsi="Times New Roman" w:cs="Times New Roman"/>
          <w:color w:val="000000" w:themeColor="text1"/>
          <w:sz w:val="24"/>
          <w:szCs w:val="24"/>
          <w:shd w:val="clear" w:color="auto" w:fill="FDFDFD"/>
        </w:rPr>
        <w:t>and</w:t>
      </w:r>
      <w:r w:rsidR="00FF17C5">
        <w:rPr>
          <w:rFonts w:ascii="Times New Roman" w:hAnsi="Times New Roman" w:cs="Times New Roman"/>
          <w:color w:val="000000" w:themeColor="text1"/>
          <w:sz w:val="24"/>
          <w:szCs w:val="24"/>
          <w:shd w:val="clear" w:color="auto" w:fill="FDFDFD"/>
        </w:rPr>
        <w:t xml:space="preserve"> is in the process of</w:t>
      </w:r>
      <w:r w:rsidR="00C81DFF" w:rsidRPr="007A78D8">
        <w:rPr>
          <w:rFonts w:ascii="Times New Roman" w:hAnsi="Times New Roman" w:cs="Times New Roman"/>
          <w:color w:val="000000" w:themeColor="text1"/>
          <w:sz w:val="24"/>
          <w:szCs w:val="24"/>
          <w:shd w:val="clear" w:color="auto" w:fill="FDFDFD"/>
        </w:rPr>
        <w:t xml:space="preserve"> transferring</w:t>
      </w:r>
      <w:r w:rsidR="00FF17C5">
        <w:rPr>
          <w:rFonts w:ascii="Times New Roman" w:hAnsi="Times New Roman" w:cs="Times New Roman"/>
          <w:color w:val="000000" w:themeColor="text1"/>
          <w:sz w:val="24"/>
          <w:szCs w:val="24"/>
          <w:shd w:val="clear" w:color="auto" w:fill="FDFDFD"/>
        </w:rPr>
        <w:t xml:space="preserve"> </w:t>
      </w:r>
      <w:r w:rsidR="00F3319A" w:rsidRPr="007A78D8">
        <w:rPr>
          <w:rFonts w:ascii="Times New Roman" w:hAnsi="Times New Roman" w:cs="Times New Roman"/>
          <w:color w:val="000000" w:themeColor="text1"/>
          <w:sz w:val="24"/>
          <w:szCs w:val="24"/>
          <w:shd w:val="clear" w:color="auto" w:fill="FDFDFD"/>
        </w:rPr>
        <w:t xml:space="preserve">management authority from central government to local government. </w:t>
      </w:r>
      <w:r w:rsidR="00FF17C5">
        <w:rPr>
          <w:rFonts w:ascii="Times New Roman" w:hAnsi="Times New Roman" w:cs="Times New Roman"/>
          <w:color w:val="000000" w:themeColor="text1"/>
          <w:sz w:val="24"/>
          <w:szCs w:val="24"/>
          <w:shd w:val="clear" w:color="auto" w:fill="FDFDFD"/>
        </w:rPr>
        <w:t>V</w:t>
      </w:r>
      <w:r w:rsidRPr="007A78D8">
        <w:rPr>
          <w:rFonts w:ascii="Times New Roman" w:hAnsi="Times New Roman" w:cs="Times New Roman"/>
          <w:color w:val="000000" w:themeColor="text1"/>
          <w:sz w:val="24"/>
          <w:szCs w:val="24"/>
          <w:shd w:val="clear" w:color="auto" w:fill="FDFDFD"/>
        </w:rPr>
        <w:t xml:space="preserve">arious projects have been found </w:t>
      </w:r>
      <w:r w:rsidR="00F3319A" w:rsidRPr="007A78D8">
        <w:rPr>
          <w:rFonts w:ascii="Times New Roman" w:hAnsi="Times New Roman" w:cs="Times New Roman"/>
          <w:color w:val="000000" w:themeColor="text1"/>
          <w:sz w:val="24"/>
          <w:szCs w:val="24"/>
          <w:shd w:val="clear" w:color="auto" w:fill="FDFDFD"/>
        </w:rPr>
        <w:t xml:space="preserve">to share the value and meaning of heritage </w:t>
      </w:r>
      <w:r w:rsidR="00FF17C5">
        <w:rPr>
          <w:rFonts w:ascii="Times New Roman" w:hAnsi="Times New Roman" w:cs="Times New Roman"/>
          <w:color w:val="000000" w:themeColor="text1"/>
          <w:sz w:val="24"/>
          <w:szCs w:val="24"/>
          <w:shd w:val="clear" w:color="auto" w:fill="FDFDFD"/>
        </w:rPr>
        <w:t xml:space="preserve">via </w:t>
      </w:r>
      <w:r w:rsidR="00F3319A" w:rsidRPr="007A78D8">
        <w:rPr>
          <w:rFonts w:ascii="Times New Roman" w:hAnsi="Times New Roman" w:cs="Times New Roman"/>
          <w:color w:val="000000" w:themeColor="text1"/>
          <w:sz w:val="24"/>
          <w:szCs w:val="24"/>
          <w:shd w:val="clear" w:color="auto" w:fill="FDFDFD"/>
        </w:rPr>
        <w:t>the means of tourism, education and even leisure</w:t>
      </w:r>
      <w:r w:rsidR="00FF17C5">
        <w:rPr>
          <w:rFonts w:ascii="Times New Roman" w:hAnsi="Times New Roman" w:cs="Times New Roman"/>
          <w:color w:val="000000" w:themeColor="text1"/>
          <w:sz w:val="24"/>
          <w:szCs w:val="24"/>
          <w:shd w:val="clear" w:color="auto" w:fill="FDFDFD"/>
        </w:rPr>
        <w:t xml:space="preserve"> in a way that is useful to local communities</w:t>
      </w:r>
      <w:r w:rsidR="00F3319A" w:rsidRPr="007A78D8">
        <w:rPr>
          <w:rFonts w:ascii="Times New Roman" w:hAnsi="Times New Roman" w:cs="Times New Roman"/>
          <w:color w:val="000000" w:themeColor="text1"/>
          <w:sz w:val="24"/>
          <w:szCs w:val="24"/>
          <w:shd w:val="clear" w:color="auto" w:fill="FDFDFD"/>
        </w:rPr>
        <w:t xml:space="preserve">. </w:t>
      </w:r>
    </w:p>
    <w:p w14:paraId="7A0D99EA" w14:textId="77777777" w:rsidR="00FF17C5" w:rsidRDefault="00FF17C5" w:rsidP="002B6E56">
      <w:pPr>
        <w:spacing w:line="360" w:lineRule="auto"/>
        <w:rPr>
          <w:rFonts w:ascii="Times New Roman" w:hAnsi="Times New Roman" w:cs="Times New Roman"/>
          <w:color w:val="000000" w:themeColor="text1"/>
          <w:sz w:val="24"/>
          <w:szCs w:val="24"/>
          <w:shd w:val="clear" w:color="auto" w:fill="FDFDFD"/>
        </w:rPr>
      </w:pPr>
      <w:r>
        <w:rPr>
          <w:rFonts w:ascii="Times New Roman" w:hAnsi="Times New Roman" w:cs="Times New Roman"/>
          <w:color w:val="000000" w:themeColor="text1"/>
          <w:sz w:val="24"/>
          <w:szCs w:val="24"/>
          <w:shd w:val="clear" w:color="auto" w:fill="FDFDFD"/>
        </w:rPr>
        <w:t xml:space="preserve">Data for the </w:t>
      </w:r>
      <w:r w:rsidR="002B6E56" w:rsidRPr="007A78D8">
        <w:rPr>
          <w:rFonts w:ascii="Times New Roman" w:hAnsi="Times New Roman" w:cs="Times New Roman"/>
          <w:color w:val="000000" w:themeColor="text1"/>
          <w:sz w:val="24"/>
          <w:szCs w:val="24"/>
          <w:shd w:val="clear" w:color="auto" w:fill="FDFDFD"/>
        </w:rPr>
        <w:t xml:space="preserve">case </w:t>
      </w:r>
      <w:r w:rsidR="00FF015E" w:rsidRPr="007A78D8">
        <w:rPr>
          <w:rFonts w:ascii="Times New Roman" w:hAnsi="Times New Roman" w:cs="Times New Roman"/>
          <w:color w:val="000000" w:themeColor="text1"/>
          <w:sz w:val="24"/>
          <w:szCs w:val="24"/>
          <w:shd w:val="clear" w:color="auto" w:fill="FDFDFD"/>
        </w:rPr>
        <w:t>stud</w:t>
      </w:r>
      <w:r>
        <w:rPr>
          <w:rFonts w:ascii="Times New Roman" w:hAnsi="Times New Roman" w:cs="Times New Roman"/>
          <w:color w:val="000000" w:themeColor="text1"/>
          <w:sz w:val="24"/>
          <w:szCs w:val="24"/>
          <w:shd w:val="clear" w:color="auto" w:fill="FDFDFD"/>
        </w:rPr>
        <w:t>ies was collected through</w:t>
      </w:r>
      <w:r w:rsidR="00842222" w:rsidRPr="007A78D8">
        <w:rPr>
          <w:rFonts w:ascii="Times New Roman" w:hAnsi="Times New Roman" w:cs="Times New Roman"/>
          <w:color w:val="000000" w:themeColor="text1"/>
          <w:sz w:val="24"/>
          <w:szCs w:val="24"/>
          <w:shd w:val="clear" w:color="auto" w:fill="FDFDFD"/>
        </w:rPr>
        <w:t xml:space="preserve"> project manager interviews, and </w:t>
      </w:r>
      <w:r w:rsidR="002B6E56" w:rsidRPr="007A78D8">
        <w:rPr>
          <w:rFonts w:ascii="Times New Roman" w:hAnsi="Times New Roman" w:cs="Times New Roman"/>
          <w:color w:val="000000" w:themeColor="text1"/>
          <w:sz w:val="24"/>
          <w:szCs w:val="24"/>
          <w:shd w:val="clear" w:color="auto" w:fill="FDFDFD"/>
        </w:rPr>
        <w:t xml:space="preserve">the </w:t>
      </w:r>
      <w:r w:rsidR="00842222" w:rsidRPr="007A78D8">
        <w:rPr>
          <w:rFonts w:ascii="Times New Roman" w:hAnsi="Times New Roman" w:cs="Times New Roman"/>
          <w:color w:val="000000" w:themeColor="text1"/>
          <w:sz w:val="24"/>
          <w:szCs w:val="24"/>
          <w:shd w:val="clear" w:color="auto" w:fill="FDFDFD"/>
        </w:rPr>
        <w:t>implications can be derived by analysing the actors’ roles and current state</w:t>
      </w:r>
      <w:r>
        <w:rPr>
          <w:rFonts w:ascii="Times New Roman" w:hAnsi="Times New Roman" w:cs="Times New Roman"/>
          <w:color w:val="000000" w:themeColor="text1"/>
          <w:sz w:val="24"/>
          <w:szCs w:val="24"/>
          <w:shd w:val="clear" w:color="auto" w:fill="FDFDFD"/>
        </w:rPr>
        <w:t>s</w:t>
      </w:r>
      <w:r w:rsidR="00842222" w:rsidRPr="007A78D8">
        <w:rPr>
          <w:rFonts w:ascii="Times New Roman" w:hAnsi="Times New Roman" w:cs="Times New Roman"/>
          <w:color w:val="000000" w:themeColor="text1"/>
          <w:sz w:val="24"/>
          <w:szCs w:val="24"/>
          <w:shd w:val="clear" w:color="auto" w:fill="FDFDFD"/>
        </w:rPr>
        <w:t xml:space="preserve"> of the governance of the project</w:t>
      </w:r>
      <w:r>
        <w:rPr>
          <w:rFonts w:ascii="Times New Roman" w:hAnsi="Times New Roman" w:cs="Times New Roman"/>
          <w:color w:val="000000" w:themeColor="text1"/>
          <w:sz w:val="24"/>
          <w:szCs w:val="24"/>
          <w:shd w:val="clear" w:color="auto" w:fill="FDFDFD"/>
        </w:rPr>
        <w:t>s</w:t>
      </w:r>
      <w:r w:rsidR="00842222" w:rsidRPr="007A78D8">
        <w:rPr>
          <w:rFonts w:ascii="Times New Roman" w:hAnsi="Times New Roman" w:cs="Times New Roman"/>
          <w:color w:val="000000" w:themeColor="text1"/>
          <w:sz w:val="24"/>
          <w:szCs w:val="24"/>
          <w:shd w:val="clear" w:color="auto" w:fill="FDFDFD"/>
        </w:rPr>
        <w:t xml:space="preserve">. </w:t>
      </w:r>
      <w:r w:rsidR="002B6E56" w:rsidRPr="007A78D8">
        <w:rPr>
          <w:rFonts w:ascii="Times New Roman" w:hAnsi="Times New Roman" w:cs="Times New Roman"/>
          <w:color w:val="000000" w:themeColor="text1"/>
          <w:sz w:val="24"/>
          <w:szCs w:val="24"/>
          <w:shd w:val="clear" w:color="auto" w:fill="FDFDFD"/>
        </w:rPr>
        <w:t>According to the analysis, although the government, private organi</w:t>
      </w:r>
      <w:r w:rsidR="004601A2" w:rsidRPr="007A78D8">
        <w:rPr>
          <w:rFonts w:ascii="Times New Roman" w:hAnsi="Times New Roman" w:cs="Times New Roman"/>
          <w:color w:val="000000" w:themeColor="text1"/>
          <w:sz w:val="24"/>
          <w:szCs w:val="24"/>
          <w:shd w:val="clear" w:color="auto" w:fill="FDFDFD"/>
        </w:rPr>
        <w:t>s</w:t>
      </w:r>
      <w:r w:rsidR="002B6E56" w:rsidRPr="007A78D8">
        <w:rPr>
          <w:rFonts w:ascii="Times New Roman" w:hAnsi="Times New Roman" w:cs="Times New Roman"/>
          <w:color w:val="000000" w:themeColor="text1"/>
          <w:sz w:val="24"/>
          <w:szCs w:val="24"/>
          <w:shd w:val="clear" w:color="auto" w:fill="FDFDFD"/>
        </w:rPr>
        <w:t xml:space="preserve">ations and civil society </w:t>
      </w:r>
      <w:r w:rsidR="004601A2" w:rsidRPr="007A78D8">
        <w:rPr>
          <w:rFonts w:ascii="Times New Roman" w:hAnsi="Times New Roman" w:cs="Times New Roman"/>
          <w:color w:val="000000" w:themeColor="text1"/>
          <w:sz w:val="24"/>
          <w:szCs w:val="24"/>
          <w:shd w:val="clear" w:color="auto" w:fill="FDFDFD"/>
        </w:rPr>
        <w:t xml:space="preserve">have </w:t>
      </w:r>
      <w:r>
        <w:rPr>
          <w:rFonts w:ascii="Times New Roman" w:hAnsi="Times New Roman" w:cs="Times New Roman"/>
          <w:color w:val="000000" w:themeColor="text1"/>
          <w:sz w:val="24"/>
          <w:szCs w:val="24"/>
          <w:shd w:val="clear" w:color="auto" w:fill="FDFDFD"/>
        </w:rPr>
        <w:t xml:space="preserve">all </w:t>
      </w:r>
      <w:r w:rsidR="004601A2" w:rsidRPr="007A78D8">
        <w:rPr>
          <w:rFonts w:ascii="Times New Roman" w:hAnsi="Times New Roman" w:cs="Times New Roman"/>
          <w:color w:val="000000" w:themeColor="text1"/>
          <w:sz w:val="24"/>
          <w:szCs w:val="24"/>
          <w:shd w:val="clear" w:color="auto" w:fill="FDFDFD"/>
        </w:rPr>
        <w:t>been</w:t>
      </w:r>
      <w:r w:rsidR="002B6E56" w:rsidRPr="007A78D8">
        <w:rPr>
          <w:rFonts w:ascii="Times New Roman" w:hAnsi="Times New Roman" w:cs="Times New Roman"/>
          <w:color w:val="000000" w:themeColor="text1"/>
          <w:sz w:val="24"/>
          <w:szCs w:val="24"/>
          <w:shd w:val="clear" w:color="auto" w:fill="FDFDFD"/>
        </w:rPr>
        <w:t xml:space="preserve"> involved in each project, there </w:t>
      </w:r>
      <w:r w:rsidR="004601A2" w:rsidRPr="007A78D8">
        <w:rPr>
          <w:rFonts w:ascii="Times New Roman" w:hAnsi="Times New Roman" w:cs="Times New Roman"/>
          <w:color w:val="000000" w:themeColor="text1"/>
          <w:sz w:val="24"/>
          <w:szCs w:val="24"/>
          <w:shd w:val="clear" w:color="auto" w:fill="FDFDFD"/>
        </w:rPr>
        <w:t>has been</w:t>
      </w:r>
      <w:r w:rsidR="002B6E56" w:rsidRPr="007A78D8">
        <w:rPr>
          <w:rFonts w:ascii="Times New Roman" w:hAnsi="Times New Roman" w:cs="Times New Roman"/>
          <w:color w:val="000000" w:themeColor="text1"/>
          <w:sz w:val="24"/>
          <w:szCs w:val="24"/>
          <w:shd w:val="clear" w:color="auto" w:fill="FDFDFD"/>
        </w:rPr>
        <w:t xml:space="preserve"> a difference in their</w:t>
      </w:r>
      <w:r w:rsidR="004601A2" w:rsidRPr="007A78D8">
        <w:rPr>
          <w:rFonts w:ascii="Times New Roman" w:hAnsi="Times New Roman" w:cs="Times New Roman"/>
          <w:color w:val="000000" w:themeColor="text1"/>
          <w:sz w:val="24"/>
          <w:szCs w:val="24"/>
          <w:shd w:val="clear" w:color="auto" w:fill="FDFDFD"/>
        </w:rPr>
        <w:t xml:space="preserve"> </w:t>
      </w:r>
      <w:r w:rsidR="004601A2" w:rsidRPr="007A78D8">
        <w:rPr>
          <w:rFonts w:ascii="Times New Roman" w:hAnsi="Times New Roman" w:cs="Times New Roman"/>
          <w:color w:val="000000" w:themeColor="text1"/>
          <w:sz w:val="24"/>
          <w:szCs w:val="24"/>
          <w:shd w:val="clear" w:color="auto" w:fill="FDFDFD"/>
        </w:rPr>
        <w:lastRenderedPageBreak/>
        <w:t>importance.</w:t>
      </w:r>
      <w:r w:rsidR="002B6E56" w:rsidRPr="007A78D8">
        <w:rPr>
          <w:rFonts w:ascii="Times New Roman" w:hAnsi="Times New Roman" w:cs="Times New Roman"/>
          <w:color w:val="000000" w:themeColor="text1"/>
          <w:sz w:val="24"/>
          <w:szCs w:val="24"/>
          <w:shd w:val="clear" w:color="auto" w:fill="FDFDFD"/>
        </w:rPr>
        <w:t xml:space="preserve"> </w:t>
      </w:r>
      <w:r w:rsidR="004601A2" w:rsidRPr="007A78D8">
        <w:rPr>
          <w:rFonts w:ascii="Times New Roman" w:hAnsi="Times New Roman" w:cs="Times New Roman"/>
          <w:color w:val="000000" w:themeColor="text1"/>
          <w:sz w:val="24"/>
          <w:szCs w:val="24"/>
          <w:shd w:val="clear" w:color="auto" w:fill="FDFDFD"/>
        </w:rPr>
        <w:t>I</w:t>
      </w:r>
      <w:r w:rsidR="002B6E56" w:rsidRPr="007A78D8">
        <w:rPr>
          <w:rFonts w:ascii="Times New Roman" w:hAnsi="Times New Roman" w:cs="Times New Roman"/>
          <w:color w:val="000000" w:themeColor="text1"/>
          <w:sz w:val="24"/>
          <w:szCs w:val="24"/>
          <w:shd w:val="clear" w:color="auto" w:fill="FDFDFD"/>
        </w:rPr>
        <w:t xml:space="preserve">t </w:t>
      </w:r>
      <w:r w:rsidR="004601A2" w:rsidRPr="007A78D8">
        <w:rPr>
          <w:rFonts w:ascii="Times New Roman" w:hAnsi="Times New Roman" w:cs="Times New Roman"/>
          <w:color w:val="000000" w:themeColor="text1"/>
          <w:sz w:val="24"/>
          <w:szCs w:val="24"/>
          <w:shd w:val="clear" w:color="auto" w:fill="FDFDFD"/>
        </w:rPr>
        <w:t>turned out</w:t>
      </w:r>
      <w:r w:rsidR="002B6E56" w:rsidRPr="007A78D8">
        <w:rPr>
          <w:rFonts w:ascii="Times New Roman" w:hAnsi="Times New Roman" w:cs="Times New Roman"/>
          <w:color w:val="000000" w:themeColor="text1"/>
          <w:sz w:val="24"/>
          <w:szCs w:val="24"/>
          <w:shd w:val="clear" w:color="auto" w:fill="FDFDFD"/>
        </w:rPr>
        <w:t xml:space="preserve"> that factors such as partnership, trust and cooperation</w:t>
      </w:r>
      <w:r>
        <w:rPr>
          <w:rFonts w:ascii="Times New Roman" w:hAnsi="Times New Roman" w:cs="Times New Roman"/>
          <w:color w:val="000000" w:themeColor="text1"/>
          <w:sz w:val="24"/>
          <w:szCs w:val="24"/>
          <w:shd w:val="clear" w:color="auto" w:fill="FDFDFD"/>
        </w:rPr>
        <w:t xml:space="preserve"> and</w:t>
      </w:r>
      <w:r w:rsidR="002B6E56" w:rsidRPr="007A78D8">
        <w:rPr>
          <w:rFonts w:ascii="Times New Roman" w:hAnsi="Times New Roman" w:cs="Times New Roman"/>
          <w:color w:val="000000" w:themeColor="text1"/>
          <w:sz w:val="24"/>
          <w:szCs w:val="24"/>
          <w:shd w:val="clear" w:color="auto" w:fill="FDFDFD"/>
        </w:rPr>
        <w:t xml:space="preserve"> participation and sustainability </w:t>
      </w:r>
      <w:r w:rsidR="004601A2" w:rsidRPr="007A78D8">
        <w:rPr>
          <w:rFonts w:ascii="Times New Roman" w:hAnsi="Times New Roman" w:cs="Times New Roman"/>
          <w:color w:val="000000" w:themeColor="text1"/>
          <w:sz w:val="24"/>
          <w:szCs w:val="24"/>
          <w:shd w:val="clear" w:color="auto" w:fill="FDFDFD"/>
        </w:rPr>
        <w:t>have</w:t>
      </w:r>
      <w:r w:rsidR="002B6E56" w:rsidRPr="007A78D8">
        <w:rPr>
          <w:rFonts w:ascii="Times New Roman" w:hAnsi="Times New Roman" w:cs="Times New Roman"/>
          <w:color w:val="000000" w:themeColor="text1"/>
          <w:sz w:val="24"/>
          <w:szCs w:val="24"/>
          <w:shd w:val="clear" w:color="auto" w:fill="FDFDFD"/>
        </w:rPr>
        <w:t xml:space="preserve"> important impact</w:t>
      </w:r>
      <w:r w:rsidR="004601A2" w:rsidRPr="007A78D8">
        <w:rPr>
          <w:rFonts w:ascii="Times New Roman" w:hAnsi="Times New Roman" w:cs="Times New Roman"/>
          <w:color w:val="000000" w:themeColor="text1"/>
          <w:sz w:val="24"/>
          <w:szCs w:val="24"/>
          <w:shd w:val="clear" w:color="auto" w:fill="FDFDFD"/>
        </w:rPr>
        <w:t>s</w:t>
      </w:r>
      <w:r w:rsidR="002B6E56" w:rsidRPr="007A78D8">
        <w:rPr>
          <w:rFonts w:ascii="Times New Roman" w:hAnsi="Times New Roman" w:cs="Times New Roman"/>
          <w:color w:val="000000" w:themeColor="text1"/>
          <w:sz w:val="24"/>
          <w:szCs w:val="24"/>
          <w:shd w:val="clear" w:color="auto" w:fill="FDFDFD"/>
        </w:rPr>
        <w:t xml:space="preserve"> on the smooth implementation</w:t>
      </w:r>
      <w:r w:rsidR="004601A2" w:rsidRPr="007A78D8">
        <w:rPr>
          <w:rFonts w:ascii="Times New Roman" w:hAnsi="Times New Roman" w:cs="Times New Roman"/>
          <w:color w:val="000000" w:themeColor="text1"/>
          <w:sz w:val="24"/>
          <w:szCs w:val="24"/>
          <w:shd w:val="clear" w:color="auto" w:fill="FDFDFD"/>
        </w:rPr>
        <w:t xml:space="preserve"> of heritage governance</w:t>
      </w:r>
      <w:r w:rsidR="002B6E56" w:rsidRPr="007A78D8">
        <w:rPr>
          <w:rFonts w:ascii="Times New Roman" w:hAnsi="Times New Roman" w:cs="Times New Roman"/>
          <w:color w:val="000000" w:themeColor="text1"/>
          <w:sz w:val="24"/>
          <w:szCs w:val="24"/>
          <w:shd w:val="clear" w:color="auto" w:fill="FDFDFD"/>
        </w:rPr>
        <w:t xml:space="preserve">. In order to </w:t>
      </w:r>
      <w:r w:rsidR="000A4422" w:rsidRPr="007A78D8">
        <w:rPr>
          <w:rFonts w:ascii="Times New Roman" w:hAnsi="Times New Roman" w:cs="Times New Roman"/>
          <w:color w:val="000000" w:themeColor="text1"/>
          <w:sz w:val="24"/>
          <w:szCs w:val="24"/>
          <w:shd w:val="clear" w:color="auto" w:fill="FDFDFD"/>
        </w:rPr>
        <w:t>build</w:t>
      </w:r>
      <w:r w:rsidR="002B6E56" w:rsidRPr="007A78D8">
        <w:rPr>
          <w:rFonts w:ascii="Times New Roman" w:hAnsi="Times New Roman" w:cs="Times New Roman"/>
          <w:color w:val="000000" w:themeColor="text1"/>
          <w:sz w:val="24"/>
          <w:szCs w:val="24"/>
          <w:shd w:val="clear" w:color="auto" w:fill="FDFDFD"/>
        </w:rPr>
        <w:t xml:space="preserve"> a partnership, a </w:t>
      </w:r>
      <w:r w:rsidR="000A4422" w:rsidRPr="007A78D8">
        <w:rPr>
          <w:rFonts w:ascii="Times New Roman" w:hAnsi="Times New Roman" w:cs="Times New Roman"/>
          <w:color w:val="000000" w:themeColor="text1"/>
          <w:sz w:val="24"/>
          <w:szCs w:val="24"/>
          <w:shd w:val="clear" w:color="auto" w:fill="FDFDFD"/>
        </w:rPr>
        <w:t xml:space="preserve">responsible and professional </w:t>
      </w:r>
      <w:r w:rsidR="002B6E56" w:rsidRPr="007A78D8">
        <w:rPr>
          <w:rFonts w:ascii="Times New Roman" w:hAnsi="Times New Roman" w:cs="Times New Roman"/>
          <w:color w:val="000000" w:themeColor="text1"/>
          <w:sz w:val="24"/>
          <w:szCs w:val="24"/>
          <w:shd w:val="clear" w:color="auto" w:fill="FDFDFD"/>
        </w:rPr>
        <w:t>hub</w:t>
      </w:r>
      <w:r>
        <w:rPr>
          <w:rFonts w:ascii="Times New Roman" w:hAnsi="Times New Roman" w:cs="Times New Roman"/>
          <w:color w:val="000000" w:themeColor="text1"/>
          <w:sz w:val="24"/>
          <w:szCs w:val="24"/>
          <w:shd w:val="clear" w:color="auto" w:fill="FDFDFD"/>
        </w:rPr>
        <w:t xml:space="preserve"> is </w:t>
      </w:r>
      <w:r w:rsidR="002B6E56" w:rsidRPr="007A78D8">
        <w:rPr>
          <w:rFonts w:ascii="Times New Roman" w:hAnsi="Times New Roman" w:cs="Times New Roman"/>
          <w:color w:val="000000" w:themeColor="text1"/>
          <w:sz w:val="24"/>
          <w:szCs w:val="24"/>
          <w:shd w:val="clear" w:color="auto" w:fill="FDFDFD"/>
        </w:rPr>
        <w:t xml:space="preserve">needed, and steady </w:t>
      </w:r>
      <w:r w:rsidR="000A4422" w:rsidRPr="007A78D8">
        <w:rPr>
          <w:rFonts w:ascii="Times New Roman" w:hAnsi="Times New Roman" w:cs="Times New Roman"/>
          <w:color w:val="000000" w:themeColor="text1"/>
          <w:sz w:val="24"/>
          <w:szCs w:val="24"/>
          <w:shd w:val="clear" w:color="auto" w:fill="FDFDFD"/>
        </w:rPr>
        <w:t>interaction</w:t>
      </w:r>
      <w:r w:rsidR="002B6E56" w:rsidRPr="007A78D8">
        <w:rPr>
          <w:rFonts w:ascii="Times New Roman" w:hAnsi="Times New Roman" w:cs="Times New Roman"/>
          <w:color w:val="000000" w:themeColor="text1"/>
          <w:sz w:val="24"/>
          <w:szCs w:val="24"/>
          <w:shd w:val="clear" w:color="auto" w:fill="FDFDFD"/>
        </w:rPr>
        <w:t xml:space="preserve"> and understanding</w:t>
      </w:r>
      <w:r w:rsidR="000A4422" w:rsidRPr="007A78D8">
        <w:rPr>
          <w:rFonts w:ascii="Times New Roman" w:hAnsi="Times New Roman" w:cs="Times New Roman"/>
          <w:color w:val="000000" w:themeColor="text1"/>
          <w:sz w:val="24"/>
          <w:szCs w:val="24"/>
          <w:shd w:val="clear" w:color="auto" w:fill="FDFDFD"/>
        </w:rPr>
        <w:t xml:space="preserve"> based </w:t>
      </w:r>
      <w:r>
        <w:rPr>
          <w:rFonts w:ascii="Times New Roman" w:hAnsi="Times New Roman" w:cs="Times New Roman"/>
          <w:color w:val="000000" w:themeColor="text1"/>
          <w:sz w:val="24"/>
          <w:szCs w:val="24"/>
          <w:shd w:val="clear" w:color="auto" w:fill="FDFDFD"/>
        </w:rPr>
        <w:t>around a</w:t>
      </w:r>
      <w:r w:rsidR="000A4422" w:rsidRPr="007A78D8">
        <w:rPr>
          <w:rFonts w:ascii="Times New Roman" w:hAnsi="Times New Roman" w:cs="Times New Roman"/>
          <w:color w:val="000000" w:themeColor="text1"/>
          <w:sz w:val="24"/>
          <w:szCs w:val="24"/>
          <w:shd w:val="clear" w:color="auto" w:fill="FDFDFD"/>
        </w:rPr>
        <w:t xml:space="preserve"> pivotal actor has been essential</w:t>
      </w:r>
      <w:r w:rsidR="002B6E56" w:rsidRPr="007A78D8">
        <w:rPr>
          <w:rFonts w:ascii="Times New Roman" w:hAnsi="Times New Roman" w:cs="Times New Roman"/>
          <w:color w:val="000000" w:themeColor="text1"/>
          <w:sz w:val="24"/>
          <w:szCs w:val="24"/>
          <w:shd w:val="clear" w:color="auto" w:fill="FDFDFD"/>
        </w:rPr>
        <w:t>. Trust and cooperation have been shown to be important</w:t>
      </w:r>
      <w:r>
        <w:rPr>
          <w:rFonts w:ascii="Times New Roman" w:hAnsi="Times New Roman" w:cs="Times New Roman"/>
          <w:color w:val="000000" w:themeColor="text1"/>
          <w:sz w:val="24"/>
          <w:szCs w:val="24"/>
          <w:shd w:val="clear" w:color="auto" w:fill="FDFDFD"/>
        </w:rPr>
        <w:t>,</w:t>
      </w:r>
      <w:r w:rsidR="002B6E56" w:rsidRPr="007A78D8">
        <w:rPr>
          <w:rFonts w:ascii="Times New Roman" w:hAnsi="Times New Roman" w:cs="Times New Roman"/>
          <w:color w:val="000000" w:themeColor="text1"/>
          <w:sz w:val="24"/>
          <w:szCs w:val="24"/>
          <w:shd w:val="clear" w:color="auto" w:fill="FDFDFD"/>
        </w:rPr>
        <w:t xml:space="preserve"> because they are intangible capital that not only promotes the participation of various</w:t>
      </w:r>
      <w:r w:rsidR="00527109" w:rsidRPr="007A78D8">
        <w:rPr>
          <w:rFonts w:ascii="Times New Roman" w:hAnsi="Times New Roman" w:cs="Times New Roman"/>
          <w:color w:val="000000" w:themeColor="text1"/>
          <w:sz w:val="24"/>
          <w:szCs w:val="24"/>
          <w:shd w:val="clear" w:color="auto" w:fill="FDFDFD"/>
        </w:rPr>
        <w:t xml:space="preserve"> actors</w:t>
      </w:r>
      <w:r w:rsidR="002B6E56" w:rsidRPr="007A78D8">
        <w:rPr>
          <w:rFonts w:ascii="Times New Roman" w:hAnsi="Times New Roman" w:cs="Times New Roman"/>
          <w:color w:val="000000" w:themeColor="text1"/>
          <w:sz w:val="24"/>
          <w:szCs w:val="24"/>
          <w:shd w:val="clear" w:color="auto" w:fill="FDFDFD"/>
        </w:rPr>
        <w:t xml:space="preserve"> but also sustain</w:t>
      </w:r>
      <w:r>
        <w:rPr>
          <w:rFonts w:ascii="Times New Roman" w:hAnsi="Times New Roman" w:cs="Times New Roman"/>
          <w:color w:val="000000" w:themeColor="text1"/>
          <w:sz w:val="24"/>
          <w:szCs w:val="24"/>
          <w:shd w:val="clear" w:color="auto" w:fill="FDFDFD"/>
        </w:rPr>
        <w:t>s</w:t>
      </w:r>
      <w:r w:rsidR="002B6E56" w:rsidRPr="007A78D8">
        <w:rPr>
          <w:rFonts w:ascii="Times New Roman" w:hAnsi="Times New Roman" w:cs="Times New Roman"/>
          <w:color w:val="000000" w:themeColor="text1"/>
          <w:sz w:val="24"/>
          <w:szCs w:val="24"/>
          <w:shd w:val="clear" w:color="auto" w:fill="FDFDFD"/>
        </w:rPr>
        <w:t xml:space="preserve"> </w:t>
      </w:r>
      <w:r w:rsidR="00527109" w:rsidRPr="007A78D8">
        <w:rPr>
          <w:rFonts w:ascii="Times New Roman" w:hAnsi="Times New Roman" w:cs="Times New Roman"/>
          <w:color w:val="000000" w:themeColor="text1"/>
          <w:sz w:val="24"/>
          <w:szCs w:val="24"/>
          <w:shd w:val="clear" w:color="auto" w:fill="FDFDFD"/>
        </w:rPr>
        <w:t>it</w:t>
      </w:r>
      <w:r w:rsidR="002B6E56" w:rsidRPr="007A78D8">
        <w:rPr>
          <w:rFonts w:ascii="Times New Roman" w:hAnsi="Times New Roman" w:cs="Times New Roman"/>
          <w:color w:val="000000" w:themeColor="text1"/>
          <w:sz w:val="24"/>
          <w:szCs w:val="24"/>
          <w:shd w:val="clear" w:color="auto" w:fill="FDFDFD"/>
        </w:rPr>
        <w:t xml:space="preserve">. </w:t>
      </w:r>
    </w:p>
    <w:p w14:paraId="76D69952" w14:textId="77777777" w:rsidR="009D4E69" w:rsidRPr="007A78D8" w:rsidRDefault="00FF17C5" w:rsidP="002B6E56">
      <w:pPr>
        <w:spacing w:line="360" w:lineRule="auto"/>
        <w:rPr>
          <w:rFonts w:ascii="Times New Roman" w:hAnsi="Times New Roman" w:cs="Times New Roman"/>
          <w:color w:val="000000" w:themeColor="text1"/>
          <w:sz w:val="24"/>
          <w:szCs w:val="24"/>
          <w:shd w:val="clear" w:color="auto" w:fill="FDFDFD"/>
        </w:rPr>
      </w:pPr>
      <w:r>
        <w:rPr>
          <w:rFonts w:ascii="Times New Roman" w:hAnsi="Times New Roman" w:cs="Times New Roman"/>
          <w:color w:val="000000" w:themeColor="text1"/>
          <w:sz w:val="24"/>
          <w:szCs w:val="24"/>
          <w:shd w:val="clear" w:color="auto" w:fill="FDFDFD"/>
        </w:rPr>
        <w:t>T</w:t>
      </w:r>
      <w:r w:rsidR="00527109" w:rsidRPr="007A78D8">
        <w:rPr>
          <w:rFonts w:ascii="Times New Roman" w:hAnsi="Times New Roman" w:cs="Times New Roman"/>
          <w:color w:val="000000" w:themeColor="text1"/>
          <w:sz w:val="24"/>
          <w:szCs w:val="24"/>
          <w:shd w:val="clear" w:color="auto" w:fill="FDFDFD"/>
        </w:rPr>
        <w:t xml:space="preserve">he enhancement of transparency and information sharing are significant factors in building trust. </w:t>
      </w:r>
      <w:r w:rsidR="002B6E56" w:rsidRPr="007A78D8">
        <w:rPr>
          <w:rFonts w:ascii="Times New Roman" w:hAnsi="Times New Roman" w:cs="Times New Roman"/>
          <w:color w:val="000000" w:themeColor="text1"/>
          <w:sz w:val="24"/>
          <w:szCs w:val="24"/>
          <w:shd w:val="clear" w:color="auto" w:fill="FDFDFD"/>
        </w:rPr>
        <w:t xml:space="preserve">Participation is </w:t>
      </w:r>
      <w:r w:rsidR="00527109" w:rsidRPr="007A78D8">
        <w:rPr>
          <w:rFonts w:ascii="Times New Roman" w:hAnsi="Times New Roman" w:cs="Times New Roman"/>
          <w:color w:val="000000" w:themeColor="text1"/>
          <w:sz w:val="24"/>
          <w:szCs w:val="24"/>
          <w:shd w:val="clear" w:color="auto" w:fill="FDFDFD"/>
        </w:rPr>
        <w:t xml:space="preserve">considered </w:t>
      </w:r>
      <w:r w:rsidR="002B6E56" w:rsidRPr="007A78D8">
        <w:rPr>
          <w:rFonts w:ascii="Times New Roman" w:hAnsi="Times New Roman" w:cs="Times New Roman"/>
          <w:color w:val="000000" w:themeColor="text1"/>
          <w:sz w:val="24"/>
          <w:szCs w:val="24"/>
          <w:shd w:val="clear" w:color="auto" w:fill="FDFDFD"/>
        </w:rPr>
        <w:t xml:space="preserve">the most important part of </w:t>
      </w:r>
      <w:r w:rsidR="00527109" w:rsidRPr="007A78D8">
        <w:rPr>
          <w:rFonts w:ascii="Times New Roman" w:hAnsi="Times New Roman" w:cs="Times New Roman"/>
          <w:color w:val="000000" w:themeColor="text1"/>
          <w:sz w:val="24"/>
          <w:szCs w:val="24"/>
          <w:shd w:val="clear" w:color="auto" w:fill="FDFDFD"/>
        </w:rPr>
        <w:t>h</w:t>
      </w:r>
      <w:r w:rsidR="002B6E56" w:rsidRPr="007A78D8">
        <w:rPr>
          <w:rFonts w:ascii="Times New Roman" w:hAnsi="Times New Roman" w:cs="Times New Roman"/>
          <w:color w:val="000000" w:themeColor="text1"/>
          <w:sz w:val="24"/>
          <w:szCs w:val="24"/>
          <w:shd w:val="clear" w:color="auto" w:fill="FDFDFD"/>
        </w:rPr>
        <w:t xml:space="preserve">eritage </w:t>
      </w:r>
      <w:r w:rsidR="00527109" w:rsidRPr="007A78D8">
        <w:rPr>
          <w:rFonts w:ascii="Times New Roman" w:hAnsi="Times New Roman" w:cs="Times New Roman"/>
          <w:color w:val="000000" w:themeColor="text1"/>
          <w:sz w:val="24"/>
          <w:szCs w:val="24"/>
          <w:shd w:val="clear" w:color="auto" w:fill="FDFDFD"/>
        </w:rPr>
        <w:t>g</w:t>
      </w:r>
      <w:r w:rsidR="002B6E56" w:rsidRPr="007A78D8">
        <w:rPr>
          <w:rFonts w:ascii="Times New Roman" w:hAnsi="Times New Roman" w:cs="Times New Roman"/>
          <w:color w:val="000000" w:themeColor="text1"/>
          <w:sz w:val="24"/>
          <w:szCs w:val="24"/>
          <w:shd w:val="clear" w:color="auto" w:fill="FDFDFD"/>
        </w:rPr>
        <w:t xml:space="preserve">overnance, and </w:t>
      </w:r>
      <w:r w:rsidR="00527109" w:rsidRPr="007A78D8">
        <w:rPr>
          <w:rFonts w:ascii="Times New Roman" w:hAnsi="Times New Roman" w:cs="Times New Roman"/>
          <w:color w:val="000000" w:themeColor="text1"/>
          <w:sz w:val="24"/>
          <w:szCs w:val="24"/>
          <w:shd w:val="clear" w:color="auto" w:fill="FDFDFD"/>
        </w:rPr>
        <w:t xml:space="preserve">in order </w:t>
      </w:r>
      <w:r w:rsidR="002B6E56" w:rsidRPr="007A78D8">
        <w:rPr>
          <w:rFonts w:ascii="Times New Roman" w:hAnsi="Times New Roman" w:cs="Times New Roman"/>
          <w:color w:val="000000" w:themeColor="text1"/>
          <w:sz w:val="24"/>
          <w:szCs w:val="24"/>
          <w:shd w:val="clear" w:color="auto" w:fill="FDFDFD"/>
        </w:rPr>
        <w:t>not to</w:t>
      </w:r>
      <w:r>
        <w:rPr>
          <w:rFonts w:ascii="Times New Roman" w:hAnsi="Times New Roman" w:cs="Times New Roman"/>
          <w:color w:val="000000" w:themeColor="text1"/>
          <w:sz w:val="24"/>
          <w:szCs w:val="24"/>
          <w:shd w:val="clear" w:color="auto" w:fill="FDFDFD"/>
        </w:rPr>
        <w:t xml:space="preserve"> include</w:t>
      </w:r>
      <w:r w:rsidR="002B6E56" w:rsidRPr="007A78D8">
        <w:rPr>
          <w:rFonts w:ascii="Times New Roman" w:hAnsi="Times New Roman" w:cs="Times New Roman"/>
          <w:color w:val="000000" w:themeColor="text1"/>
          <w:sz w:val="24"/>
          <w:szCs w:val="24"/>
          <w:shd w:val="clear" w:color="auto" w:fill="FDFDFD"/>
        </w:rPr>
        <w:t xml:space="preserve"> </w:t>
      </w:r>
      <w:r>
        <w:rPr>
          <w:rFonts w:ascii="Times New Roman" w:hAnsi="Times New Roman" w:cs="Times New Roman"/>
          <w:color w:val="000000" w:themeColor="text1"/>
          <w:sz w:val="24"/>
          <w:szCs w:val="24"/>
          <w:shd w:val="clear" w:color="auto" w:fill="FDFDFD"/>
        </w:rPr>
        <w:t>only</w:t>
      </w:r>
      <w:r w:rsidR="002B6E56" w:rsidRPr="007A78D8">
        <w:rPr>
          <w:rFonts w:ascii="Times New Roman" w:hAnsi="Times New Roman" w:cs="Times New Roman"/>
          <w:color w:val="000000" w:themeColor="text1"/>
          <w:sz w:val="24"/>
          <w:szCs w:val="24"/>
          <w:shd w:val="clear" w:color="auto" w:fill="FDFDFD"/>
        </w:rPr>
        <w:t xml:space="preserve"> rhetorical and </w:t>
      </w:r>
      <w:r w:rsidR="00527109" w:rsidRPr="007A78D8">
        <w:rPr>
          <w:rFonts w:ascii="Times New Roman" w:hAnsi="Times New Roman" w:cs="Times New Roman"/>
          <w:color w:val="000000" w:themeColor="text1"/>
          <w:sz w:val="24"/>
          <w:szCs w:val="24"/>
          <w:shd w:val="clear" w:color="auto" w:fill="FDFDFD"/>
        </w:rPr>
        <w:t>sloppy participation, training and education to strengthen</w:t>
      </w:r>
      <w:r>
        <w:rPr>
          <w:rFonts w:ascii="Times New Roman" w:hAnsi="Times New Roman" w:cs="Times New Roman"/>
          <w:color w:val="000000" w:themeColor="text1"/>
          <w:sz w:val="24"/>
          <w:szCs w:val="24"/>
          <w:shd w:val="clear" w:color="auto" w:fill="FDFDFD"/>
        </w:rPr>
        <w:t xml:space="preserve"> </w:t>
      </w:r>
      <w:r w:rsidR="00527109" w:rsidRPr="007A78D8">
        <w:rPr>
          <w:rFonts w:ascii="Times New Roman" w:hAnsi="Times New Roman" w:cs="Times New Roman"/>
          <w:color w:val="000000" w:themeColor="text1"/>
          <w:sz w:val="24"/>
          <w:szCs w:val="24"/>
          <w:shd w:val="clear" w:color="auto" w:fill="FDFDFD"/>
        </w:rPr>
        <w:t xml:space="preserve">participants’ capabilities and </w:t>
      </w:r>
      <w:r>
        <w:rPr>
          <w:rFonts w:ascii="Times New Roman" w:hAnsi="Times New Roman" w:cs="Times New Roman"/>
          <w:color w:val="000000" w:themeColor="text1"/>
          <w:sz w:val="24"/>
          <w:szCs w:val="24"/>
          <w:shd w:val="clear" w:color="auto" w:fill="FDFDFD"/>
        </w:rPr>
        <w:t xml:space="preserve">the </w:t>
      </w:r>
      <w:r w:rsidR="00527109" w:rsidRPr="007A78D8">
        <w:rPr>
          <w:rFonts w:ascii="Times New Roman" w:hAnsi="Times New Roman" w:cs="Times New Roman"/>
          <w:color w:val="000000" w:themeColor="text1"/>
          <w:sz w:val="24"/>
          <w:szCs w:val="24"/>
          <w:shd w:val="clear" w:color="auto" w:fill="FDFDFD"/>
        </w:rPr>
        <w:t>provi</w:t>
      </w:r>
      <w:r>
        <w:rPr>
          <w:rFonts w:ascii="Times New Roman" w:hAnsi="Times New Roman" w:cs="Times New Roman"/>
          <w:color w:val="000000" w:themeColor="text1"/>
          <w:sz w:val="24"/>
          <w:szCs w:val="24"/>
          <w:shd w:val="clear" w:color="auto" w:fill="FDFDFD"/>
        </w:rPr>
        <w:t xml:space="preserve">sion of </w:t>
      </w:r>
      <w:r w:rsidR="00527109" w:rsidRPr="007A78D8">
        <w:rPr>
          <w:rFonts w:ascii="Times New Roman" w:hAnsi="Times New Roman" w:cs="Times New Roman"/>
          <w:color w:val="000000" w:themeColor="text1"/>
          <w:sz w:val="24"/>
          <w:szCs w:val="24"/>
          <w:shd w:val="clear" w:color="auto" w:fill="FDFDFD"/>
        </w:rPr>
        <w:t xml:space="preserve">sufficient information should be supported. </w:t>
      </w:r>
      <w:r w:rsidR="002B6E56" w:rsidRPr="007A78D8">
        <w:rPr>
          <w:rFonts w:ascii="Times New Roman" w:hAnsi="Times New Roman" w:cs="Times New Roman"/>
          <w:color w:val="000000" w:themeColor="text1"/>
          <w:sz w:val="24"/>
          <w:szCs w:val="24"/>
          <w:shd w:val="clear" w:color="auto" w:fill="FDFDFD"/>
        </w:rPr>
        <w:t xml:space="preserve">Finally, </w:t>
      </w:r>
      <w:r w:rsidR="009D4E69" w:rsidRPr="007A78D8">
        <w:rPr>
          <w:rFonts w:ascii="Times New Roman" w:hAnsi="Times New Roman" w:cs="Times New Roman"/>
          <w:color w:val="000000" w:themeColor="text1"/>
          <w:sz w:val="24"/>
          <w:szCs w:val="24"/>
          <w:shd w:val="clear" w:color="auto" w:fill="FDFDFD"/>
        </w:rPr>
        <w:t>for sustainable heritage project</w:t>
      </w:r>
      <w:r>
        <w:rPr>
          <w:rFonts w:ascii="Times New Roman" w:hAnsi="Times New Roman" w:cs="Times New Roman"/>
          <w:color w:val="000000" w:themeColor="text1"/>
          <w:sz w:val="24"/>
          <w:szCs w:val="24"/>
          <w:shd w:val="clear" w:color="auto" w:fill="FDFDFD"/>
        </w:rPr>
        <w:t>s</w:t>
      </w:r>
      <w:r w:rsidR="009D4E69" w:rsidRPr="007A78D8">
        <w:rPr>
          <w:rFonts w:ascii="Times New Roman" w:hAnsi="Times New Roman" w:cs="Times New Roman"/>
          <w:color w:val="000000" w:themeColor="text1"/>
          <w:sz w:val="24"/>
          <w:szCs w:val="24"/>
          <w:shd w:val="clear" w:color="auto" w:fill="FDFDFD"/>
        </w:rPr>
        <w:t>,</w:t>
      </w:r>
      <w:r>
        <w:rPr>
          <w:rFonts w:ascii="Times New Roman" w:hAnsi="Times New Roman" w:cs="Times New Roman"/>
          <w:color w:val="000000" w:themeColor="text1"/>
          <w:sz w:val="24"/>
          <w:szCs w:val="24"/>
          <w:shd w:val="clear" w:color="auto" w:fill="FDFDFD"/>
        </w:rPr>
        <w:t xml:space="preserve"> </w:t>
      </w:r>
      <w:r w:rsidR="00140671" w:rsidRPr="007A78D8">
        <w:rPr>
          <w:rFonts w:ascii="Times New Roman" w:hAnsi="Times New Roman" w:cs="Times New Roman"/>
          <w:color w:val="000000" w:themeColor="text1"/>
          <w:sz w:val="24"/>
          <w:szCs w:val="24"/>
          <w:shd w:val="clear" w:color="auto" w:fill="FDFDFD"/>
        </w:rPr>
        <w:t xml:space="preserve">high-quality projects suitable for the characteristics of heritage and </w:t>
      </w:r>
      <w:r>
        <w:rPr>
          <w:rFonts w:ascii="Times New Roman" w:hAnsi="Times New Roman" w:cs="Times New Roman"/>
          <w:color w:val="000000" w:themeColor="text1"/>
          <w:sz w:val="24"/>
          <w:szCs w:val="24"/>
          <w:shd w:val="clear" w:color="auto" w:fill="FDFDFD"/>
        </w:rPr>
        <w:t>target audiences</w:t>
      </w:r>
      <w:r w:rsidR="00140671" w:rsidRPr="007A78D8">
        <w:rPr>
          <w:rFonts w:ascii="Times New Roman" w:hAnsi="Times New Roman" w:cs="Times New Roman"/>
          <w:color w:val="000000" w:themeColor="text1"/>
          <w:sz w:val="24"/>
          <w:szCs w:val="24"/>
          <w:shd w:val="clear" w:color="auto" w:fill="FDFDFD"/>
        </w:rPr>
        <w:t xml:space="preserve"> should be steadily developed through long-term goal setting, evaluation and feedback, along with securing financial support. </w:t>
      </w:r>
    </w:p>
    <w:p w14:paraId="21C4CD9C" w14:textId="77777777" w:rsidR="00597FAA" w:rsidRDefault="002B6E56" w:rsidP="002B6E56">
      <w:pPr>
        <w:spacing w:line="360" w:lineRule="auto"/>
        <w:rPr>
          <w:rFonts w:ascii="Times New Roman" w:hAnsi="Times New Roman" w:cs="Times New Roman"/>
          <w:color w:val="000000" w:themeColor="text1"/>
          <w:sz w:val="24"/>
          <w:szCs w:val="24"/>
          <w:shd w:val="clear" w:color="auto" w:fill="FDFDFD"/>
        </w:rPr>
      </w:pPr>
      <w:r w:rsidRPr="007A78D8">
        <w:rPr>
          <w:rFonts w:ascii="Times New Roman" w:hAnsi="Times New Roman" w:cs="Times New Roman"/>
          <w:color w:val="000000" w:themeColor="text1"/>
          <w:sz w:val="24"/>
          <w:szCs w:val="24"/>
          <w:shd w:val="clear" w:color="auto" w:fill="FDFDFD"/>
        </w:rPr>
        <w:t>Although this paper focused on case</w:t>
      </w:r>
      <w:r w:rsidR="00140671"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w:t>
      </w:r>
      <w:r w:rsidR="00FF17C5">
        <w:rPr>
          <w:rFonts w:ascii="Times New Roman" w:hAnsi="Times New Roman" w:cs="Times New Roman"/>
          <w:color w:val="000000" w:themeColor="text1"/>
          <w:sz w:val="24"/>
          <w:szCs w:val="24"/>
          <w:shd w:val="clear" w:color="auto" w:fill="FDFDFD"/>
        </w:rPr>
        <w:t>in</w:t>
      </w:r>
      <w:r w:rsidRPr="007A78D8">
        <w:rPr>
          <w:rFonts w:ascii="Times New Roman" w:hAnsi="Times New Roman" w:cs="Times New Roman"/>
          <w:color w:val="000000" w:themeColor="text1"/>
          <w:sz w:val="24"/>
          <w:szCs w:val="24"/>
          <w:shd w:val="clear" w:color="auto" w:fill="FDFDFD"/>
        </w:rPr>
        <w:t xml:space="preserve"> Korea, </w:t>
      </w:r>
      <w:r w:rsidR="006F0E46" w:rsidRPr="007A78D8">
        <w:rPr>
          <w:rFonts w:ascii="Times New Roman" w:hAnsi="Times New Roman" w:cs="Times New Roman"/>
          <w:color w:val="000000" w:themeColor="text1"/>
          <w:sz w:val="24"/>
          <w:szCs w:val="24"/>
          <w:shd w:val="clear" w:color="auto" w:fill="FDFDFD"/>
        </w:rPr>
        <w:t xml:space="preserve">it might be possible that the problems and improvement measures </w:t>
      </w:r>
      <w:r w:rsidR="00FF17C5">
        <w:rPr>
          <w:rFonts w:ascii="Times New Roman" w:hAnsi="Times New Roman" w:cs="Times New Roman"/>
          <w:color w:val="000000" w:themeColor="text1"/>
          <w:sz w:val="24"/>
          <w:szCs w:val="24"/>
          <w:shd w:val="clear" w:color="auto" w:fill="FDFDFD"/>
        </w:rPr>
        <w:t xml:space="preserve">useful to </w:t>
      </w:r>
      <w:r w:rsidR="006F0E46" w:rsidRPr="007A78D8">
        <w:rPr>
          <w:rFonts w:ascii="Times New Roman" w:hAnsi="Times New Roman" w:cs="Times New Roman"/>
          <w:color w:val="000000" w:themeColor="text1"/>
          <w:sz w:val="24"/>
          <w:szCs w:val="24"/>
          <w:shd w:val="clear" w:color="auto" w:fill="FDFDFD"/>
        </w:rPr>
        <w:t>South Korea’s heritage projects can lead to more universal implications, as heritage projects have been carried out in many countries.</w:t>
      </w:r>
      <w:r w:rsidR="00957353" w:rsidRPr="007A78D8">
        <w:rPr>
          <w:rFonts w:ascii="Times New Roman" w:hAnsi="Times New Roman" w:cs="Times New Roman"/>
          <w:color w:val="000000" w:themeColor="text1"/>
          <w:sz w:val="24"/>
          <w:szCs w:val="24"/>
          <w:shd w:val="clear" w:color="auto" w:fill="FDFDFD"/>
        </w:rPr>
        <w:t xml:space="preserve"> </w:t>
      </w:r>
      <w:proofErr w:type="gramStart"/>
      <w:r w:rsidRPr="007A78D8">
        <w:rPr>
          <w:rFonts w:ascii="Times New Roman" w:hAnsi="Times New Roman" w:cs="Times New Roman"/>
          <w:color w:val="000000" w:themeColor="text1"/>
          <w:sz w:val="24"/>
          <w:szCs w:val="24"/>
          <w:shd w:val="clear" w:color="auto" w:fill="FDFDFD"/>
        </w:rPr>
        <w:t>In particular,</w:t>
      </w:r>
      <w:r w:rsidR="00FF17C5">
        <w:rPr>
          <w:rFonts w:ascii="Times New Roman" w:hAnsi="Times New Roman" w:cs="Times New Roman"/>
          <w:color w:val="000000" w:themeColor="text1"/>
          <w:sz w:val="24"/>
          <w:szCs w:val="24"/>
          <w:shd w:val="clear" w:color="auto" w:fill="FDFDFD"/>
        </w:rPr>
        <w:t xml:space="preserve"> a</w:t>
      </w:r>
      <w:proofErr w:type="gramEnd"/>
      <w:r w:rsidR="00FF17C5">
        <w:rPr>
          <w:rFonts w:ascii="Times New Roman" w:hAnsi="Times New Roman" w:cs="Times New Roman"/>
          <w:color w:val="000000" w:themeColor="text1"/>
          <w:sz w:val="24"/>
          <w:szCs w:val="24"/>
          <w:shd w:val="clear" w:color="auto" w:fill="FDFDFD"/>
        </w:rPr>
        <w:t xml:space="preserve"> </w:t>
      </w:r>
      <w:r w:rsidR="006F0E46" w:rsidRPr="007A78D8">
        <w:rPr>
          <w:rFonts w:ascii="Times New Roman" w:hAnsi="Times New Roman" w:cs="Times New Roman"/>
          <w:color w:val="000000" w:themeColor="text1"/>
          <w:sz w:val="24"/>
          <w:szCs w:val="24"/>
          <w:shd w:val="clear" w:color="auto" w:fill="FDFDFD"/>
        </w:rPr>
        <w:t>heritage project is meaningful in that the outcome of the project can be s</w:t>
      </w:r>
      <w:r w:rsidR="00957353" w:rsidRPr="007A78D8">
        <w:rPr>
          <w:rFonts w:ascii="Times New Roman" w:hAnsi="Times New Roman" w:cs="Times New Roman"/>
          <w:color w:val="000000" w:themeColor="text1"/>
          <w:sz w:val="24"/>
          <w:szCs w:val="24"/>
          <w:shd w:val="clear" w:color="auto" w:fill="FDFDFD"/>
        </w:rPr>
        <w:t xml:space="preserve">pread to other areas, including society, </w:t>
      </w:r>
      <w:r w:rsidR="00FF17C5">
        <w:rPr>
          <w:rFonts w:ascii="Times New Roman" w:hAnsi="Times New Roman" w:cs="Times New Roman"/>
          <w:color w:val="000000" w:themeColor="text1"/>
          <w:sz w:val="24"/>
          <w:szCs w:val="24"/>
          <w:shd w:val="clear" w:color="auto" w:fill="FDFDFD"/>
        </w:rPr>
        <w:t xml:space="preserve">culture </w:t>
      </w:r>
      <w:r w:rsidR="00957353" w:rsidRPr="007A78D8">
        <w:rPr>
          <w:rFonts w:ascii="Times New Roman" w:hAnsi="Times New Roman" w:cs="Times New Roman"/>
          <w:color w:val="000000" w:themeColor="text1"/>
          <w:sz w:val="24"/>
          <w:szCs w:val="24"/>
          <w:shd w:val="clear" w:color="auto" w:fill="FDFDFD"/>
        </w:rPr>
        <w:t xml:space="preserve">and </w:t>
      </w:r>
      <w:r w:rsidR="00FF17C5">
        <w:rPr>
          <w:rFonts w:ascii="Times New Roman" w:hAnsi="Times New Roman" w:cs="Times New Roman"/>
          <w:color w:val="000000" w:themeColor="text1"/>
          <w:sz w:val="24"/>
          <w:szCs w:val="24"/>
          <w:shd w:val="clear" w:color="auto" w:fill="FDFDFD"/>
        </w:rPr>
        <w:t>the economy</w:t>
      </w:r>
      <w:r w:rsidR="00957353" w:rsidRPr="007A78D8">
        <w:rPr>
          <w:rFonts w:ascii="Times New Roman" w:hAnsi="Times New Roman" w:cs="Times New Roman"/>
          <w:color w:val="000000" w:themeColor="text1"/>
          <w:sz w:val="24"/>
          <w:szCs w:val="24"/>
          <w:shd w:val="clear" w:color="auto" w:fill="FDFDFD"/>
        </w:rPr>
        <w:t>, while also work</w:t>
      </w:r>
      <w:r w:rsidR="00FF17C5">
        <w:rPr>
          <w:rFonts w:ascii="Times New Roman" w:hAnsi="Times New Roman" w:cs="Times New Roman"/>
          <w:color w:val="000000" w:themeColor="text1"/>
          <w:sz w:val="24"/>
          <w:szCs w:val="24"/>
          <w:shd w:val="clear" w:color="auto" w:fill="FDFDFD"/>
        </w:rPr>
        <w:t>ing</w:t>
      </w:r>
      <w:r w:rsidR="00957353" w:rsidRPr="007A78D8">
        <w:rPr>
          <w:rFonts w:ascii="Times New Roman" w:hAnsi="Times New Roman" w:cs="Times New Roman"/>
          <w:color w:val="000000" w:themeColor="text1"/>
          <w:sz w:val="24"/>
          <w:szCs w:val="24"/>
          <w:shd w:val="clear" w:color="auto" w:fill="FDFDFD"/>
        </w:rPr>
        <w:t xml:space="preserve"> to protect and preserve heritage itself. </w:t>
      </w:r>
      <w:r w:rsidR="00FF17C5">
        <w:rPr>
          <w:rFonts w:ascii="Times New Roman" w:hAnsi="Times New Roman" w:cs="Times New Roman"/>
          <w:color w:val="000000" w:themeColor="text1"/>
          <w:sz w:val="24"/>
          <w:szCs w:val="24"/>
          <w:shd w:val="clear" w:color="auto" w:fill="FDFDFD"/>
        </w:rPr>
        <w:t>H</w:t>
      </w:r>
      <w:r w:rsidR="00957353" w:rsidRPr="007A78D8">
        <w:rPr>
          <w:rFonts w:ascii="Times New Roman" w:hAnsi="Times New Roman" w:cs="Times New Roman"/>
          <w:color w:val="000000" w:themeColor="text1"/>
          <w:sz w:val="24"/>
          <w:szCs w:val="24"/>
          <w:shd w:val="clear" w:color="auto" w:fill="FDFDFD"/>
        </w:rPr>
        <w:t>eritage projects can contribute to attracting human and financial resources to the heritage field</w:t>
      </w:r>
      <w:r w:rsidR="00FF17C5">
        <w:rPr>
          <w:rFonts w:ascii="Times New Roman" w:hAnsi="Times New Roman" w:cs="Times New Roman"/>
          <w:color w:val="000000" w:themeColor="text1"/>
          <w:sz w:val="24"/>
          <w:szCs w:val="24"/>
          <w:shd w:val="clear" w:color="auto" w:fill="FDFDFD"/>
        </w:rPr>
        <w:t>,</w:t>
      </w:r>
      <w:r w:rsidR="00957353" w:rsidRPr="007A78D8">
        <w:rPr>
          <w:rFonts w:ascii="Times New Roman" w:hAnsi="Times New Roman" w:cs="Times New Roman"/>
          <w:color w:val="000000" w:themeColor="text1"/>
          <w:sz w:val="24"/>
          <w:szCs w:val="24"/>
          <w:shd w:val="clear" w:color="auto" w:fill="FDFDFD"/>
        </w:rPr>
        <w:t xml:space="preserve"> because they raise people’s interest in heritage, awareness of its significance and the need </w:t>
      </w:r>
      <w:r w:rsidR="00FF17C5">
        <w:rPr>
          <w:rFonts w:ascii="Times New Roman" w:hAnsi="Times New Roman" w:cs="Times New Roman"/>
          <w:color w:val="000000" w:themeColor="text1"/>
          <w:sz w:val="24"/>
          <w:szCs w:val="24"/>
          <w:shd w:val="clear" w:color="auto" w:fill="FDFDFD"/>
        </w:rPr>
        <w:t>to protect it</w:t>
      </w:r>
      <w:r w:rsidR="00957353"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As a result, stronger and more effective conservation activities can be achieved. </w:t>
      </w:r>
      <w:r w:rsidR="00FF17C5">
        <w:rPr>
          <w:rFonts w:ascii="Times New Roman" w:hAnsi="Times New Roman" w:cs="Times New Roman"/>
          <w:color w:val="000000" w:themeColor="text1"/>
          <w:sz w:val="24"/>
          <w:szCs w:val="24"/>
          <w:shd w:val="clear" w:color="auto" w:fill="FDFDFD"/>
        </w:rPr>
        <w:t>Additionally</w:t>
      </w:r>
      <w:r w:rsidRPr="007A78D8">
        <w:rPr>
          <w:rFonts w:ascii="Times New Roman" w:hAnsi="Times New Roman" w:cs="Times New Roman"/>
          <w:color w:val="000000" w:themeColor="text1"/>
          <w:sz w:val="24"/>
          <w:szCs w:val="24"/>
          <w:shd w:val="clear" w:color="auto" w:fill="FDFDFD"/>
        </w:rPr>
        <w:t xml:space="preserve">, participating in </w:t>
      </w:r>
      <w:r w:rsidR="00CB7991" w:rsidRPr="007A78D8">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eritage activities give</w:t>
      </w:r>
      <w:r w:rsidR="00CB7991" w:rsidRPr="007A78D8">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w:t>
      </w:r>
      <w:r w:rsidR="00CB7991" w:rsidRPr="007A78D8">
        <w:rPr>
          <w:rFonts w:ascii="Times New Roman" w:hAnsi="Times New Roman" w:cs="Times New Roman"/>
          <w:color w:val="000000" w:themeColor="text1"/>
          <w:sz w:val="24"/>
          <w:szCs w:val="24"/>
          <w:shd w:val="clear" w:color="auto" w:fill="FDFDFD"/>
        </w:rPr>
        <w:t>local people</w:t>
      </w:r>
      <w:r w:rsidRPr="007A78D8">
        <w:rPr>
          <w:rFonts w:ascii="Times New Roman" w:hAnsi="Times New Roman" w:cs="Times New Roman"/>
          <w:color w:val="000000" w:themeColor="text1"/>
          <w:sz w:val="24"/>
          <w:szCs w:val="24"/>
          <w:shd w:val="clear" w:color="auto" w:fill="FDFDFD"/>
        </w:rPr>
        <w:t xml:space="preserve"> a </w:t>
      </w:r>
      <w:r w:rsidR="00FF17C5">
        <w:rPr>
          <w:rFonts w:ascii="Times New Roman" w:hAnsi="Times New Roman" w:cs="Times New Roman"/>
          <w:color w:val="000000" w:themeColor="text1"/>
          <w:sz w:val="24"/>
          <w:szCs w:val="24"/>
          <w:shd w:val="clear" w:color="auto" w:fill="FDFDFD"/>
        </w:rPr>
        <w:t>stronger</w:t>
      </w:r>
      <w:r w:rsidRPr="007A78D8">
        <w:rPr>
          <w:rFonts w:ascii="Times New Roman" w:hAnsi="Times New Roman" w:cs="Times New Roman"/>
          <w:color w:val="000000" w:themeColor="text1"/>
          <w:sz w:val="24"/>
          <w:szCs w:val="24"/>
          <w:shd w:val="clear" w:color="auto" w:fill="FDFDFD"/>
        </w:rPr>
        <w:t xml:space="preserve"> sense of </w:t>
      </w:r>
      <w:r w:rsidR="00CB7991" w:rsidRPr="007A78D8">
        <w:rPr>
          <w:rFonts w:ascii="Times New Roman" w:hAnsi="Times New Roman" w:cs="Times New Roman"/>
          <w:color w:val="000000" w:themeColor="text1"/>
          <w:sz w:val="24"/>
          <w:szCs w:val="24"/>
          <w:shd w:val="clear" w:color="auto" w:fill="FDFDFD"/>
        </w:rPr>
        <w:t>place</w:t>
      </w:r>
      <w:r w:rsidRPr="007A78D8">
        <w:rPr>
          <w:rFonts w:ascii="Times New Roman" w:hAnsi="Times New Roman" w:cs="Times New Roman"/>
          <w:color w:val="000000" w:themeColor="text1"/>
          <w:sz w:val="24"/>
          <w:szCs w:val="24"/>
          <w:shd w:val="clear" w:color="auto" w:fill="FDFDFD"/>
        </w:rPr>
        <w:t>, allowing them to feel more happ</w:t>
      </w:r>
      <w:r w:rsidR="00CB7991" w:rsidRPr="007A78D8">
        <w:rPr>
          <w:rFonts w:ascii="Times New Roman" w:hAnsi="Times New Roman" w:cs="Times New Roman"/>
          <w:color w:val="000000" w:themeColor="text1"/>
          <w:sz w:val="24"/>
          <w:szCs w:val="24"/>
          <w:shd w:val="clear" w:color="auto" w:fill="FDFDFD"/>
        </w:rPr>
        <w:t>iness</w:t>
      </w:r>
      <w:r w:rsidRPr="007A78D8">
        <w:rPr>
          <w:rFonts w:ascii="Times New Roman" w:hAnsi="Times New Roman" w:cs="Times New Roman"/>
          <w:color w:val="000000" w:themeColor="text1"/>
          <w:sz w:val="24"/>
          <w:szCs w:val="24"/>
          <w:shd w:val="clear" w:color="auto" w:fill="FDFDFD"/>
        </w:rPr>
        <w:t xml:space="preserve"> and </w:t>
      </w:r>
      <w:r w:rsidR="00CB7991" w:rsidRPr="007A78D8">
        <w:rPr>
          <w:rFonts w:ascii="Times New Roman" w:hAnsi="Times New Roman" w:cs="Times New Roman"/>
          <w:color w:val="000000" w:themeColor="text1"/>
          <w:sz w:val="24"/>
          <w:szCs w:val="24"/>
          <w:shd w:val="clear" w:color="auto" w:fill="FDFDFD"/>
        </w:rPr>
        <w:t xml:space="preserve">a </w:t>
      </w:r>
      <w:r w:rsidR="00FF17C5">
        <w:rPr>
          <w:rFonts w:ascii="Times New Roman" w:hAnsi="Times New Roman" w:cs="Times New Roman"/>
          <w:color w:val="000000" w:themeColor="text1"/>
          <w:sz w:val="24"/>
          <w:szCs w:val="24"/>
          <w:shd w:val="clear" w:color="auto" w:fill="FDFDFD"/>
        </w:rPr>
        <w:t xml:space="preserve">greater </w:t>
      </w:r>
      <w:r w:rsidR="00CB7991" w:rsidRPr="007A78D8">
        <w:rPr>
          <w:rFonts w:ascii="Times New Roman" w:hAnsi="Times New Roman" w:cs="Times New Roman"/>
          <w:color w:val="000000" w:themeColor="text1"/>
          <w:sz w:val="24"/>
          <w:szCs w:val="24"/>
          <w:shd w:val="clear" w:color="auto" w:fill="FDFDFD"/>
        </w:rPr>
        <w:t xml:space="preserve">sense of </w:t>
      </w:r>
      <w:r w:rsidRPr="007A78D8">
        <w:rPr>
          <w:rFonts w:ascii="Times New Roman" w:hAnsi="Times New Roman" w:cs="Times New Roman"/>
          <w:color w:val="000000" w:themeColor="text1"/>
          <w:sz w:val="24"/>
          <w:szCs w:val="24"/>
          <w:shd w:val="clear" w:color="auto" w:fill="FDFDFD"/>
        </w:rPr>
        <w:t xml:space="preserve">belonging. It can also create a structure where income is generated through </w:t>
      </w:r>
      <w:r w:rsidR="00CB7991" w:rsidRPr="007A78D8">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eritage, making the lives of local people more prosperous. These benefits</w:t>
      </w:r>
      <w:r w:rsidR="00FF17C5">
        <w:rPr>
          <w:rFonts w:ascii="Times New Roman" w:hAnsi="Times New Roman" w:cs="Times New Roman"/>
          <w:color w:val="000000" w:themeColor="text1"/>
          <w:sz w:val="24"/>
          <w:szCs w:val="24"/>
          <w:shd w:val="clear" w:color="auto" w:fill="FDFDFD"/>
        </w:rPr>
        <w:t xml:space="preserve"> indicate</w:t>
      </w:r>
      <w:r w:rsidRPr="007A78D8">
        <w:rPr>
          <w:rFonts w:ascii="Times New Roman" w:hAnsi="Times New Roman" w:cs="Times New Roman"/>
          <w:color w:val="000000" w:themeColor="text1"/>
          <w:sz w:val="24"/>
          <w:szCs w:val="24"/>
          <w:shd w:val="clear" w:color="auto" w:fill="FDFDFD"/>
        </w:rPr>
        <w:t xml:space="preserve"> that heritage does not stay in the past but has the value of having utility in the present.</w:t>
      </w:r>
      <w:r w:rsidRPr="007A78D8">
        <w:rPr>
          <w:rFonts w:ascii="Times New Roman" w:hAnsi="Times New Roman" w:cs="Times New Roman"/>
          <w:color w:val="000000" w:themeColor="text1"/>
          <w:sz w:val="24"/>
          <w:szCs w:val="24"/>
        </w:rPr>
        <w:br/>
      </w:r>
      <w:r w:rsidRPr="007A78D8">
        <w:rPr>
          <w:rFonts w:ascii="Times New Roman" w:hAnsi="Times New Roman" w:cs="Times New Roman"/>
          <w:color w:val="000000" w:themeColor="text1"/>
          <w:sz w:val="24"/>
          <w:szCs w:val="24"/>
          <w:shd w:val="clear" w:color="auto" w:fill="FDFDFD"/>
        </w:rPr>
        <w:t xml:space="preserve">To create these effects, some improvements </w:t>
      </w:r>
      <w:r w:rsidR="00CB7991" w:rsidRPr="007A78D8">
        <w:rPr>
          <w:rFonts w:ascii="Times New Roman" w:hAnsi="Times New Roman" w:cs="Times New Roman"/>
          <w:color w:val="000000" w:themeColor="text1"/>
          <w:sz w:val="24"/>
          <w:szCs w:val="24"/>
          <w:shd w:val="clear" w:color="auto" w:fill="FDFDFD"/>
        </w:rPr>
        <w:t>have been</w:t>
      </w:r>
      <w:r w:rsidRPr="007A78D8">
        <w:rPr>
          <w:rFonts w:ascii="Times New Roman" w:hAnsi="Times New Roman" w:cs="Times New Roman"/>
          <w:color w:val="000000" w:themeColor="text1"/>
          <w:sz w:val="24"/>
          <w:szCs w:val="24"/>
          <w:shd w:val="clear" w:color="auto" w:fill="FDFDFD"/>
        </w:rPr>
        <w:t xml:space="preserve"> presented in this paper. First, it is necessary to establish a clear role and decentrali</w:t>
      </w:r>
      <w:r w:rsidR="003032E2">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e authority among the </w:t>
      </w:r>
      <w:r w:rsidR="00141E4D" w:rsidRPr="007A78D8">
        <w:rPr>
          <w:rFonts w:ascii="Times New Roman" w:hAnsi="Times New Roman" w:cs="Times New Roman"/>
          <w:color w:val="000000" w:themeColor="text1"/>
          <w:sz w:val="24"/>
          <w:szCs w:val="24"/>
          <w:shd w:val="clear" w:color="auto" w:fill="FDFDFD"/>
        </w:rPr>
        <w:t>actors</w:t>
      </w:r>
      <w:r w:rsidRPr="007A78D8">
        <w:rPr>
          <w:rFonts w:ascii="Times New Roman" w:hAnsi="Times New Roman" w:cs="Times New Roman"/>
          <w:color w:val="000000" w:themeColor="text1"/>
          <w:sz w:val="24"/>
          <w:szCs w:val="24"/>
          <w:shd w:val="clear" w:color="auto" w:fill="FDFDFD"/>
        </w:rPr>
        <w:t xml:space="preserve"> involved in the </w:t>
      </w:r>
      <w:r w:rsidR="00141E4D" w:rsidRPr="007A78D8">
        <w:rPr>
          <w:rFonts w:ascii="Times New Roman" w:hAnsi="Times New Roman" w:cs="Times New Roman"/>
          <w:color w:val="000000" w:themeColor="text1"/>
          <w:sz w:val="24"/>
          <w:szCs w:val="24"/>
          <w:shd w:val="clear" w:color="auto" w:fill="FDFDFD"/>
        </w:rPr>
        <w:t>h</w:t>
      </w:r>
      <w:r w:rsidRPr="007A78D8">
        <w:rPr>
          <w:rFonts w:ascii="Times New Roman" w:hAnsi="Times New Roman" w:cs="Times New Roman"/>
          <w:color w:val="000000" w:themeColor="text1"/>
          <w:sz w:val="24"/>
          <w:szCs w:val="24"/>
          <w:shd w:val="clear" w:color="auto" w:fill="FDFDFD"/>
        </w:rPr>
        <w:t xml:space="preserve">eritage </w:t>
      </w:r>
      <w:r w:rsidR="00141E4D" w:rsidRPr="007A78D8">
        <w:rPr>
          <w:rFonts w:ascii="Times New Roman" w:hAnsi="Times New Roman" w:cs="Times New Roman"/>
          <w:color w:val="000000" w:themeColor="text1"/>
          <w:sz w:val="24"/>
          <w:szCs w:val="24"/>
          <w:shd w:val="clear" w:color="auto" w:fill="FDFDFD"/>
        </w:rPr>
        <w:t>p</w:t>
      </w:r>
      <w:r w:rsidRPr="007A78D8">
        <w:rPr>
          <w:rFonts w:ascii="Times New Roman" w:hAnsi="Times New Roman" w:cs="Times New Roman"/>
          <w:color w:val="000000" w:themeColor="text1"/>
          <w:sz w:val="24"/>
          <w:szCs w:val="24"/>
          <w:shd w:val="clear" w:color="auto" w:fill="FDFDFD"/>
        </w:rPr>
        <w:t xml:space="preserve">roject. In </w:t>
      </w:r>
      <w:r w:rsidR="00512F43" w:rsidRPr="007A78D8">
        <w:rPr>
          <w:rFonts w:ascii="Times New Roman" w:hAnsi="Times New Roman" w:cs="Times New Roman"/>
          <w:color w:val="000000" w:themeColor="text1"/>
          <w:sz w:val="24"/>
          <w:szCs w:val="24"/>
          <w:shd w:val="clear" w:color="auto" w:fill="FDFDFD"/>
        </w:rPr>
        <w:t xml:space="preserve">South Korea’s </w:t>
      </w:r>
      <w:r w:rsidRPr="007A78D8">
        <w:rPr>
          <w:rFonts w:ascii="Times New Roman" w:hAnsi="Times New Roman" w:cs="Times New Roman"/>
          <w:color w:val="000000" w:themeColor="text1"/>
          <w:sz w:val="24"/>
          <w:szCs w:val="24"/>
          <w:shd w:val="clear" w:color="auto" w:fill="FDFDFD"/>
        </w:rPr>
        <w:t>current situation</w:t>
      </w:r>
      <w:r w:rsidR="00182D36">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where the </w:t>
      </w:r>
      <w:r w:rsidR="00512F43" w:rsidRPr="007A78D8">
        <w:rPr>
          <w:rFonts w:ascii="Times New Roman" w:hAnsi="Times New Roman" w:cs="Times New Roman"/>
          <w:color w:val="000000" w:themeColor="text1"/>
          <w:sz w:val="24"/>
          <w:szCs w:val="24"/>
          <w:shd w:val="clear" w:color="auto" w:fill="FDFDFD"/>
        </w:rPr>
        <w:t xml:space="preserve">central government with budget and expertise has relatively large authority over the community, top-down heritage projects are bound to be developed. </w:t>
      </w:r>
      <w:r w:rsidRPr="007A78D8">
        <w:rPr>
          <w:rFonts w:ascii="Times New Roman" w:hAnsi="Times New Roman" w:cs="Times New Roman"/>
          <w:color w:val="000000" w:themeColor="text1"/>
          <w:sz w:val="24"/>
          <w:szCs w:val="24"/>
          <w:shd w:val="clear" w:color="auto" w:fill="FDFDFD"/>
        </w:rPr>
        <w:t>Thus, within the government</w:t>
      </w:r>
      <w:r w:rsidR="00512F43" w:rsidRPr="007A78D8">
        <w:rPr>
          <w:rFonts w:ascii="Times New Roman" w:hAnsi="Times New Roman" w:cs="Times New Roman"/>
          <w:color w:val="000000" w:themeColor="text1"/>
          <w:sz w:val="24"/>
          <w:szCs w:val="24"/>
          <w:shd w:val="clear" w:color="auto" w:fill="FDFDFD"/>
        </w:rPr>
        <w:t xml:space="preserve"> sector</w:t>
      </w:r>
      <w:r w:rsidRPr="007A78D8">
        <w:rPr>
          <w:rFonts w:ascii="Times New Roman" w:hAnsi="Times New Roman" w:cs="Times New Roman"/>
          <w:color w:val="000000" w:themeColor="text1"/>
          <w:sz w:val="24"/>
          <w:szCs w:val="24"/>
          <w:shd w:val="clear" w:color="auto" w:fill="FDFDFD"/>
        </w:rPr>
        <w:t xml:space="preserve">, various projects suitable for the specificity of the region can be implemented only when authority is shifted from central to </w:t>
      </w:r>
      <w:r w:rsidRPr="007A78D8">
        <w:rPr>
          <w:rFonts w:ascii="Times New Roman" w:hAnsi="Times New Roman" w:cs="Times New Roman"/>
          <w:color w:val="000000" w:themeColor="text1"/>
          <w:sz w:val="24"/>
          <w:szCs w:val="24"/>
          <w:shd w:val="clear" w:color="auto" w:fill="FDFDFD"/>
        </w:rPr>
        <w:lastRenderedPageBreak/>
        <w:t>local</w:t>
      </w:r>
      <w:r w:rsidR="00512F43" w:rsidRPr="007A78D8">
        <w:rPr>
          <w:rFonts w:ascii="Times New Roman" w:hAnsi="Times New Roman" w:cs="Times New Roman"/>
          <w:color w:val="000000" w:themeColor="text1"/>
          <w:sz w:val="24"/>
          <w:szCs w:val="24"/>
          <w:shd w:val="clear" w:color="auto" w:fill="FDFDFD"/>
        </w:rPr>
        <w:t>.</w:t>
      </w:r>
      <w:r w:rsidRPr="007A78D8">
        <w:rPr>
          <w:rFonts w:ascii="Times New Roman" w:hAnsi="Times New Roman" w:cs="Times New Roman"/>
          <w:color w:val="000000" w:themeColor="text1"/>
          <w:sz w:val="24"/>
          <w:szCs w:val="24"/>
          <w:shd w:val="clear" w:color="auto" w:fill="FDFDFD"/>
        </w:rPr>
        <w:t xml:space="preserve"> </w:t>
      </w:r>
      <w:r w:rsidR="00512F43" w:rsidRPr="007A78D8">
        <w:rPr>
          <w:rFonts w:ascii="Times New Roman" w:hAnsi="Times New Roman" w:cs="Times New Roman"/>
          <w:color w:val="000000" w:themeColor="text1"/>
          <w:sz w:val="24"/>
          <w:szCs w:val="24"/>
          <w:shd w:val="clear" w:color="auto" w:fill="FDFDFD"/>
        </w:rPr>
        <w:t>In addition,</w:t>
      </w:r>
      <w:r w:rsidRPr="007A78D8">
        <w:rPr>
          <w:rFonts w:ascii="Times New Roman" w:hAnsi="Times New Roman" w:cs="Times New Roman"/>
          <w:color w:val="000000" w:themeColor="text1"/>
          <w:sz w:val="24"/>
          <w:szCs w:val="24"/>
          <w:shd w:val="clear" w:color="auto" w:fill="FDFDFD"/>
        </w:rPr>
        <w:t xml:space="preserve"> more broadly, the effectiveness and sustainability of project</w:t>
      </w:r>
      <w:r w:rsidR="00182D36">
        <w:rPr>
          <w:rFonts w:ascii="Times New Roman" w:hAnsi="Times New Roman" w:cs="Times New Roman"/>
          <w:color w:val="000000" w:themeColor="text1"/>
          <w:sz w:val="24"/>
          <w:szCs w:val="24"/>
          <w:shd w:val="clear" w:color="auto" w:fill="FDFDFD"/>
        </w:rPr>
        <w:t>s</w:t>
      </w:r>
      <w:r w:rsidRPr="007A78D8">
        <w:rPr>
          <w:rFonts w:ascii="Times New Roman" w:hAnsi="Times New Roman" w:cs="Times New Roman"/>
          <w:color w:val="000000" w:themeColor="text1"/>
          <w:sz w:val="24"/>
          <w:szCs w:val="24"/>
          <w:shd w:val="clear" w:color="auto" w:fill="FDFDFD"/>
        </w:rPr>
        <w:t xml:space="preserve"> can be maintained for a long time when the role and accountability of the private sector and civil society are enhanced.</w:t>
      </w:r>
      <w:r w:rsidR="007F06FB" w:rsidRPr="007A78D8">
        <w:rPr>
          <w:rFonts w:ascii="Times New Roman" w:hAnsi="Times New Roman" w:cs="Times New Roman"/>
          <w:color w:val="000000" w:themeColor="text1"/>
          <w:sz w:val="24"/>
          <w:szCs w:val="24"/>
        </w:rPr>
        <w:t xml:space="preserve"> </w:t>
      </w:r>
      <w:r w:rsidRPr="007A78D8">
        <w:rPr>
          <w:rFonts w:ascii="Times New Roman" w:hAnsi="Times New Roman" w:cs="Times New Roman"/>
          <w:color w:val="000000" w:themeColor="text1"/>
          <w:sz w:val="24"/>
          <w:szCs w:val="24"/>
          <w:shd w:val="clear" w:color="auto" w:fill="FDFDFD"/>
        </w:rPr>
        <w:t xml:space="preserve">Second, it is necessary to strengthen </w:t>
      </w:r>
      <w:r w:rsidR="007F06FB" w:rsidRPr="007A78D8">
        <w:rPr>
          <w:rFonts w:ascii="Times New Roman" w:hAnsi="Times New Roman" w:cs="Times New Roman"/>
          <w:color w:val="000000" w:themeColor="text1"/>
          <w:sz w:val="24"/>
          <w:szCs w:val="24"/>
          <w:shd w:val="clear" w:color="auto" w:fill="FDFDFD"/>
        </w:rPr>
        <w:t>the</w:t>
      </w:r>
      <w:r w:rsidRPr="007A78D8">
        <w:rPr>
          <w:rFonts w:ascii="Times New Roman" w:hAnsi="Times New Roman" w:cs="Times New Roman"/>
          <w:color w:val="000000" w:themeColor="text1"/>
          <w:sz w:val="24"/>
          <w:szCs w:val="24"/>
          <w:shd w:val="clear" w:color="auto" w:fill="FDFDFD"/>
        </w:rPr>
        <w:t xml:space="preserve"> capa</w:t>
      </w:r>
      <w:r w:rsidR="007F06FB" w:rsidRPr="007A78D8">
        <w:rPr>
          <w:rFonts w:ascii="Times New Roman" w:hAnsi="Times New Roman" w:cs="Times New Roman"/>
          <w:color w:val="000000" w:themeColor="text1"/>
          <w:sz w:val="24"/>
          <w:szCs w:val="24"/>
          <w:shd w:val="clear" w:color="auto" w:fill="FDFDFD"/>
        </w:rPr>
        <w:t>city of participants</w:t>
      </w:r>
      <w:r w:rsidRPr="007A78D8">
        <w:rPr>
          <w:rFonts w:ascii="Times New Roman" w:hAnsi="Times New Roman" w:cs="Times New Roman"/>
          <w:color w:val="000000" w:themeColor="text1"/>
          <w:sz w:val="24"/>
          <w:szCs w:val="24"/>
          <w:shd w:val="clear" w:color="auto" w:fill="FDFDFD"/>
        </w:rPr>
        <w:t xml:space="preserve"> and to </w:t>
      </w:r>
      <w:r w:rsidR="00182D36">
        <w:rPr>
          <w:rFonts w:ascii="Times New Roman" w:hAnsi="Times New Roman" w:cs="Times New Roman"/>
          <w:color w:val="000000" w:themeColor="text1"/>
          <w:sz w:val="24"/>
          <w:szCs w:val="24"/>
          <w:shd w:val="clear" w:color="auto" w:fill="FDFDFD"/>
        </w:rPr>
        <w:t xml:space="preserve">be </w:t>
      </w:r>
      <w:r w:rsidRPr="007A78D8">
        <w:rPr>
          <w:rFonts w:ascii="Times New Roman" w:hAnsi="Times New Roman" w:cs="Times New Roman"/>
          <w:color w:val="000000" w:themeColor="text1"/>
          <w:sz w:val="24"/>
          <w:szCs w:val="24"/>
          <w:shd w:val="clear" w:color="auto" w:fill="FDFDFD"/>
        </w:rPr>
        <w:t>open and share information</w:t>
      </w:r>
      <w:r w:rsidR="00182D36">
        <w:rPr>
          <w:rFonts w:ascii="Times New Roman" w:hAnsi="Times New Roman" w:cs="Times New Roman"/>
          <w:color w:val="000000" w:themeColor="text1"/>
          <w:sz w:val="24"/>
          <w:szCs w:val="24"/>
          <w:shd w:val="clear" w:color="auto" w:fill="FDFDFD"/>
        </w:rPr>
        <w:t>.</w:t>
      </w:r>
      <w:r w:rsidR="007F06FB" w:rsidRPr="007A78D8">
        <w:rPr>
          <w:rFonts w:ascii="Times New Roman" w:hAnsi="Times New Roman" w:cs="Times New Roman"/>
          <w:color w:val="000000" w:themeColor="text1"/>
          <w:sz w:val="24"/>
          <w:szCs w:val="24"/>
          <w:shd w:val="clear" w:color="auto" w:fill="FDFDFD"/>
        </w:rPr>
        <w:t xml:space="preserve"> </w:t>
      </w:r>
      <w:r w:rsidR="00485F7C" w:rsidRPr="007A78D8">
        <w:rPr>
          <w:rFonts w:ascii="Times New Roman" w:hAnsi="Times New Roman" w:cs="Times New Roman"/>
          <w:color w:val="000000" w:themeColor="text1"/>
          <w:sz w:val="24"/>
          <w:szCs w:val="24"/>
          <w:shd w:val="clear" w:color="auto" w:fill="FDFDFD"/>
        </w:rPr>
        <w:t>T</w:t>
      </w:r>
      <w:r w:rsidRPr="007A78D8">
        <w:rPr>
          <w:rFonts w:ascii="Times New Roman" w:hAnsi="Times New Roman" w:cs="Times New Roman"/>
          <w:color w:val="000000" w:themeColor="text1"/>
          <w:sz w:val="24"/>
          <w:szCs w:val="24"/>
          <w:shd w:val="clear" w:color="auto" w:fill="FDFDFD"/>
        </w:rPr>
        <w:t>he</w:t>
      </w:r>
      <w:r w:rsidR="007F06FB"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civil society</w:t>
      </w:r>
      <w:r w:rsidR="00485F7C"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represented by </w:t>
      </w:r>
      <w:r w:rsidR="00485F7C" w:rsidRPr="007A78D8">
        <w:rPr>
          <w:rFonts w:ascii="Times New Roman" w:hAnsi="Times New Roman" w:cs="Times New Roman"/>
          <w:color w:val="000000" w:themeColor="text1"/>
          <w:sz w:val="24"/>
          <w:szCs w:val="24"/>
          <w:shd w:val="clear" w:color="auto" w:fill="FDFDFD"/>
        </w:rPr>
        <w:t xml:space="preserve">the community and </w:t>
      </w:r>
      <w:r w:rsidRPr="007A78D8">
        <w:rPr>
          <w:rFonts w:ascii="Times New Roman" w:hAnsi="Times New Roman" w:cs="Times New Roman"/>
          <w:color w:val="000000" w:themeColor="text1"/>
          <w:sz w:val="24"/>
          <w:szCs w:val="24"/>
          <w:shd w:val="clear" w:color="auto" w:fill="FDFDFD"/>
        </w:rPr>
        <w:t>loca</w:t>
      </w:r>
      <w:r w:rsidR="00485F7C" w:rsidRPr="007A78D8">
        <w:rPr>
          <w:rFonts w:ascii="Times New Roman" w:hAnsi="Times New Roman" w:cs="Times New Roman"/>
          <w:color w:val="000000" w:themeColor="text1"/>
          <w:sz w:val="24"/>
          <w:szCs w:val="24"/>
          <w:shd w:val="clear" w:color="auto" w:fill="FDFDFD"/>
        </w:rPr>
        <w:t xml:space="preserve">ls may often feel a psychological distance from participation in heritage projects due to a lack of professional knowledge and related experience in heritage. </w:t>
      </w:r>
      <w:proofErr w:type="gramStart"/>
      <w:r w:rsidRPr="007A78D8">
        <w:rPr>
          <w:rFonts w:ascii="Times New Roman" w:hAnsi="Times New Roman" w:cs="Times New Roman"/>
          <w:color w:val="000000" w:themeColor="text1"/>
          <w:sz w:val="24"/>
          <w:szCs w:val="24"/>
          <w:shd w:val="clear" w:color="auto" w:fill="FDFDFD"/>
        </w:rPr>
        <w:t xml:space="preserve">In order </w:t>
      </w:r>
      <w:r w:rsidR="00485F7C" w:rsidRPr="007A78D8">
        <w:rPr>
          <w:rFonts w:ascii="Times New Roman" w:hAnsi="Times New Roman" w:cs="Times New Roman"/>
          <w:color w:val="000000" w:themeColor="text1"/>
          <w:sz w:val="24"/>
          <w:szCs w:val="24"/>
          <w:shd w:val="clear" w:color="auto" w:fill="FDFDFD"/>
        </w:rPr>
        <w:t>for</w:t>
      </w:r>
      <w:proofErr w:type="gramEnd"/>
      <w:r w:rsidR="00485F7C" w:rsidRPr="007A78D8">
        <w:rPr>
          <w:rFonts w:ascii="Times New Roman" w:hAnsi="Times New Roman" w:cs="Times New Roman"/>
          <w:color w:val="000000" w:themeColor="text1"/>
          <w:sz w:val="24"/>
          <w:szCs w:val="24"/>
          <w:shd w:val="clear" w:color="auto" w:fill="FDFDFD"/>
        </w:rPr>
        <w:t xml:space="preserve"> heritage project</w:t>
      </w:r>
      <w:r w:rsidR="00182D36">
        <w:rPr>
          <w:rFonts w:ascii="Times New Roman" w:hAnsi="Times New Roman" w:cs="Times New Roman"/>
          <w:color w:val="000000" w:themeColor="text1"/>
          <w:sz w:val="24"/>
          <w:szCs w:val="24"/>
          <w:shd w:val="clear" w:color="auto" w:fill="FDFDFD"/>
        </w:rPr>
        <w:t>s</w:t>
      </w:r>
      <w:r w:rsidR="00485F7C" w:rsidRPr="007A78D8">
        <w:rPr>
          <w:rFonts w:ascii="Times New Roman" w:hAnsi="Times New Roman" w:cs="Times New Roman"/>
          <w:color w:val="000000" w:themeColor="text1"/>
          <w:sz w:val="24"/>
          <w:szCs w:val="24"/>
          <w:shd w:val="clear" w:color="auto" w:fill="FDFDFD"/>
        </w:rPr>
        <w:t xml:space="preserve"> to nurture future workers and attract a wide variety of people to the field, training and education programmes should be made </w:t>
      </w:r>
      <w:r w:rsidR="00182D36">
        <w:rPr>
          <w:rFonts w:ascii="Times New Roman" w:hAnsi="Times New Roman" w:cs="Times New Roman"/>
          <w:color w:val="000000" w:themeColor="text1"/>
          <w:sz w:val="24"/>
          <w:szCs w:val="24"/>
          <w:shd w:val="clear" w:color="auto" w:fill="FDFDFD"/>
        </w:rPr>
        <w:t xml:space="preserve">available to </w:t>
      </w:r>
      <w:r w:rsidR="00485F7C" w:rsidRPr="007A78D8">
        <w:rPr>
          <w:rFonts w:ascii="Times New Roman" w:hAnsi="Times New Roman" w:cs="Times New Roman"/>
          <w:color w:val="000000" w:themeColor="text1"/>
          <w:sz w:val="24"/>
          <w:szCs w:val="24"/>
          <w:shd w:val="clear" w:color="auto" w:fill="FDFDFD"/>
        </w:rPr>
        <w:t>participants</w:t>
      </w:r>
      <w:r w:rsidR="00182D36">
        <w:rPr>
          <w:rFonts w:ascii="Times New Roman" w:hAnsi="Times New Roman" w:cs="Times New Roman"/>
          <w:color w:val="000000" w:themeColor="text1"/>
          <w:sz w:val="24"/>
          <w:szCs w:val="24"/>
          <w:shd w:val="clear" w:color="auto" w:fill="FDFDFD"/>
        </w:rPr>
        <w:t xml:space="preserve"> and </w:t>
      </w:r>
      <w:r w:rsidR="00485F7C" w:rsidRPr="007A78D8">
        <w:rPr>
          <w:rFonts w:ascii="Times New Roman" w:hAnsi="Times New Roman" w:cs="Times New Roman"/>
          <w:color w:val="000000" w:themeColor="text1"/>
          <w:sz w:val="24"/>
          <w:szCs w:val="24"/>
          <w:shd w:val="clear" w:color="auto" w:fill="FDFDFD"/>
        </w:rPr>
        <w:t>the general public.</w:t>
      </w:r>
      <w:r w:rsidR="00485F7C" w:rsidRPr="007A78D8">
        <w:rPr>
          <w:rFonts w:ascii="Times New Roman" w:hAnsi="Times New Roman" w:cs="Times New Roman"/>
          <w:color w:val="FF0000"/>
          <w:sz w:val="24"/>
          <w:szCs w:val="24"/>
          <w:shd w:val="clear" w:color="auto" w:fill="FDFDFD"/>
        </w:rPr>
        <w:t xml:space="preserve"> </w:t>
      </w:r>
      <w:r w:rsidR="00F77CBA" w:rsidRPr="007A78D8">
        <w:rPr>
          <w:rFonts w:ascii="Times New Roman" w:hAnsi="Times New Roman" w:cs="Times New Roman"/>
          <w:color w:val="000000" w:themeColor="text1"/>
          <w:sz w:val="24"/>
          <w:szCs w:val="24"/>
          <w:shd w:val="clear" w:color="auto" w:fill="FDFDFD"/>
        </w:rPr>
        <w:t>Furthermore</w:t>
      </w:r>
      <w:r w:rsidRPr="007A78D8">
        <w:rPr>
          <w:rFonts w:ascii="Times New Roman" w:hAnsi="Times New Roman" w:cs="Times New Roman"/>
          <w:color w:val="000000" w:themeColor="text1"/>
          <w:sz w:val="24"/>
          <w:szCs w:val="24"/>
          <w:shd w:val="clear" w:color="auto" w:fill="FDFDFD"/>
        </w:rPr>
        <w:t xml:space="preserve">, the process of </w:t>
      </w:r>
      <w:r w:rsidR="00F77CBA" w:rsidRPr="007A78D8">
        <w:rPr>
          <w:rFonts w:ascii="Times New Roman" w:hAnsi="Times New Roman" w:cs="Times New Roman"/>
          <w:color w:val="000000" w:themeColor="text1"/>
          <w:sz w:val="24"/>
          <w:szCs w:val="24"/>
          <w:shd w:val="clear" w:color="auto" w:fill="FDFDFD"/>
        </w:rPr>
        <w:t>disclosing</w:t>
      </w:r>
      <w:r w:rsidRPr="007A78D8">
        <w:rPr>
          <w:rFonts w:ascii="Times New Roman" w:hAnsi="Times New Roman" w:cs="Times New Roman"/>
          <w:color w:val="000000" w:themeColor="text1"/>
          <w:sz w:val="24"/>
          <w:szCs w:val="24"/>
          <w:shd w:val="clear" w:color="auto" w:fill="FDFDFD"/>
        </w:rPr>
        <w:t xml:space="preserve"> and discussing </w:t>
      </w:r>
      <w:r w:rsidR="00F77CBA" w:rsidRPr="007A78D8">
        <w:rPr>
          <w:rFonts w:ascii="Times New Roman" w:hAnsi="Times New Roman" w:cs="Times New Roman"/>
          <w:color w:val="000000" w:themeColor="text1"/>
          <w:sz w:val="24"/>
          <w:szCs w:val="24"/>
          <w:shd w:val="clear" w:color="auto" w:fill="FDFDFD"/>
        </w:rPr>
        <w:t xml:space="preserve">the </w:t>
      </w:r>
      <w:r w:rsidRPr="007A78D8">
        <w:rPr>
          <w:rFonts w:ascii="Times New Roman" w:hAnsi="Times New Roman" w:cs="Times New Roman"/>
          <w:color w:val="000000" w:themeColor="text1"/>
          <w:sz w:val="24"/>
          <w:szCs w:val="24"/>
          <w:shd w:val="clear" w:color="auto" w:fill="FDFDFD"/>
        </w:rPr>
        <w:t>participation</w:t>
      </w:r>
      <w:r w:rsidR="00F77CBA" w:rsidRPr="007A78D8">
        <w:rPr>
          <w:rFonts w:ascii="Times New Roman" w:hAnsi="Times New Roman" w:cs="Times New Roman"/>
          <w:color w:val="000000" w:themeColor="text1"/>
          <w:sz w:val="24"/>
          <w:szCs w:val="24"/>
          <w:shd w:val="clear" w:color="auto" w:fill="FDFDFD"/>
        </w:rPr>
        <w:t xml:space="preserve"> procedures</w:t>
      </w:r>
      <w:r w:rsidRPr="007A78D8">
        <w:rPr>
          <w:rFonts w:ascii="Times New Roman" w:hAnsi="Times New Roman" w:cs="Times New Roman"/>
          <w:color w:val="000000" w:themeColor="text1"/>
          <w:sz w:val="24"/>
          <w:szCs w:val="24"/>
          <w:shd w:val="clear" w:color="auto" w:fill="FDFDFD"/>
        </w:rPr>
        <w:t>, budget distribution</w:t>
      </w:r>
      <w:r w:rsidR="00F77CBA" w:rsidRPr="007A78D8">
        <w:rPr>
          <w:rFonts w:ascii="Times New Roman" w:hAnsi="Times New Roman" w:cs="Times New Roman"/>
          <w:color w:val="000000" w:themeColor="text1"/>
          <w:sz w:val="24"/>
          <w:szCs w:val="24"/>
          <w:shd w:val="clear" w:color="auto" w:fill="FDFDFD"/>
        </w:rPr>
        <w:t xml:space="preserve"> and</w:t>
      </w:r>
      <w:r w:rsidRPr="007A78D8">
        <w:rPr>
          <w:rFonts w:ascii="Times New Roman" w:hAnsi="Times New Roman" w:cs="Times New Roman"/>
          <w:color w:val="000000" w:themeColor="text1"/>
          <w:sz w:val="24"/>
          <w:szCs w:val="24"/>
          <w:shd w:val="clear" w:color="auto" w:fill="FDFDFD"/>
        </w:rPr>
        <w:t xml:space="preserve"> evaluation results</w:t>
      </w:r>
      <w:r w:rsidR="00F77CBA"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may contribute to enhancing the legitimacy and reliability of </w:t>
      </w:r>
      <w:r w:rsidR="00182D36">
        <w:rPr>
          <w:rFonts w:ascii="Times New Roman" w:hAnsi="Times New Roman" w:cs="Times New Roman"/>
          <w:color w:val="000000" w:themeColor="text1"/>
          <w:sz w:val="24"/>
          <w:szCs w:val="24"/>
          <w:shd w:val="clear" w:color="auto" w:fill="FDFDFD"/>
        </w:rPr>
        <w:t>a</w:t>
      </w:r>
      <w:r w:rsidRPr="007A78D8">
        <w:rPr>
          <w:rFonts w:ascii="Times New Roman" w:hAnsi="Times New Roman" w:cs="Times New Roman"/>
          <w:color w:val="000000" w:themeColor="text1"/>
          <w:sz w:val="24"/>
          <w:szCs w:val="24"/>
          <w:shd w:val="clear" w:color="auto" w:fill="FDFDFD"/>
        </w:rPr>
        <w:t xml:space="preserve"> project. </w:t>
      </w:r>
      <w:r w:rsidR="003D07C7" w:rsidRPr="007A78D8">
        <w:rPr>
          <w:rFonts w:ascii="Times New Roman" w:hAnsi="Times New Roman" w:cs="Times New Roman"/>
          <w:color w:val="000000"/>
          <w:sz w:val="24"/>
          <w:szCs w:val="24"/>
          <w:shd w:val="clear" w:color="auto" w:fill="FDFDFD"/>
        </w:rPr>
        <w:t xml:space="preserve">Finally, a follow-up structure should be established that reflects the appropriate level of assessment and feedback so that </w:t>
      </w:r>
      <w:r w:rsidR="00182D36">
        <w:rPr>
          <w:rFonts w:ascii="Times New Roman" w:hAnsi="Times New Roman" w:cs="Times New Roman"/>
          <w:color w:val="000000"/>
          <w:sz w:val="24"/>
          <w:szCs w:val="24"/>
          <w:shd w:val="clear" w:color="auto" w:fill="FDFDFD"/>
        </w:rPr>
        <w:t>a</w:t>
      </w:r>
      <w:r w:rsidR="003D07C7" w:rsidRPr="007A78D8">
        <w:rPr>
          <w:rFonts w:ascii="Times New Roman" w:hAnsi="Times New Roman" w:cs="Times New Roman"/>
          <w:color w:val="000000"/>
          <w:sz w:val="24"/>
          <w:szCs w:val="24"/>
          <w:shd w:val="clear" w:color="auto" w:fill="FDFDFD"/>
        </w:rPr>
        <w:t xml:space="preserve"> project can be </w:t>
      </w:r>
      <w:r w:rsidR="003D07C7" w:rsidRPr="007A78D8">
        <w:rPr>
          <w:rFonts w:ascii="Times New Roman" w:hAnsi="Times New Roman" w:cs="Times New Roman"/>
          <w:color w:val="000000" w:themeColor="text1"/>
          <w:sz w:val="24"/>
          <w:szCs w:val="24"/>
          <w:shd w:val="clear" w:color="auto" w:fill="FDFDFD"/>
        </w:rPr>
        <w:t xml:space="preserve">sustainable in the region. In the early stages of </w:t>
      </w:r>
      <w:r w:rsidR="00182D36">
        <w:rPr>
          <w:rFonts w:ascii="Times New Roman" w:hAnsi="Times New Roman" w:cs="Times New Roman"/>
          <w:color w:val="000000" w:themeColor="text1"/>
          <w:sz w:val="24"/>
          <w:szCs w:val="24"/>
          <w:shd w:val="clear" w:color="auto" w:fill="FDFDFD"/>
        </w:rPr>
        <w:t>a</w:t>
      </w:r>
      <w:r w:rsidR="003D07C7" w:rsidRPr="007A78D8">
        <w:rPr>
          <w:rFonts w:ascii="Times New Roman" w:hAnsi="Times New Roman" w:cs="Times New Roman"/>
          <w:color w:val="000000" w:themeColor="text1"/>
          <w:sz w:val="24"/>
          <w:szCs w:val="24"/>
          <w:shd w:val="clear" w:color="auto" w:fill="FDFDFD"/>
        </w:rPr>
        <w:t xml:space="preserve"> project, lack of understanding and limited resources can make it difficult for participants to produce satisfactory outcome</w:t>
      </w:r>
      <w:r w:rsidR="00182D36">
        <w:rPr>
          <w:rFonts w:ascii="Times New Roman" w:hAnsi="Times New Roman" w:cs="Times New Roman"/>
          <w:color w:val="000000" w:themeColor="text1"/>
          <w:sz w:val="24"/>
          <w:szCs w:val="24"/>
          <w:shd w:val="clear" w:color="auto" w:fill="FDFDFD"/>
        </w:rPr>
        <w:t>s</w:t>
      </w:r>
      <w:r w:rsidR="003D07C7" w:rsidRPr="007A78D8">
        <w:rPr>
          <w:rFonts w:ascii="Times New Roman" w:hAnsi="Times New Roman" w:cs="Times New Roman"/>
          <w:color w:val="000000" w:themeColor="text1"/>
          <w:sz w:val="24"/>
          <w:szCs w:val="24"/>
          <w:shd w:val="clear" w:color="auto" w:fill="FDFDFD"/>
        </w:rPr>
        <w:t xml:space="preserve">. </w:t>
      </w:r>
      <w:r w:rsidRPr="007A78D8">
        <w:rPr>
          <w:rFonts w:ascii="Times New Roman" w:hAnsi="Times New Roman" w:cs="Times New Roman"/>
          <w:color w:val="000000" w:themeColor="text1"/>
          <w:sz w:val="24"/>
          <w:szCs w:val="24"/>
          <w:shd w:val="clear" w:color="auto" w:fill="FDFDFD"/>
        </w:rPr>
        <w:t xml:space="preserve">Therefore, it is important to establish a continuous evaluation system and steadily develop </w:t>
      </w:r>
      <w:r w:rsidR="00182D36">
        <w:rPr>
          <w:rFonts w:ascii="Times New Roman" w:hAnsi="Times New Roman" w:cs="Times New Roman"/>
          <w:color w:val="000000" w:themeColor="text1"/>
          <w:sz w:val="24"/>
          <w:szCs w:val="24"/>
          <w:shd w:val="clear" w:color="auto" w:fill="FDFDFD"/>
        </w:rPr>
        <w:t>projects</w:t>
      </w:r>
      <w:r w:rsidRPr="007A78D8">
        <w:rPr>
          <w:rFonts w:ascii="Times New Roman" w:hAnsi="Times New Roman" w:cs="Times New Roman"/>
          <w:color w:val="000000" w:themeColor="text1"/>
          <w:sz w:val="24"/>
          <w:szCs w:val="24"/>
          <w:shd w:val="clear" w:color="auto" w:fill="FDFDFD"/>
        </w:rPr>
        <w:t xml:space="preserve"> by reflecting </w:t>
      </w:r>
      <w:r w:rsidR="00182D36">
        <w:rPr>
          <w:rFonts w:ascii="Times New Roman" w:hAnsi="Times New Roman" w:cs="Times New Roman"/>
          <w:color w:val="000000" w:themeColor="text1"/>
          <w:sz w:val="24"/>
          <w:szCs w:val="24"/>
          <w:shd w:val="clear" w:color="auto" w:fill="FDFDFD"/>
        </w:rPr>
        <w:t xml:space="preserve">on </w:t>
      </w:r>
      <w:r w:rsidRPr="007A78D8">
        <w:rPr>
          <w:rFonts w:ascii="Times New Roman" w:hAnsi="Times New Roman" w:cs="Times New Roman"/>
          <w:color w:val="000000" w:themeColor="text1"/>
          <w:sz w:val="24"/>
          <w:szCs w:val="24"/>
          <w:shd w:val="clear" w:color="auto" w:fill="FDFDFD"/>
        </w:rPr>
        <w:t>the results</w:t>
      </w:r>
      <w:r w:rsidR="00182D36">
        <w:rPr>
          <w:rFonts w:ascii="Times New Roman" w:hAnsi="Times New Roman" w:cs="Times New Roman"/>
          <w:color w:val="000000" w:themeColor="text1"/>
          <w:sz w:val="24"/>
          <w:szCs w:val="24"/>
          <w:shd w:val="clear" w:color="auto" w:fill="FDFDFD"/>
        </w:rPr>
        <w:t xml:space="preserve"> of the evaluations.</w:t>
      </w:r>
    </w:p>
    <w:p w14:paraId="1610A607" w14:textId="77777777" w:rsidR="00597FAA" w:rsidRPr="00B80F72" w:rsidRDefault="00597FAA">
      <w:pPr>
        <w:widowControl/>
        <w:wordWrap/>
        <w:autoSpaceDE/>
        <w:autoSpaceDN/>
        <w:jc w:val="left"/>
        <w:rPr>
          <w:rFonts w:ascii="Times New Roman" w:hAnsi="Times New Roman" w:cs="Times New Roman"/>
          <w:sz w:val="24"/>
          <w:szCs w:val="24"/>
          <w:shd w:val="clear" w:color="auto" w:fill="FDFDFD"/>
        </w:rPr>
      </w:pPr>
      <w:r w:rsidRPr="00B80F72">
        <w:rPr>
          <w:rFonts w:ascii="Times New Roman" w:hAnsi="Times New Roman" w:cs="Times New Roman"/>
          <w:sz w:val="24"/>
          <w:szCs w:val="24"/>
          <w:shd w:val="clear" w:color="auto" w:fill="FDFDFD"/>
        </w:rPr>
        <w:br w:type="page"/>
      </w:r>
    </w:p>
    <w:p w14:paraId="17BE118B" w14:textId="77777777" w:rsidR="009D62C8" w:rsidRPr="00B80F72" w:rsidRDefault="00597FAA" w:rsidP="0058199D">
      <w:pPr>
        <w:spacing w:line="360" w:lineRule="auto"/>
        <w:jc w:val="center"/>
        <w:rPr>
          <w:rFonts w:ascii="Times New Roman" w:hAnsi="Times New Roman" w:cs="Times New Roman"/>
          <w:sz w:val="36"/>
          <w:szCs w:val="36"/>
          <w:shd w:val="clear" w:color="auto" w:fill="FDFDFD"/>
        </w:rPr>
      </w:pPr>
      <w:r w:rsidRPr="00B80F72">
        <w:rPr>
          <w:rFonts w:ascii="Times New Roman" w:hAnsi="Times New Roman" w:cs="Times New Roman"/>
          <w:sz w:val="36"/>
          <w:szCs w:val="36"/>
          <w:shd w:val="clear" w:color="auto" w:fill="FDFDFD"/>
        </w:rPr>
        <w:lastRenderedPageBreak/>
        <w:t>Bibliography</w:t>
      </w:r>
    </w:p>
    <w:p w14:paraId="71B3C168" w14:textId="77777777" w:rsidR="0058199D" w:rsidRPr="00B80F72" w:rsidRDefault="0058199D" w:rsidP="0058199D">
      <w:pPr>
        <w:wordWrap/>
        <w:spacing w:line="360" w:lineRule="auto"/>
        <w:rPr>
          <w:rFonts w:ascii="Times New Roman" w:hAnsi="Times New Roman" w:cs="Times New Roman"/>
          <w:sz w:val="28"/>
          <w:szCs w:val="28"/>
          <w:shd w:val="clear" w:color="auto" w:fill="FDFDFD"/>
        </w:rPr>
      </w:pPr>
    </w:p>
    <w:p w14:paraId="180FB0AA" w14:textId="77777777" w:rsidR="0058199D" w:rsidRPr="00B80F72" w:rsidRDefault="0058199D" w:rsidP="0058199D">
      <w:pPr>
        <w:wordWrap/>
        <w:spacing w:line="360" w:lineRule="auto"/>
        <w:rPr>
          <w:rFonts w:ascii="Times New Roman" w:hAnsi="Times New Roman" w:cs="Times New Roman"/>
          <w:sz w:val="28"/>
          <w:szCs w:val="28"/>
          <w:shd w:val="clear" w:color="auto" w:fill="FDFDFD"/>
        </w:rPr>
      </w:pPr>
    </w:p>
    <w:p w14:paraId="2CF9233B" w14:textId="77777777" w:rsidR="0058199D" w:rsidRPr="00B80F72" w:rsidRDefault="0058199D" w:rsidP="0058199D">
      <w:pPr>
        <w:wordWrap/>
        <w:spacing w:line="360" w:lineRule="auto"/>
        <w:rPr>
          <w:rFonts w:ascii="Times New Roman" w:eastAsiaTheme="majorHAnsi" w:hAnsi="Times New Roman" w:cs="Times New Roman"/>
          <w:sz w:val="24"/>
          <w:szCs w:val="24"/>
          <w:lang w:val="en-US"/>
        </w:rPr>
      </w:pPr>
      <w:r w:rsidRPr="00B80F72">
        <w:rPr>
          <w:rFonts w:ascii="Times New Roman" w:eastAsiaTheme="majorHAnsi" w:hAnsi="Times New Roman" w:cs="Times New Roman"/>
          <w:sz w:val="24"/>
          <w:szCs w:val="24"/>
        </w:rPr>
        <w:t>[Primary Source]</w:t>
      </w:r>
    </w:p>
    <w:p w14:paraId="6CC94E1F" w14:textId="77777777" w:rsidR="0058199D" w:rsidRPr="00B80F72" w:rsidRDefault="0058199D" w:rsidP="0058199D">
      <w:pPr>
        <w:wordWrap/>
        <w:spacing w:line="360" w:lineRule="auto"/>
        <w:rPr>
          <w:rFonts w:ascii="Times New Roman" w:eastAsiaTheme="majorHAnsi" w:hAnsi="Times New Roman" w:cs="Times New Roman"/>
          <w:sz w:val="24"/>
          <w:szCs w:val="24"/>
        </w:rPr>
      </w:pPr>
    </w:p>
    <w:p w14:paraId="01C6E43E" w14:textId="77777777" w:rsidR="00B80F72" w:rsidRPr="00B80F72" w:rsidRDefault="00B80F72" w:rsidP="0058199D">
      <w:pPr>
        <w:wordWrap/>
        <w:spacing w:line="360" w:lineRule="auto"/>
        <w:rPr>
          <w:rFonts w:ascii="Times New Roman" w:eastAsiaTheme="majorHAnsi" w:hAnsi="Times New Roman" w:cs="Times New Roman"/>
          <w:sz w:val="24"/>
          <w:szCs w:val="24"/>
        </w:rPr>
      </w:pPr>
    </w:p>
    <w:p w14:paraId="462EBE11"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Barile, Sergio and Saviano, </w:t>
      </w:r>
      <w:proofErr w:type="spellStart"/>
      <w:r w:rsidRPr="00B80F72">
        <w:rPr>
          <w:rFonts w:ascii="Times New Roman" w:hAnsi="Times New Roman" w:cs="Times New Roman"/>
          <w:sz w:val="24"/>
          <w:szCs w:val="24"/>
        </w:rPr>
        <w:t>Marialuisa</w:t>
      </w:r>
      <w:proofErr w:type="spellEnd"/>
      <w:r w:rsidRPr="00B80F72">
        <w:rPr>
          <w:rFonts w:ascii="Times New Roman" w:hAnsi="Times New Roman" w:cs="Times New Roman"/>
          <w:sz w:val="24"/>
          <w:szCs w:val="24"/>
        </w:rPr>
        <w:t xml:space="preserve">, ‘From the management of Cultural Heritage to the Governance of the Cultural Heritage System’, in </w:t>
      </w:r>
      <w:r w:rsidRPr="00B80F72">
        <w:rPr>
          <w:rFonts w:ascii="Times New Roman" w:hAnsi="Times New Roman" w:cs="Times New Roman"/>
          <w:i/>
          <w:iCs/>
          <w:sz w:val="24"/>
          <w:szCs w:val="24"/>
        </w:rPr>
        <w:t>Cultural Heritage and Value Creation</w:t>
      </w:r>
      <w:r w:rsidRPr="00B80F72">
        <w:rPr>
          <w:rFonts w:ascii="Times New Roman" w:hAnsi="Times New Roman" w:cs="Times New Roman"/>
          <w:sz w:val="24"/>
          <w:szCs w:val="24"/>
        </w:rPr>
        <w:t xml:space="preserve">, ed by G. </w:t>
      </w:r>
      <w:proofErr w:type="spellStart"/>
      <w:r w:rsidRPr="00B80F72">
        <w:rPr>
          <w:rFonts w:ascii="Times New Roman" w:hAnsi="Times New Roman" w:cs="Times New Roman"/>
          <w:sz w:val="24"/>
          <w:szCs w:val="24"/>
        </w:rPr>
        <w:t>Golinelli</w:t>
      </w:r>
      <w:proofErr w:type="spellEnd"/>
      <w:r w:rsidRPr="00B80F72">
        <w:rPr>
          <w:rFonts w:ascii="Times New Roman" w:hAnsi="Times New Roman" w:cs="Times New Roman"/>
          <w:sz w:val="24"/>
          <w:szCs w:val="24"/>
        </w:rPr>
        <w:t xml:space="preserve"> (Switzerland: Springer, 2015).</w:t>
      </w:r>
    </w:p>
    <w:p w14:paraId="0A3E7E14" w14:textId="77777777" w:rsidR="0058199D" w:rsidRPr="00B80F72" w:rsidRDefault="0058199D" w:rsidP="0058199D">
      <w:pPr>
        <w:wordWrap/>
        <w:spacing w:line="360" w:lineRule="auto"/>
        <w:rPr>
          <w:rFonts w:ascii="Times New Roman" w:eastAsiaTheme="majorHAnsi" w:hAnsi="Times New Roman" w:cs="Times New Roman"/>
          <w:sz w:val="24"/>
          <w:szCs w:val="24"/>
        </w:rPr>
      </w:pPr>
    </w:p>
    <w:p w14:paraId="1A777EF7"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Cha, Mi-ok, et al., Building a Governance System for Regional Development in Korea (</w:t>
      </w:r>
      <w:proofErr w:type="spellStart"/>
      <w:r w:rsidRPr="00B80F72">
        <w:rPr>
          <w:rFonts w:ascii="Times New Roman" w:hAnsi="Times New Roman" w:cs="Times New Roman"/>
          <w:sz w:val="24"/>
          <w:szCs w:val="24"/>
        </w:rPr>
        <w:t>GyungKi</w:t>
      </w:r>
      <w:proofErr w:type="spellEnd"/>
      <w:r w:rsidRPr="00B80F72">
        <w:rPr>
          <w:rFonts w:ascii="Times New Roman" w:hAnsi="Times New Roman" w:cs="Times New Roman"/>
          <w:sz w:val="24"/>
          <w:szCs w:val="24"/>
        </w:rPr>
        <w:t>: KRIHS, 2003).</w:t>
      </w:r>
    </w:p>
    <w:p w14:paraId="754E77F5" w14:textId="77777777" w:rsidR="0058199D" w:rsidRPr="00B80F72" w:rsidRDefault="0058199D" w:rsidP="0058199D">
      <w:pPr>
        <w:wordWrap/>
        <w:spacing w:line="360" w:lineRule="auto"/>
        <w:rPr>
          <w:rFonts w:ascii="Times New Roman" w:eastAsiaTheme="majorHAnsi" w:hAnsi="Times New Roman" w:cs="Times New Roman"/>
          <w:sz w:val="24"/>
          <w:szCs w:val="24"/>
        </w:rPr>
      </w:pPr>
    </w:p>
    <w:p w14:paraId="5E5CF4FA"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Choi, </w:t>
      </w:r>
      <w:proofErr w:type="spellStart"/>
      <w:r w:rsidRPr="00B80F72">
        <w:rPr>
          <w:rFonts w:ascii="Times New Roman" w:hAnsi="Times New Roman" w:cs="Times New Roman"/>
          <w:sz w:val="24"/>
          <w:szCs w:val="24"/>
        </w:rPr>
        <w:t>Kyungeun</w:t>
      </w:r>
      <w:proofErr w:type="spellEnd"/>
      <w:r w:rsidRPr="00B80F72">
        <w:rPr>
          <w:rFonts w:ascii="Times New Roman" w:hAnsi="Times New Roman" w:cs="Times New Roman"/>
          <w:sz w:val="24"/>
          <w:szCs w:val="24"/>
        </w:rPr>
        <w:t xml:space="preserve">, ‘Examples and Implications of Tourism Utilisation in Japanese Cultural Heritage’, </w:t>
      </w:r>
      <w:r w:rsidRPr="00B80F72">
        <w:rPr>
          <w:rFonts w:ascii="Times New Roman" w:hAnsi="Times New Roman" w:cs="Times New Roman"/>
          <w:i/>
          <w:iCs/>
          <w:sz w:val="24"/>
          <w:szCs w:val="24"/>
        </w:rPr>
        <w:t>Korea Tourism Policy</w:t>
      </w:r>
      <w:r w:rsidRPr="00B80F72">
        <w:rPr>
          <w:rFonts w:ascii="Times New Roman" w:hAnsi="Times New Roman" w:cs="Times New Roman"/>
          <w:sz w:val="24"/>
          <w:szCs w:val="24"/>
        </w:rPr>
        <w:t>, No. 77, 2019, pp. 116-121.</w:t>
      </w:r>
    </w:p>
    <w:p w14:paraId="2F2F0824" w14:textId="77777777" w:rsidR="0058199D" w:rsidRPr="00B80F72" w:rsidRDefault="0058199D" w:rsidP="0058199D">
      <w:pPr>
        <w:wordWrap/>
        <w:spacing w:line="360" w:lineRule="auto"/>
        <w:rPr>
          <w:rFonts w:ascii="Times New Roman" w:eastAsiaTheme="majorHAnsi" w:hAnsi="Times New Roman" w:cs="Times New Roman"/>
          <w:sz w:val="24"/>
          <w:szCs w:val="24"/>
        </w:rPr>
      </w:pPr>
    </w:p>
    <w:p w14:paraId="3A582771"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Choi, </w:t>
      </w:r>
      <w:proofErr w:type="spellStart"/>
      <w:r w:rsidRPr="00B80F72">
        <w:rPr>
          <w:rFonts w:ascii="Times New Roman" w:hAnsi="Times New Roman" w:cs="Times New Roman"/>
          <w:sz w:val="24"/>
          <w:szCs w:val="24"/>
        </w:rPr>
        <w:t>Kyungeun</w:t>
      </w:r>
      <w:proofErr w:type="spellEnd"/>
      <w:r w:rsidRPr="00B80F72">
        <w:rPr>
          <w:rFonts w:ascii="Times New Roman" w:hAnsi="Times New Roman" w:cs="Times New Roman"/>
          <w:sz w:val="24"/>
          <w:szCs w:val="24"/>
        </w:rPr>
        <w:t xml:space="preserve"> and Oh, </w:t>
      </w:r>
      <w:proofErr w:type="spellStart"/>
      <w:r w:rsidRPr="00B80F72">
        <w:rPr>
          <w:rFonts w:ascii="Times New Roman" w:hAnsi="Times New Roman" w:cs="Times New Roman"/>
          <w:sz w:val="24"/>
          <w:szCs w:val="24"/>
        </w:rPr>
        <w:t>Hoonsung</w:t>
      </w:r>
      <w:proofErr w:type="spellEnd"/>
      <w:r w:rsidRPr="00B80F72">
        <w:rPr>
          <w:rFonts w:ascii="Times New Roman" w:hAnsi="Times New Roman" w:cs="Times New Roman"/>
          <w:sz w:val="24"/>
          <w:szCs w:val="24"/>
        </w:rPr>
        <w:t xml:space="preserve">, </w:t>
      </w:r>
      <w:r w:rsidRPr="00B80F72">
        <w:rPr>
          <w:rFonts w:ascii="Times New Roman" w:hAnsi="Times New Roman" w:cs="Times New Roman"/>
          <w:i/>
          <w:iCs/>
          <w:sz w:val="24"/>
          <w:szCs w:val="24"/>
        </w:rPr>
        <w:t>Measures to Vitalize the Use of Cultural Heritages to Boost</w:t>
      </w:r>
      <w:r w:rsidRPr="00B80F72">
        <w:rPr>
          <w:rFonts w:ascii="Times New Roman" w:hAnsi="Times New Roman" w:cs="Times New Roman"/>
          <w:sz w:val="24"/>
          <w:szCs w:val="24"/>
        </w:rPr>
        <w:t xml:space="preserve"> </w:t>
      </w:r>
      <w:r w:rsidRPr="00B80F72">
        <w:rPr>
          <w:rFonts w:ascii="Times New Roman" w:hAnsi="Times New Roman" w:cs="Times New Roman"/>
          <w:i/>
          <w:iCs/>
          <w:sz w:val="24"/>
          <w:szCs w:val="24"/>
        </w:rPr>
        <w:t>Tourism</w:t>
      </w:r>
      <w:r w:rsidRPr="00B80F72">
        <w:rPr>
          <w:rFonts w:ascii="Times New Roman" w:hAnsi="Times New Roman" w:cs="Times New Roman"/>
          <w:sz w:val="24"/>
          <w:szCs w:val="24"/>
        </w:rPr>
        <w:t xml:space="preserve"> (Seoul: Korea Culture &amp; Tourism Institute, 2019).</w:t>
      </w:r>
    </w:p>
    <w:p w14:paraId="62EDF623" w14:textId="77777777" w:rsidR="0058199D" w:rsidRPr="00B80F72" w:rsidRDefault="0058199D" w:rsidP="0058199D">
      <w:pPr>
        <w:wordWrap/>
        <w:spacing w:line="360" w:lineRule="auto"/>
        <w:rPr>
          <w:rFonts w:ascii="Times New Roman" w:hAnsi="Times New Roman" w:cs="Times New Roman"/>
          <w:sz w:val="24"/>
          <w:szCs w:val="24"/>
        </w:rPr>
      </w:pPr>
    </w:p>
    <w:p w14:paraId="5E087F9E"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Choi, Sung-</w:t>
      </w:r>
      <w:proofErr w:type="spellStart"/>
      <w:r w:rsidRPr="00B80F72">
        <w:rPr>
          <w:rFonts w:ascii="Times New Roman" w:hAnsi="Times New Roman" w:cs="Times New Roman"/>
          <w:sz w:val="24"/>
          <w:szCs w:val="24"/>
        </w:rPr>
        <w:t>Wook</w:t>
      </w:r>
      <w:proofErr w:type="spellEnd"/>
      <w:r w:rsidRPr="00B80F72">
        <w:rPr>
          <w:rFonts w:ascii="Times New Roman" w:hAnsi="Times New Roman" w:cs="Times New Roman"/>
          <w:sz w:val="24"/>
          <w:szCs w:val="24"/>
        </w:rPr>
        <w:t xml:space="preserve">., ‘Research Trends of Governance in Korea: A Critique on the Conceptualization of Governance’, </w:t>
      </w:r>
      <w:r w:rsidRPr="00B80F72">
        <w:rPr>
          <w:rFonts w:ascii="Times New Roman" w:hAnsi="Times New Roman" w:cs="Times New Roman"/>
          <w:i/>
          <w:iCs/>
          <w:sz w:val="24"/>
          <w:szCs w:val="24"/>
        </w:rPr>
        <w:t>Journal of Governmental Studies</w:t>
      </w:r>
      <w:r w:rsidRPr="00B80F72">
        <w:rPr>
          <w:rFonts w:ascii="Times New Roman" w:hAnsi="Times New Roman" w:cs="Times New Roman"/>
          <w:sz w:val="24"/>
          <w:szCs w:val="24"/>
        </w:rPr>
        <w:t>, Vol. 10, No. 1, 2004, pp. 239-261.</w:t>
      </w:r>
    </w:p>
    <w:p w14:paraId="0714C79D" w14:textId="77777777" w:rsidR="0058199D" w:rsidRPr="00B80F72" w:rsidRDefault="0058199D" w:rsidP="0058199D">
      <w:pPr>
        <w:wordWrap/>
        <w:spacing w:line="360" w:lineRule="auto"/>
        <w:rPr>
          <w:rFonts w:ascii="Times New Roman" w:eastAsiaTheme="majorHAnsi" w:hAnsi="Times New Roman" w:cs="Times New Roman"/>
          <w:sz w:val="24"/>
          <w:szCs w:val="24"/>
        </w:rPr>
      </w:pPr>
    </w:p>
    <w:p w14:paraId="433A8523"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Clark, Kate, ‘The Shift toward Values in UK Heritage Practice’, in </w:t>
      </w:r>
      <w:r w:rsidRPr="00B80F72">
        <w:rPr>
          <w:rFonts w:ascii="Times New Roman" w:hAnsi="Times New Roman" w:cs="Times New Roman"/>
          <w:i/>
          <w:iCs/>
          <w:sz w:val="24"/>
          <w:szCs w:val="24"/>
        </w:rPr>
        <w:t>Values in Heritage Management</w:t>
      </w:r>
      <w:r w:rsidRPr="00B80F72">
        <w:rPr>
          <w:rFonts w:ascii="Times New Roman" w:hAnsi="Times New Roman" w:cs="Times New Roman"/>
          <w:sz w:val="24"/>
          <w:szCs w:val="24"/>
        </w:rPr>
        <w:t xml:space="preserve">, ed by E. </w:t>
      </w:r>
      <w:proofErr w:type="spellStart"/>
      <w:r w:rsidRPr="00B80F72">
        <w:rPr>
          <w:rFonts w:ascii="Times New Roman" w:hAnsi="Times New Roman" w:cs="Times New Roman"/>
          <w:sz w:val="24"/>
          <w:szCs w:val="24"/>
        </w:rPr>
        <w:t>Avrami</w:t>
      </w:r>
      <w:proofErr w:type="spellEnd"/>
      <w:r w:rsidRPr="00B80F72">
        <w:rPr>
          <w:rFonts w:ascii="Times New Roman" w:hAnsi="Times New Roman" w:cs="Times New Roman"/>
          <w:sz w:val="24"/>
          <w:szCs w:val="24"/>
        </w:rPr>
        <w:t xml:space="preserve"> et al (Los Angeles: Getty Publications, 2019).</w:t>
      </w:r>
    </w:p>
    <w:p w14:paraId="371264E9" w14:textId="77777777" w:rsidR="0058199D" w:rsidRPr="00B80F72" w:rsidRDefault="0058199D" w:rsidP="0058199D">
      <w:pPr>
        <w:wordWrap/>
        <w:spacing w:line="360" w:lineRule="auto"/>
        <w:rPr>
          <w:rFonts w:ascii="Times New Roman" w:eastAsiaTheme="majorHAnsi" w:hAnsi="Times New Roman" w:cs="Times New Roman"/>
          <w:sz w:val="24"/>
          <w:szCs w:val="24"/>
        </w:rPr>
      </w:pPr>
    </w:p>
    <w:p w14:paraId="57B60646"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Clark, Kate, ‘Values-Based Heritage Management and the Heritage Lottery Fund in the UK’, </w:t>
      </w:r>
      <w:r w:rsidRPr="00B80F72">
        <w:rPr>
          <w:rFonts w:ascii="Times New Roman" w:hAnsi="Times New Roman" w:cs="Times New Roman"/>
          <w:i/>
          <w:iCs/>
          <w:sz w:val="24"/>
          <w:szCs w:val="24"/>
        </w:rPr>
        <w:t>The Journal of Preservation Technology</w:t>
      </w:r>
      <w:r w:rsidRPr="00B80F72">
        <w:rPr>
          <w:rFonts w:ascii="Times New Roman" w:hAnsi="Times New Roman" w:cs="Times New Roman"/>
          <w:sz w:val="24"/>
          <w:szCs w:val="24"/>
        </w:rPr>
        <w:t>, Vol. 45, No. 2, 2014, pp. 65-71.</w:t>
      </w:r>
    </w:p>
    <w:p w14:paraId="7D1B9E24" w14:textId="77777777" w:rsidR="0058199D" w:rsidRPr="00B80F72" w:rsidRDefault="0058199D" w:rsidP="0058199D">
      <w:pPr>
        <w:wordWrap/>
        <w:spacing w:line="360" w:lineRule="auto"/>
        <w:rPr>
          <w:rFonts w:ascii="Times New Roman" w:hAnsi="Times New Roman" w:cs="Times New Roman"/>
          <w:sz w:val="24"/>
          <w:szCs w:val="24"/>
        </w:rPr>
      </w:pPr>
    </w:p>
    <w:p w14:paraId="278ECECE"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Cortés-Vázquez, Jose, et al., ‘Heritage and Participatory Governance: An analysis of political strategies and social fractures in Spain’, </w:t>
      </w:r>
      <w:r w:rsidRPr="00B80F72">
        <w:rPr>
          <w:rFonts w:ascii="Times New Roman" w:hAnsi="Times New Roman" w:cs="Times New Roman"/>
          <w:i/>
          <w:iCs/>
          <w:sz w:val="24"/>
          <w:szCs w:val="24"/>
        </w:rPr>
        <w:t>Anthropology Today</w:t>
      </w:r>
      <w:r w:rsidRPr="00B80F72">
        <w:rPr>
          <w:rFonts w:ascii="Times New Roman" w:hAnsi="Times New Roman" w:cs="Times New Roman"/>
          <w:sz w:val="24"/>
          <w:szCs w:val="24"/>
        </w:rPr>
        <w:t>, Vol. 33, No. 1, 2017, pp. 15-18.</w:t>
      </w:r>
    </w:p>
    <w:p w14:paraId="0EAF0152" w14:textId="338F54EE" w:rsidR="0058199D" w:rsidRPr="00B80F72" w:rsidRDefault="0058199D" w:rsidP="0058199D">
      <w:pPr>
        <w:wordWrap/>
        <w:spacing w:line="360" w:lineRule="auto"/>
        <w:rPr>
          <w:rFonts w:ascii="Times New Roman" w:hAnsi="Times New Roman" w:cs="Times New Roman"/>
          <w:sz w:val="24"/>
          <w:szCs w:val="24"/>
          <w:shd w:val="clear" w:color="auto" w:fill="FDFDFD"/>
        </w:rPr>
      </w:pPr>
      <w:r w:rsidRPr="00B80F72">
        <w:rPr>
          <w:rFonts w:ascii="Times New Roman" w:hAnsi="Times New Roman" w:cs="Times New Roman"/>
          <w:sz w:val="24"/>
          <w:szCs w:val="24"/>
        </w:rPr>
        <w:lastRenderedPageBreak/>
        <w:t xml:space="preserve">Cultural Heritage Administration, </w:t>
      </w:r>
      <w:r w:rsidRPr="00B80F72">
        <w:rPr>
          <w:rFonts w:ascii="Times New Roman" w:hAnsi="Times New Roman" w:cs="Times New Roman"/>
          <w:i/>
          <w:iCs/>
          <w:sz w:val="24"/>
          <w:szCs w:val="24"/>
          <w:shd w:val="clear" w:color="auto" w:fill="FDFDFD"/>
        </w:rPr>
        <w:t>Guidebook on the utilisation of cultural heritage</w:t>
      </w:r>
      <w:r w:rsidRPr="00B80F72">
        <w:rPr>
          <w:rFonts w:ascii="Times New Roman" w:hAnsi="Times New Roman" w:cs="Times New Roman"/>
          <w:sz w:val="24"/>
          <w:szCs w:val="24"/>
          <w:shd w:val="clear" w:color="auto" w:fill="FDFDFD"/>
        </w:rPr>
        <w:t xml:space="preserve"> (</w:t>
      </w:r>
      <w:proofErr w:type="spellStart"/>
      <w:r w:rsidRPr="00B80F72">
        <w:rPr>
          <w:rFonts w:ascii="Times New Roman" w:hAnsi="Times New Roman" w:cs="Times New Roman"/>
          <w:sz w:val="24"/>
          <w:szCs w:val="24"/>
          <w:shd w:val="clear" w:color="auto" w:fill="FDFDFD"/>
        </w:rPr>
        <w:t>Daejoen</w:t>
      </w:r>
      <w:proofErr w:type="spellEnd"/>
      <w:r w:rsidRPr="00B80F72">
        <w:rPr>
          <w:rFonts w:ascii="Times New Roman" w:hAnsi="Times New Roman" w:cs="Times New Roman"/>
          <w:sz w:val="24"/>
          <w:szCs w:val="24"/>
          <w:shd w:val="clear" w:color="auto" w:fill="FDFDFD"/>
        </w:rPr>
        <w:t>: CHA Press, 2007).</w:t>
      </w:r>
    </w:p>
    <w:p w14:paraId="6AD2673A" w14:textId="77777777" w:rsidR="0058199D" w:rsidRPr="00B80F72" w:rsidRDefault="0058199D" w:rsidP="0058199D">
      <w:pPr>
        <w:wordWrap/>
        <w:spacing w:line="360" w:lineRule="auto"/>
        <w:rPr>
          <w:rFonts w:ascii="Times New Roman" w:hAnsi="Times New Roman" w:cs="Times New Roman"/>
          <w:sz w:val="24"/>
          <w:szCs w:val="24"/>
          <w:shd w:val="clear" w:color="auto" w:fill="FDFDFD"/>
        </w:rPr>
      </w:pPr>
    </w:p>
    <w:p w14:paraId="24CEFE01"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Cultural Heritage Administration, </w:t>
      </w:r>
      <w:r w:rsidRPr="00B80F72">
        <w:rPr>
          <w:rFonts w:ascii="Times New Roman" w:hAnsi="Times New Roman" w:cs="Times New Roman"/>
          <w:i/>
          <w:iCs/>
          <w:sz w:val="24"/>
          <w:szCs w:val="24"/>
        </w:rPr>
        <w:t>The Final Monitoring Report for the Heritage Night projects</w:t>
      </w:r>
      <w:r w:rsidRPr="00B80F72">
        <w:rPr>
          <w:rFonts w:ascii="Times New Roman" w:hAnsi="Times New Roman" w:cs="Times New Roman"/>
          <w:sz w:val="24"/>
          <w:szCs w:val="24"/>
        </w:rPr>
        <w:t xml:space="preserve"> (Daejeon: CHA publication, 2018).</w:t>
      </w:r>
    </w:p>
    <w:p w14:paraId="33F32F6D" w14:textId="77777777" w:rsidR="0058199D" w:rsidRPr="00B80F72" w:rsidRDefault="0058199D" w:rsidP="0058199D">
      <w:pPr>
        <w:wordWrap/>
        <w:spacing w:line="360" w:lineRule="auto"/>
        <w:rPr>
          <w:rFonts w:ascii="Times New Roman" w:hAnsi="Times New Roman" w:cs="Times New Roman"/>
          <w:sz w:val="24"/>
          <w:szCs w:val="24"/>
          <w:shd w:val="clear" w:color="auto" w:fill="FDFDFD"/>
        </w:rPr>
      </w:pPr>
    </w:p>
    <w:p w14:paraId="136F31E1"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Cultural Heritage Administration, </w:t>
      </w:r>
      <w:r w:rsidRPr="00B80F72">
        <w:rPr>
          <w:rFonts w:ascii="Times New Roman" w:hAnsi="Times New Roman" w:cs="Times New Roman"/>
          <w:i/>
          <w:iCs/>
          <w:sz w:val="24"/>
          <w:szCs w:val="24"/>
        </w:rPr>
        <w:t>Yearbook of Cultural Heritage 2019</w:t>
      </w:r>
      <w:r w:rsidRPr="00B80F72">
        <w:rPr>
          <w:rFonts w:ascii="Times New Roman" w:hAnsi="Times New Roman" w:cs="Times New Roman"/>
          <w:sz w:val="24"/>
          <w:szCs w:val="24"/>
        </w:rPr>
        <w:t xml:space="preserve"> (</w:t>
      </w:r>
      <w:proofErr w:type="spellStart"/>
      <w:r w:rsidRPr="00B80F72">
        <w:rPr>
          <w:rFonts w:ascii="Times New Roman" w:hAnsi="Times New Roman" w:cs="Times New Roman"/>
          <w:sz w:val="24"/>
          <w:szCs w:val="24"/>
        </w:rPr>
        <w:t>Daejoen</w:t>
      </w:r>
      <w:proofErr w:type="spellEnd"/>
      <w:r w:rsidRPr="00B80F72">
        <w:rPr>
          <w:rFonts w:ascii="Times New Roman" w:hAnsi="Times New Roman" w:cs="Times New Roman"/>
          <w:sz w:val="24"/>
          <w:szCs w:val="24"/>
        </w:rPr>
        <w:t>: CHA Press, 2019).</w:t>
      </w:r>
    </w:p>
    <w:p w14:paraId="2BD950F1" w14:textId="77777777" w:rsidR="0058199D" w:rsidRPr="00B80F72" w:rsidRDefault="0058199D" w:rsidP="0058199D">
      <w:pPr>
        <w:wordWrap/>
        <w:spacing w:line="360" w:lineRule="auto"/>
        <w:rPr>
          <w:rFonts w:ascii="Times New Roman" w:hAnsi="Times New Roman" w:cs="Times New Roman"/>
          <w:sz w:val="24"/>
          <w:szCs w:val="24"/>
        </w:rPr>
      </w:pPr>
    </w:p>
    <w:p w14:paraId="4B02FCF9"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European Union, </w:t>
      </w:r>
      <w:r w:rsidRPr="00B80F72">
        <w:rPr>
          <w:rFonts w:ascii="Times New Roman" w:hAnsi="Times New Roman" w:cs="Times New Roman"/>
          <w:i/>
          <w:iCs/>
          <w:sz w:val="24"/>
          <w:szCs w:val="24"/>
        </w:rPr>
        <w:t>Participatory Governance of Cultural Heritage</w:t>
      </w:r>
      <w:r w:rsidRPr="00B80F72">
        <w:rPr>
          <w:rFonts w:ascii="Times New Roman" w:hAnsi="Times New Roman" w:cs="Times New Roman"/>
          <w:sz w:val="24"/>
          <w:szCs w:val="24"/>
        </w:rPr>
        <w:t xml:space="preserve"> (Luxembourg: Publications office of the European Union, 2018).</w:t>
      </w:r>
    </w:p>
    <w:p w14:paraId="4CAFCAFA" w14:textId="77777777" w:rsidR="0058199D" w:rsidRPr="00B80F72" w:rsidRDefault="0058199D" w:rsidP="0058199D">
      <w:pPr>
        <w:pStyle w:val="a4"/>
        <w:wordWrap/>
        <w:spacing w:line="360" w:lineRule="auto"/>
        <w:rPr>
          <w:rFonts w:ascii="Times New Roman" w:hAnsi="Times New Roman" w:cs="Times New Roman"/>
          <w:sz w:val="24"/>
          <w:szCs w:val="24"/>
        </w:rPr>
      </w:pPr>
    </w:p>
    <w:p w14:paraId="0F0AAF97"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Fairclough, Norman, ‘Critical Discourse Analysis’, in </w:t>
      </w:r>
      <w:r w:rsidRPr="00B80F72">
        <w:rPr>
          <w:rFonts w:ascii="Times New Roman" w:hAnsi="Times New Roman" w:cs="Times New Roman"/>
          <w:i/>
          <w:iCs/>
          <w:sz w:val="24"/>
          <w:szCs w:val="24"/>
        </w:rPr>
        <w:t>Discourse Studies: A Multidisciplinary Introduction</w:t>
      </w:r>
      <w:r w:rsidRPr="00B80F72">
        <w:rPr>
          <w:rFonts w:ascii="Times New Roman" w:hAnsi="Times New Roman" w:cs="Times New Roman"/>
          <w:sz w:val="24"/>
          <w:szCs w:val="24"/>
        </w:rPr>
        <w:t xml:space="preserve">, ed by Teun A. </w:t>
      </w:r>
      <w:proofErr w:type="gramStart"/>
      <w:r w:rsidRPr="00B80F72">
        <w:rPr>
          <w:rFonts w:ascii="Times New Roman" w:hAnsi="Times New Roman" w:cs="Times New Roman"/>
          <w:sz w:val="24"/>
          <w:szCs w:val="24"/>
        </w:rPr>
        <w:t>Van</w:t>
      </w:r>
      <w:proofErr w:type="gramEnd"/>
      <w:r w:rsidRPr="00B80F72">
        <w:rPr>
          <w:rFonts w:ascii="Times New Roman" w:hAnsi="Times New Roman" w:cs="Times New Roman"/>
          <w:sz w:val="24"/>
          <w:szCs w:val="24"/>
        </w:rPr>
        <w:t xml:space="preserve"> Dijk (London: SAGE </w:t>
      </w:r>
      <w:proofErr w:type="spellStart"/>
      <w:r w:rsidRPr="00B80F72">
        <w:rPr>
          <w:rFonts w:ascii="Times New Roman" w:hAnsi="Times New Roman" w:cs="Times New Roman"/>
          <w:sz w:val="24"/>
          <w:szCs w:val="24"/>
        </w:rPr>
        <w:t>Pulications</w:t>
      </w:r>
      <w:proofErr w:type="spellEnd"/>
      <w:r w:rsidRPr="00B80F72">
        <w:rPr>
          <w:rFonts w:ascii="Times New Roman" w:hAnsi="Times New Roman" w:cs="Times New Roman"/>
          <w:sz w:val="24"/>
          <w:szCs w:val="24"/>
        </w:rPr>
        <w:t xml:space="preserve"> Ltd, 2011).</w:t>
      </w:r>
    </w:p>
    <w:p w14:paraId="27FEF45F" w14:textId="77777777" w:rsidR="0058199D" w:rsidRPr="00B80F72" w:rsidRDefault="0058199D" w:rsidP="0058199D">
      <w:pPr>
        <w:wordWrap/>
        <w:spacing w:line="360" w:lineRule="auto"/>
        <w:rPr>
          <w:rFonts w:ascii="Times New Roman" w:hAnsi="Times New Roman" w:cs="Times New Roman"/>
          <w:sz w:val="24"/>
          <w:szCs w:val="24"/>
        </w:rPr>
      </w:pPr>
    </w:p>
    <w:p w14:paraId="7AF1A30B" w14:textId="77777777" w:rsidR="0058199D" w:rsidRPr="00B80F72" w:rsidRDefault="0058199D" w:rsidP="0058199D">
      <w:pPr>
        <w:pStyle w:val="a4"/>
        <w:wordWrap/>
        <w:spacing w:line="360" w:lineRule="auto"/>
        <w:rPr>
          <w:rFonts w:ascii="Times New Roman" w:hAnsi="Times New Roman" w:cs="Times New Roman"/>
          <w:sz w:val="24"/>
          <w:szCs w:val="24"/>
        </w:rPr>
      </w:pPr>
      <w:proofErr w:type="spellStart"/>
      <w:r w:rsidRPr="00B80F72">
        <w:rPr>
          <w:rFonts w:ascii="Times New Roman" w:hAnsi="Times New Roman" w:cs="Times New Roman"/>
          <w:sz w:val="24"/>
          <w:szCs w:val="24"/>
        </w:rPr>
        <w:t>Kakiuchi</w:t>
      </w:r>
      <w:proofErr w:type="spellEnd"/>
      <w:r w:rsidRPr="00B80F72">
        <w:rPr>
          <w:rFonts w:ascii="Times New Roman" w:hAnsi="Times New Roman" w:cs="Times New Roman"/>
          <w:sz w:val="24"/>
          <w:szCs w:val="24"/>
        </w:rPr>
        <w:t xml:space="preserve">, Emiko, ‘Cultural Heritage Protection System in Japan: Current Issues and Prospects for the Future’, </w:t>
      </w:r>
      <w:r w:rsidRPr="00B80F72">
        <w:rPr>
          <w:rFonts w:ascii="Times New Roman" w:hAnsi="Times New Roman" w:cs="Times New Roman"/>
          <w:i/>
          <w:iCs/>
          <w:sz w:val="24"/>
          <w:szCs w:val="24"/>
        </w:rPr>
        <w:t>GDAŃSKIE STUDIA AZJI WSCHODNIEJ</w:t>
      </w:r>
      <w:r w:rsidRPr="00B80F72">
        <w:rPr>
          <w:rFonts w:ascii="Times New Roman" w:hAnsi="Times New Roman" w:cs="Times New Roman"/>
          <w:sz w:val="24"/>
          <w:szCs w:val="24"/>
        </w:rPr>
        <w:t>, Vol. 10, 2017, pp. 7-26.</w:t>
      </w:r>
    </w:p>
    <w:p w14:paraId="64F7A02B" w14:textId="77777777" w:rsidR="0058199D" w:rsidRPr="00B80F72" w:rsidRDefault="0058199D" w:rsidP="0058199D">
      <w:pPr>
        <w:wordWrap/>
        <w:spacing w:line="360" w:lineRule="auto"/>
        <w:rPr>
          <w:rFonts w:ascii="Times New Roman" w:hAnsi="Times New Roman" w:cs="Times New Roman"/>
          <w:sz w:val="24"/>
          <w:szCs w:val="24"/>
        </w:rPr>
      </w:pPr>
    </w:p>
    <w:p w14:paraId="0AC86E50"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Kim, Jung-Yul and Kim, Si-Yun, ‘Governance and Administrative State’, </w:t>
      </w:r>
      <w:r w:rsidRPr="00B80F72">
        <w:rPr>
          <w:rFonts w:ascii="Times New Roman" w:hAnsi="Times New Roman" w:cs="Times New Roman"/>
          <w:i/>
          <w:iCs/>
          <w:sz w:val="24"/>
          <w:szCs w:val="24"/>
        </w:rPr>
        <w:t>Korean Journal of Political Science</w:t>
      </w:r>
      <w:r w:rsidRPr="00B80F72">
        <w:rPr>
          <w:rFonts w:ascii="Times New Roman" w:hAnsi="Times New Roman" w:cs="Times New Roman"/>
          <w:sz w:val="24"/>
          <w:szCs w:val="24"/>
        </w:rPr>
        <w:t>, Vol.10, No. 3, 2003, pp. 23-44.</w:t>
      </w:r>
    </w:p>
    <w:p w14:paraId="463C9AA0" w14:textId="77777777" w:rsidR="0058199D" w:rsidRPr="00B80F72" w:rsidRDefault="0058199D" w:rsidP="0058199D">
      <w:pPr>
        <w:wordWrap/>
        <w:spacing w:line="360" w:lineRule="auto"/>
        <w:rPr>
          <w:rFonts w:ascii="Times New Roman" w:hAnsi="Times New Roman" w:cs="Times New Roman"/>
          <w:sz w:val="24"/>
          <w:szCs w:val="24"/>
        </w:rPr>
      </w:pPr>
    </w:p>
    <w:p w14:paraId="1E04C25F" w14:textId="77777777" w:rsidR="0058199D" w:rsidRPr="00B80F72" w:rsidRDefault="0058199D" w:rsidP="0058199D">
      <w:pPr>
        <w:pStyle w:val="a4"/>
        <w:wordWrap/>
        <w:spacing w:line="360" w:lineRule="auto"/>
        <w:rPr>
          <w:rFonts w:ascii="Times New Roman" w:hAnsi="Times New Roman" w:cs="Times New Roman"/>
          <w:sz w:val="24"/>
          <w:szCs w:val="24"/>
        </w:rPr>
      </w:pPr>
      <w:proofErr w:type="spellStart"/>
      <w:r w:rsidRPr="00B80F72">
        <w:rPr>
          <w:rFonts w:ascii="Times New Roman" w:hAnsi="Times New Roman" w:cs="Times New Roman"/>
          <w:sz w:val="24"/>
          <w:szCs w:val="24"/>
        </w:rPr>
        <w:t>Kooiman</w:t>
      </w:r>
      <w:proofErr w:type="spellEnd"/>
      <w:r w:rsidRPr="00B80F72">
        <w:rPr>
          <w:rFonts w:ascii="Times New Roman" w:hAnsi="Times New Roman" w:cs="Times New Roman"/>
          <w:sz w:val="24"/>
          <w:szCs w:val="24"/>
        </w:rPr>
        <w:t xml:space="preserve">, Jan, ‘Governance and Governability: Using Complexity, Dynamics and Diversity’, in </w:t>
      </w:r>
      <w:r w:rsidRPr="00B80F72">
        <w:rPr>
          <w:rFonts w:ascii="Times New Roman" w:hAnsi="Times New Roman" w:cs="Times New Roman"/>
          <w:i/>
          <w:iCs/>
          <w:sz w:val="24"/>
          <w:szCs w:val="24"/>
        </w:rPr>
        <w:t>Modern Governance: New Government-Society Interactions</w:t>
      </w:r>
      <w:r w:rsidRPr="00B80F72">
        <w:rPr>
          <w:rFonts w:ascii="Times New Roman" w:hAnsi="Times New Roman" w:cs="Times New Roman"/>
          <w:sz w:val="24"/>
          <w:szCs w:val="24"/>
        </w:rPr>
        <w:t xml:space="preserve">, ed by J. </w:t>
      </w:r>
      <w:proofErr w:type="spellStart"/>
      <w:r w:rsidRPr="00B80F72">
        <w:rPr>
          <w:rFonts w:ascii="Times New Roman" w:hAnsi="Times New Roman" w:cs="Times New Roman"/>
          <w:sz w:val="24"/>
          <w:szCs w:val="24"/>
        </w:rPr>
        <w:t>Kooiman</w:t>
      </w:r>
      <w:proofErr w:type="spellEnd"/>
      <w:r w:rsidRPr="00B80F72">
        <w:rPr>
          <w:rFonts w:ascii="Times New Roman" w:hAnsi="Times New Roman" w:cs="Times New Roman"/>
          <w:sz w:val="24"/>
          <w:szCs w:val="24"/>
        </w:rPr>
        <w:t xml:space="preserve"> (London: SAGE Publications, 1993).</w:t>
      </w:r>
    </w:p>
    <w:p w14:paraId="37A16C9C" w14:textId="77777777" w:rsidR="0058199D" w:rsidRPr="00B80F72" w:rsidRDefault="0058199D" w:rsidP="0058199D">
      <w:pPr>
        <w:pStyle w:val="a4"/>
        <w:wordWrap/>
        <w:spacing w:line="360" w:lineRule="auto"/>
        <w:rPr>
          <w:rFonts w:ascii="Times New Roman" w:hAnsi="Times New Roman" w:cs="Times New Roman"/>
          <w:sz w:val="24"/>
          <w:szCs w:val="24"/>
        </w:rPr>
      </w:pPr>
    </w:p>
    <w:p w14:paraId="46D07C0E"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Kwon, Cherry, ‘Legal Aspects of Cultural Heritage: the French Approach’, </w:t>
      </w:r>
      <w:r w:rsidRPr="00B80F72">
        <w:rPr>
          <w:rFonts w:ascii="Times New Roman" w:hAnsi="Times New Roman" w:cs="Times New Roman"/>
          <w:i/>
          <w:iCs/>
          <w:sz w:val="24"/>
          <w:szCs w:val="24"/>
        </w:rPr>
        <w:t>The Journal of European Constitution</w:t>
      </w:r>
      <w:r w:rsidRPr="00B80F72">
        <w:rPr>
          <w:rFonts w:ascii="Times New Roman" w:hAnsi="Times New Roman" w:cs="Times New Roman"/>
          <w:sz w:val="24"/>
          <w:szCs w:val="24"/>
        </w:rPr>
        <w:t>, No. 30, 2019, pp. 271-307.</w:t>
      </w:r>
    </w:p>
    <w:p w14:paraId="473407B1" w14:textId="77777777" w:rsidR="0058199D" w:rsidRPr="00B80F72" w:rsidRDefault="0058199D" w:rsidP="0058199D">
      <w:pPr>
        <w:pStyle w:val="a4"/>
        <w:wordWrap/>
        <w:spacing w:line="360" w:lineRule="auto"/>
        <w:rPr>
          <w:rFonts w:ascii="Times New Roman" w:hAnsi="Times New Roman" w:cs="Times New Roman"/>
          <w:sz w:val="24"/>
          <w:szCs w:val="24"/>
        </w:rPr>
      </w:pPr>
    </w:p>
    <w:p w14:paraId="3217ECA4" w14:textId="77777777" w:rsidR="0058199D" w:rsidRPr="00B80F72" w:rsidRDefault="0058199D" w:rsidP="0058199D">
      <w:pPr>
        <w:pStyle w:val="a4"/>
        <w:wordWrap/>
        <w:spacing w:line="360" w:lineRule="auto"/>
        <w:rPr>
          <w:rFonts w:ascii="Times New Roman" w:hAnsi="Times New Roman" w:cs="Times New Roman"/>
          <w:sz w:val="24"/>
          <w:szCs w:val="24"/>
        </w:rPr>
      </w:pPr>
      <w:proofErr w:type="spellStart"/>
      <w:r w:rsidRPr="00B80F72">
        <w:rPr>
          <w:rFonts w:ascii="Times New Roman" w:hAnsi="Times New Roman" w:cs="Times New Roman"/>
          <w:sz w:val="24"/>
          <w:szCs w:val="24"/>
        </w:rPr>
        <w:t>Landorf</w:t>
      </w:r>
      <w:proofErr w:type="spellEnd"/>
      <w:r w:rsidRPr="00B80F72">
        <w:rPr>
          <w:rFonts w:ascii="Times New Roman" w:hAnsi="Times New Roman" w:cs="Times New Roman"/>
          <w:sz w:val="24"/>
          <w:szCs w:val="24"/>
        </w:rPr>
        <w:t xml:space="preserve">, Chris, ‘A Framework for Sustainable Heritage Management: A Study of UK Industrial Heritage Sites’, </w:t>
      </w:r>
      <w:r w:rsidRPr="00B80F72">
        <w:rPr>
          <w:rFonts w:ascii="Times New Roman" w:hAnsi="Times New Roman" w:cs="Times New Roman"/>
          <w:i/>
          <w:iCs/>
          <w:sz w:val="24"/>
          <w:szCs w:val="24"/>
        </w:rPr>
        <w:t>International Journal of Heritage Studies</w:t>
      </w:r>
      <w:r w:rsidRPr="00B80F72">
        <w:rPr>
          <w:rFonts w:ascii="Times New Roman" w:hAnsi="Times New Roman" w:cs="Times New Roman"/>
          <w:sz w:val="24"/>
          <w:szCs w:val="24"/>
        </w:rPr>
        <w:t>, Vol. 15, No. 6, 2009, pp.494-510.</w:t>
      </w:r>
    </w:p>
    <w:p w14:paraId="5ADE132A" w14:textId="77777777" w:rsidR="0058199D" w:rsidRPr="00B80F72" w:rsidRDefault="0058199D" w:rsidP="0058199D">
      <w:pPr>
        <w:pStyle w:val="a4"/>
        <w:wordWrap/>
        <w:spacing w:line="360" w:lineRule="auto"/>
        <w:rPr>
          <w:rFonts w:ascii="Times New Roman" w:hAnsi="Times New Roman" w:cs="Times New Roman"/>
          <w:sz w:val="24"/>
          <w:szCs w:val="24"/>
        </w:rPr>
      </w:pPr>
    </w:p>
    <w:p w14:paraId="149205F5"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lastRenderedPageBreak/>
        <w:t xml:space="preserve">Leach, Robert and Percy-Smith, Janie, </w:t>
      </w:r>
      <w:r w:rsidRPr="00B80F72">
        <w:rPr>
          <w:rFonts w:ascii="Times New Roman" w:hAnsi="Times New Roman" w:cs="Times New Roman"/>
          <w:i/>
          <w:iCs/>
          <w:sz w:val="24"/>
          <w:szCs w:val="24"/>
        </w:rPr>
        <w:t>Local Governance in Britain</w:t>
      </w:r>
      <w:r w:rsidRPr="00B80F72">
        <w:rPr>
          <w:rFonts w:ascii="Times New Roman" w:hAnsi="Times New Roman" w:cs="Times New Roman"/>
          <w:sz w:val="24"/>
          <w:szCs w:val="24"/>
        </w:rPr>
        <w:t xml:space="preserve"> (New York: Palgrave, 2001).</w:t>
      </w:r>
    </w:p>
    <w:p w14:paraId="40FB375C" w14:textId="77777777" w:rsidR="0058199D" w:rsidRPr="00B80F72" w:rsidRDefault="0058199D" w:rsidP="0058199D">
      <w:pPr>
        <w:pStyle w:val="a4"/>
        <w:wordWrap/>
        <w:spacing w:line="360" w:lineRule="auto"/>
        <w:rPr>
          <w:rFonts w:ascii="Times New Roman" w:hAnsi="Times New Roman" w:cs="Times New Roman"/>
          <w:sz w:val="24"/>
          <w:szCs w:val="24"/>
        </w:rPr>
      </w:pPr>
    </w:p>
    <w:p w14:paraId="00879679"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Lim, Jun Sung, ‘</w:t>
      </w:r>
      <w:proofErr w:type="spellStart"/>
      <w:r w:rsidRPr="00B80F72">
        <w:rPr>
          <w:rFonts w:ascii="Times New Roman" w:hAnsi="Times New Roman" w:cs="Times New Roman"/>
          <w:sz w:val="24"/>
          <w:szCs w:val="24"/>
        </w:rPr>
        <w:t>Gobong</w:t>
      </w:r>
      <w:proofErr w:type="spellEnd"/>
      <w:r w:rsidRPr="00B80F72">
        <w:rPr>
          <w:rFonts w:ascii="Times New Roman" w:hAnsi="Times New Roman" w:cs="Times New Roman"/>
          <w:sz w:val="24"/>
          <w:szCs w:val="24"/>
        </w:rPr>
        <w:t xml:space="preserve"> </w:t>
      </w:r>
      <w:proofErr w:type="spellStart"/>
      <w:r w:rsidRPr="00B80F72">
        <w:rPr>
          <w:rFonts w:ascii="Times New Roman" w:hAnsi="Times New Roman" w:cs="Times New Roman"/>
          <w:sz w:val="24"/>
          <w:szCs w:val="24"/>
        </w:rPr>
        <w:t>Kidaeseung</w:t>
      </w:r>
      <w:proofErr w:type="spellEnd"/>
      <w:r w:rsidRPr="00B80F72">
        <w:rPr>
          <w:rFonts w:ascii="Times New Roman" w:hAnsi="Times New Roman" w:cs="Times New Roman"/>
          <w:sz w:val="24"/>
          <w:szCs w:val="24"/>
        </w:rPr>
        <w:t xml:space="preserve"> ruins and artifacts of cultural content </w:t>
      </w:r>
      <w:proofErr w:type="spellStart"/>
      <w:r w:rsidRPr="00B80F72">
        <w:rPr>
          <w:rFonts w:ascii="Times New Roman" w:hAnsi="Times New Roman" w:cs="Times New Roman"/>
          <w:sz w:val="24"/>
          <w:szCs w:val="24"/>
        </w:rPr>
        <w:t>Wolbong</w:t>
      </w:r>
      <w:proofErr w:type="spellEnd"/>
      <w:r w:rsidRPr="00B80F72">
        <w:rPr>
          <w:rFonts w:ascii="Times New Roman" w:hAnsi="Times New Roman" w:cs="Times New Roman"/>
          <w:sz w:val="24"/>
          <w:szCs w:val="24"/>
        </w:rPr>
        <w:t xml:space="preserve"> </w:t>
      </w:r>
      <w:proofErr w:type="spellStart"/>
      <w:r w:rsidRPr="00B80F72">
        <w:rPr>
          <w:rFonts w:ascii="Times New Roman" w:hAnsi="Times New Roman" w:cs="Times New Roman"/>
          <w:sz w:val="24"/>
          <w:szCs w:val="24"/>
        </w:rPr>
        <w:t>Seowon</w:t>
      </w:r>
      <w:proofErr w:type="spellEnd"/>
      <w:r w:rsidRPr="00B80F72">
        <w:rPr>
          <w:rFonts w:ascii="Times New Roman" w:hAnsi="Times New Roman" w:cs="Times New Roman"/>
          <w:sz w:val="24"/>
          <w:szCs w:val="24"/>
        </w:rPr>
        <w:t xml:space="preserve"> Utilise’, </w:t>
      </w:r>
      <w:r w:rsidRPr="00B80F72">
        <w:rPr>
          <w:rFonts w:ascii="Times New Roman" w:hAnsi="Times New Roman" w:cs="Times New Roman"/>
          <w:i/>
          <w:iCs/>
          <w:sz w:val="24"/>
          <w:szCs w:val="24"/>
        </w:rPr>
        <w:t>Studies in Confucianism</w:t>
      </w:r>
      <w:r w:rsidRPr="00B80F72">
        <w:rPr>
          <w:rFonts w:ascii="Times New Roman" w:hAnsi="Times New Roman" w:cs="Times New Roman"/>
          <w:sz w:val="24"/>
          <w:szCs w:val="24"/>
        </w:rPr>
        <w:t>, Vol. 27, 2012, pp. 91-132.</w:t>
      </w:r>
    </w:p>
    <w:p w14:paraId="6CA44F76" w14:textId="77777777" w:rsidR="0058199D" w:rsidRPr="00B80F72" w:rsidRDefault="0058199D" w:rsidP="0058199D">
      <w:pPr>
        <w:wordWrap/>
        <w:spacing w:line="360" w:lineRule="auto"/>
        <w:rPr>
          <w:rFonts w:ascii="Times New Roman" w:hAnsi="Times New Roman" w:cs="Times New Roman"/>
          <w:sz w:val="24"/>
          <w:szCs w:val="24"/>
        </w:rPr>
      </w:pPr>
    </w:p>
    <w:p w14:paraId="768941D9"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Ministry of Culture, Sports and Tourism, </w:t>
      </w:r>
      <w:r w:rsidRPr="00B80F72">
        <w:rPr>
          <w:rFonts w:ascii="Times New Roman" w:hAnsi="Times New Roman" w:cs="Times New Roman"/>
          <w:i/>
          <w:iCs/>
          <w:sz w:val="24"/>
          <w:szCs w:val="24"/>
        </w:rPr>
        <w:t>A study on the Current Status of Humanities Programmes in the Public Sector and the Improvement Plan</w:t>
      </w:r>
      <w:r w:rsidRPr="00B80F72">
        <w:rPr>
          <w:rFonts w:ascii="Times New Roman" w:hAnsi="Times New Roman" w:cs="Times New Roman"/>
          <w:sz w:val="24"/>
          <w:szCs w:val="24"/>
        </w:rPr>
        <w:t xml:space="preserve"> (Seoul: Korea Culture &amp; Tourism Institute, 2018).</w:t>
      </w:r>
    </w:p>
    <w:p w14:paraId="0AB02170" w14:textId="77777777" w:rsidR="0058199D" w:rsidRPr="00B80F72" w:rsidRDefault="0058199D" w:rsidP="0058199D">
      <w:pPr>
        <w:wordWrap/>
        <w:spacing w:line="360" w:lineRule="auto"/>
        <w:rPr>
          <w:rFonts w:ascii="Times New Roman" w:hAnsi="Times New Roman" w:cs="Times New Roman"/>
          <w:sz w:val="24"/>
          <w:szCs w:val="24"/>
        </w:rPr>
      </w:pPr>
    </w:p>
    <w:p w14:paraId="21FF860E"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Pai, Hyung Il, </w:t>
      </w:r>
      <w:r w:rsidRPr="00B80F72">
        <w:rPr>
          <w:rFonts w:ascii="Times New Roman" w:hAnsi="Times New Roman" w:cs="Times New Roman"/>
          <w:i/>
          <w:iCs/>
          <w:sz w:val="24"/>
          <w:szCs w:val="24"/>
        </w:rPr>
        <w:t>Heritage Management in Korean and Japan: The Politics of Antiquity and Identity</w:t>
      </w:r>
      <w:r w:rsidRPr="00B80F72">
        <w:rPr>
          <w:rFonts w:ascii="Times New Roman" w:hAnsi="Times New Roman" w:cs="Times New Roman"/>
          <w:sz w:val="24"/>
          <w:szCs w:val="24"/>
        </w:rPr>
        <w:t xml:space="preserve"> (Seattle and London: University of Washington Press, 2013).</w:t>
      </w:r>
    </w:p>
    <w:p w14:paraId="62C67BAF" w14:textId="77777777" w:rsidR="0058199D" w:rsidRPr="00B80F72" w:rsidRDefault="0058199D" w:rsidP="0058199D">
      <w:pPr>
        <w:pStyle w:val="a4"/>
        <w:wordWrap/>
        <w:spacing w:line="360" w:lineRule="auto"/>
        <w:rPr>
          <w:rFonts w:ascii="Times New Roman" w:hAnsi="Times New Roman" w:cs="Times New Roman"/>
          <w:sz w:val="24"/>
          <w:szCs w:val="24"/>
        </w:rPr>
      </w:pPr>
    </w:p>
    <w:p w14:paraId="7383D60B"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Phillippe, </w:t>
      </w:r>
      <w:proofErr w:type="spellStart"/>
      <w:r w:rsidRPr="00B80F72">
        <w:rPr>
          <w:rFonts w:ascii="Times New Roman" w:hAnsi="Times New Roman" w:cs="Times New Roman"/>
          <w:sz w:val="24"/>
          <w:szCs w:val="24"/>
        </w:rPr>
        <w:t>Poirrier</w:t>
      </w:r>
      <w:proofErr w:type="spellEnd"/>
      <w:r w:rsidRPr="00B80F72">
        <w:rPr>
          <w:rFonts w:ascii="Times New Roman" w:hAnsi="Times New Roman" w:cs="Times New Roman"/>
          <w:sz w:val="24"/>
          <w:szCs w:val="24"/>
        </w:rPr>
        <w:t xml:space="preserve">, Heritage and Cultural Policy in France under the Fifth Republic, </w:t>
      </w:r>
      <w:r w:rsidRPr="00B80F72">
        <w:rPr>
          <w:rFonts w:ascii="Times New Roman" w:hAnsi="Times New Roman" w:cs="Times New Roman"/>
          <w:i/>
          <w:iCs/>
          <w:sz w:val="24"/>
          <w:szCs w:val="24"/>
        </w:rPr>
        <w:t>International Journal of Cultural Policy</w:t>
      </w:r>
      <w:r w:rsidRPr="00B80F72">
        <w:rPr>
          <w:rFonts w:ascii="Times New Roman" w:hAnsi="Times New Roman" w:cs="Times New Roman"/>
          <w:sz w:val="24"/>
          <w:szCs w:val="24"/>
        </w:rPr>
        <w:t>, Vol. 9, No. 2, 2003, pp. 215-225.</w:t>
      </w:r>
    </w:p>
    <w:p w14:paraId="23B74C4C" w14:textId="77777777" w:rsidR="0058199D" w:rsidRPr="00B80F72" w:rsidRDefault="0058199D" w:rsidP="0058199D">
      <w:pPr>
        <w:pStyle w:val="a4"/>
        <w:wordWrap/>
        <w:spacing w:line="360" w:lineRule="auto"/>
        <w:rPr>
          <w:rFonts w:ascii="Times New Roman" w:hAnsi="Times New Roman" w:cs="Times New Roman"/>
          <w:sz w:val="24"/>
          <w:szCs w:val="24"/>
        </w:rPr>
      </w:pPr>
    </w:p>
    <w:p w14:paraId="49F6D374"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Pierre, Jon and Peters, Guy, </w:t>
      </w:r>
      <w:r w:rsidRPr="00B80F72">
        <w:rPr>
          <w:rFonts w:ascii="Times New Roman" w:hAnsi="Times New Roman" w:cs="Times New Roman"/>
          <w:i/>
          <w:iCs/>
          <w:sz w:val="24"/>
          <w:szCs w:val="24"/>
        </w:rPr>
        <w:t>Governance, Politics and the State</w:t>
      </w:r>
      <w:r w:rsidRPr="00B80F72">
        <w:rPr>
          <w:rFonts w:ascii="Times New Roman" w:hAnsi="Times New Roman" w:cs="Times New Roman"/>
          <w:sz w:val="24"/>
          <w:szCs w:val="24"/>
        </w:rPr>
        <w:t xml:space="preserve"> (London: Macmillan Press LTD, 2000).</w:t>
      </w:r>
    </w:p>
    <w:p w14:paraId="1D1AECCC" w14:textId="77777777" w:rsidR="0058199D" w:rsidRPr="00B80F72" w:rsidRDefault="0058199D" w:rsidP="0058199D">
      <w:pPr>
        <w:pStyle w:val="a4"/>
        <w:wordWrap/>
        <w:spacing w:line="360" w:lineRule="auto"/>
        <w:rPr>
          <w:rStyle w:val="a6"/>
          <w:color w:val="auto"/>
          <w:u w:val="none"/>
        </w:rPr>
      </w:pPr>
    </w:p>
    <w:p w14:paraId="2CFB17EA" w14:textId="77777777" w:rsidR="0058199D" w:rsidRPr="00B80F72" w:rsidRDefault="0058199D" w:rsidP="0058199D">
      <w:pPr>
        <w:pStyle w:val="a4"/>
        <w:wordWrap/>
        <w:spacing w:line="360" w:lineRule="auto"/>
      </w:pPr>
      <w:r w:rsidRPr="00B80F72">
        <w:rPr>
          <w:rFonts w:ascii="Times New Roman" w:hAnsi="Times New Roman" w:cs="Times New Roman"/>
          <w:sz w:val="24"/>
          <w:szCs w:val="24"/>
        </w:rPr>
        <w:t xml:space="preserve">Rhodes, Roderick Arthur William, ‘The New Governance: Governing without Government’, </w:t>
      </w:r>
      <w:r w:rsidRPr="00B80F72">
        <w:rPr>
          <w:rFonts w:ascii="Times New Roman" w:hAnsi="Times New Roman" w:cs="Times New Roman"/>
          <w:i/>
          <w:iCs/>
          <w:sz w:val="24"/>
          <w:szCs w:val="24"/>
        </w:rPr>
        <w:t>Political Studies</w:t>
      </w:r>
      <w:r w:rsidRPr="00B80F72">
        <w:rPr>
          <w:rFonts w:ascii="Times New Roman" w:hAnsi="Times New Roman" w:cs="Times New Roman"/>
          <w:sz w:val="24"/>
          <w:szCs w:val="24"/>
        </w:rPr>
        <w:t>, Vol. 44. No. 4, 1996, pp. 652-667.</w:t>
      </w:r>
    </w:p>
    <w:p w14:paraId="37D142A0" w14:textId="77777777" w:rsidR="0058199D" w:rsidRPr="00B80F72" w:rsidRDefault="0058199D" w:rsidP="0058199D">
      <w:pPr>
        <w:pStyle w:val="a4"/>
        <w:wordWrap/>
        <w:spacing w:line="360" w:lineRule="auto"/>
        <w:rPr>
          <w:rFonts w:ascii="Times New Roman" w:hAnsi="Times New Roman" w:cs="Times New Roman"/>
          <w:sz w:val="24"/>
          <w:szCs w:val="24"/>
        </w:rPr>
      </w:pPr>
    </w:p>
    <w:p w14:paraId="71F5CD10" w14:textId="77777777" w:rsidR="0058199D" w:rsidRPr="00B80F72" w:rsidRDefault="0058199D" w:rsidP="0058199D">
      <w:pPr>
        <w:pStyle w:val="a4"/>
        <w:wordWrap/>
        <w:spacing w:line="360" w:lineRule="auto"/>
        <w:rPr>
          <w:rFonts w:ascii="Times New Roman" w:hAnsi="Times New Roman" w:cs="Times New Roman"/>
          <w:sz w:val="24"/>
          <w:szCs w:val="24"/>
          <w:lang w:val="en-US"/>
        </w:rPr>
      </w:pPr>
      <w:r w:rsidRPr="00B80F72">
        <w:rPr>
          <w:rFonts w:ascii="Times New Roman" w:hAnsi="Times New Roman" w:cs="Times New Roman"/>
          <w:sz w:val="24"/>
          <w:szCs w:val="24"/>
        </w:rPr>
        <w:t xml:space="preserve">Ryu, Ho Cheol, Expanding the Concept of Cultural Heritage Utilization and Classifying the Types, </w:t>
      </w:r>
      <w:r w:rsidRPr="00B80F72">
        <w:rPr>
          <w:rFonts w:ascii="Times New Roman" w:hAnsi="Times New Roman" w:cs="Times New Roman"/>
          <w:i/>
          <w:iCs/>
          <w:sz w:val="24"/>
          <w:szCs w:val="24"/>
        </w:rPr>
        <w:t>Korean Journal of Cultural Heritage Studies</w:t>
      </w:r>
      <w:r w:rsidRPr="00B80F72">
        <w:rPr>
          <w:rFonts w:ascii="Times New Roman" w:hAnsi="Times New Roman" w:cs="Times New Roman"/>
          <w:sz w:val="24"/>
          <w:szCs w:val="24"/>
        </w:rPr>
        <w:t>, Vol. 47, No. 1, 2014, pp. 4-17.</w:t>
      </w:r>
    </w:p>
    <w:p w14:paraId="7DC8CFF3" w14:textId="77777777" w:rsidR="0058199D" w:rsidRPr="00B80F72" w:rsidRDefault="0058199D" w:rsidP="0058199D">
      <w:pPr>
        <w:wordWrap/>
        <w:spacing w:line="360" w:lineRule="auto"/>
        <w:rPr>
          <w:rFonts w:ascii="Times New Roman" w:hAnsi="Times New Roman" w:cs="Times New Roman"/>
          <w:sz w:val="24"/>
          <w:szCs w:val="24"/>
          <w:lang w:val="en-US"/>
        </w:rPr>
      </w:pPr>
    </w:p>
    <w:p w14:paraId="1BDEA846" w14:textId="77777777" w:rsidR="0058199D" w:rsidRPr="00B80F72" w:rsidRDefault="0058199D" w:rsidP="0058199D">
      <w:pPr>
        <w:pStyle w:val="a4"/>
        <w:wordWrap/>
        <w:spacing w:line="360" w:lineRule="auto"/>
        <w:rPr>
          <w:rFonts w:ascii="Times New Roman" w:hAnsi="Times New Roman" w:cs="Times New Roman"/>
          <w:sz w:val="24"/>
          <w:szCs w:val="24"/>
        </w:rPr>
      </w:pPr>
      <w:proofErr w:type="spellStart"/>
      <w:r w:rsidRPr="00B80F72">
        <w:rPr>
          <w:rFonts w:ascii="Times New Roman" w:hAnsi="Times New Roman" w:cs="Times New Roman"/>
          <w:sz w:val="24"/>
          <w:szCs w:val="24"/>
        </w:rPr>
        <w:t>Seo</w:t>
      </w:r>
      <w:proofErr w:type="spellEnd"/>
      <w:r w:rsidRPr="00B80F72">
        <w:rPr>
          <w:rFonts w:ascii="Times New Roman" w:hAnsi="Times New Roman" w:cs="Times New Roman"/>
          <w:sz w:val="24"/>
          <w:szCs w:val="24"/>
        </w:rPr>
        <w:t>, Sun-Bok and Ham, Young-</w:t>
      </w:r>
      <w:proofErr w:type="spellStart"/>
      <w:r w:rsidRPr="00B80F72">
        <w:rPr>
          <w:rFonts w:ascii="Times New Roman" w:hAnsi="Times New Roman" w:cs="Times New Roman"/>
          <w:sz w:val="24"/>
          <w:szCs w:val="24"/>
        </w:rPr>
        <w:t>Jin</w:t>
      </w:r>
      <w:proofErr w:type="spellEnd"/>
      <w:r w:rsidRPr="00B80F72">
        <w:rPr>
          <w:rFonts w:ascii="Times New Roman" w:hAnsi="Times New Roman" w:cs="Times New Roman"/>
          <w:sz w:val="24"/>
          <w:szCs w:val="24"/>
        </w:rPr>
        <w:t xml:space="preserve">, ‘Collaborative Governance in Local Cultural Service - The Case of Birmingham City Council, England’, </w:t>
      </w:r>
      <w:r w:rsidRPr="00B80F72">
        <w:rPr>
          <w:rFonts w:ascii="Times New Roman" w:hAnsi="Times New Roman" w:cs="Times New Roman"/>
          <w:i/>
          <w:iCs/>
          <w:sz w:val="24"/>
          <w:szCs w:val="24"/>
        </w:rPr>
        <w:t>The Korean Governance Review</w:t>
      </w:r>
      <w:r w:rsidRPr="00B80F72">
        <w:rPr>
          <w:rFonts w:ascii="Times New Roman" w:hAnsi="Times New Roman" w:cs="Times New Roman"/>
          <w:sz w:val="24"/>
          <w:szCs w:val="24"/>
        </w:rPr>
        <w:t>, Vol. 15, No. 3, 2008, pp. 241-267.</w:t>
      </w:r>
    </w:p>
    <w:p w14:paraId="47EA36CF" w14:textId="77777777" w:rsidR="0058199D" w:rsidRPr="00B80F72" w:rsidRDefault="0058199D" w:rsidP="0058199D">
      <w:pPr>
        <w:wordWrap/>
        <w:spacing w:line="360" w:lineRule="auto"/>
        <w:rPr>
          <w:rFonts w:ascii="Times New Roman" w:hAnsi="Times New Roman" w:cs="Times New Roman"/>
          <w:sz w:val="24"/>
          <w:szCs w:val="24"/>
        </w:rPr>
      </w:pPr>
    </w:p>
    <w:p w14:paraId="7F457192" w14:textId="77777777" w:rsidR="0058199D" w:rsidRPr="00B80F72" w:rsidRDefault="0058199D" w:rsidP="0058199D">
      <w:pPr>
        <w:wordWrap/>
        <w:spacing w:line="360" w:lineRule="auto"/>
        <w:rPr>
          <w:rFonts w:ascii="Times New Roman" w:eastAsiaTheme="majorHAnsi" w:hAnsi="Times New Roman" w:cs="Times New Roman"/>
          <w:sz w:val="24"/>
          <w:szCs w:val="24"/>
        </w:rPr>
      </w:pPr>
      <w:r w:rsidRPr="00B80F72">
        <w:rPr>
          <w:rFonts w:ascii="Times New Roman" w:eastAsiaTheme="majorHAnsi" w:hAnsi="Times New Roman" w:cs="Times New Roman"/>
          <w:sz w:val="24"/>
          <w:szCs w:val="24"/>
        </w:rPr>
        <w:t xml:space="preserve">Smith, </w:t>
      </w:r>
      <w:proofErr w:type="spellStart"/>
      <w:r w:rsidRPr="00B80F72">
        <w:rPr>
          <w:rFonts w:ascii="Times New Roman" w:eastAsiaTheme="majorHAnsi" w:hAnsi="Times New Roman" w:cs="Times New Roman"/>
          <w:sz w:val="24"/>
          <w:szCs w:val="24"/>
        </w:rPr>
        <w:t>Laurajane</w:t>
      </w:r>
      <w:proofErr w:type="spellEnd"/>
      <w:r w:rsidRPr="00B80F72">
        <w:rPr>
          <w:rFonts w:ascii="Times New Roman" w:eastAsiaTheme="majorHAnsi" w:hAnsi="Times New Roman" w:cs="Times New Roman"/>
          <w:sz w:val="24"/>
          <w:szCs w:val="24"/>
        </w:rPr>
        <w:t xml:space="preserve">, </w:t>
      </w:r>
      <w:r w:rsidRPr="00B80F72">
        <w:rPr>
          <w:rFonts w:ascii="Times New Roman" w:eastAsiaTheme="majorHAnsi" w:hAnsi="Times New Roman" w:cs="Times New Roman"/>
          <w:i/>
          <w:iCs/>
          <w:sz w:val="24"/>
          <w:szCs w:val="24"/>
        </w:rPr>
        <w:t>Uses of Heritage</w:t>
      </w:r>
      <w:r w:rsidRPr="00B80F72">
        <w:rPr>
          <w:rFonts w:ascii="Times New Roman" w:eastAsiaTheme="majorHAnsi" w:hAnsi="Times New Roman" w:cs="Times New Roman"/>
          <w:sz w:val="24"/>
          <w:szCs w:val="24"/>
        </w:rPr>
        <w:t>, (London and New York: Routledge, 2006).</w:t>
      </w:r>
    </w:p>
    <w:p w14:paraId="2622EE18" w14:textId="1CBA0023" w:rsidR="0058199D" w:rsidRDefault="0058199D" w:rsidP="0058199D">
      <w:pPr>
        <w:wordWrap/>
        <w:spacing w:line="360" w:lineRule="auto"/>
        <w:rPr>
          <w:rFonts w:ascii="Times New Roman" w:eastAsiaTheme="majorHAnsi" w:hAnsi="Times New Roman" w:cs="Times New Roman"/>
          <w:sz w:val="24"/>
          <w:szCs w:val="24"/>
        </w:rPr>
      </w:pPr>
    </w:p>
    <w:p w14:paraId="26A3F1BE" w14:textId="77777777" w:rsidR="0095612D" w:rsidRPr="00B80F72" w:rsidRDefault="0095612D" w:rsidP="0058199D">
      <w:pPr>
        <w:wordWrap/>
        <w:spacing w:line="360" w:lineRule="auto"/>
        <w:rPr>
          <w:rFonts w:ascii="Times New Roman" w:eastAsiaTheme="majorHAnsi" w:hAnsi="Times New Roman" w:cs="Times New Roman"/>
          <w:sz w:val="24"/>
          <w:szCs w:val="24"/>
        </w:rPr>
      </w:pPr>
    </w:p>
    <w:p w14:paraId="2514D288" w14:textId="7A7DD43F" w:rsidR="0058199D"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lastRenderedPageBreak/>
        <w:t xml:space="preserve">Stoker, Gerry, ‘Governance as theory: Five propositions’, </w:t>
      </w:r>
      <w:r w:rsidRPr="00B80F72">
        <w:rPr>
          <w:rFonts w:ascii="Times New Roman" w:hAnsi="Times New Roman" w:cs="Times New Roman"/>
          <w:i/>
          <w:iCs/>
          <w:sz w:val="24"/>
          <w:szCs w:val="24"/>
        </w:rPr>
        <w:t>International Social Science Journal</w:t>
      </w:r>
      <w:r w:rsidRPr="00B80F72">
        <w:rPr>
          <w:rFonts w:ascii="Times New Roman" w:hAnsi="Times New Roman" w:cs="Times New Roman"/>
          <w:sz w:val="24"/>
          <w:szCs w:val="24"/>
        </w:rPr>
        <w:t>, Vol. 50, No. 1, 1998, pp. 17-28.</w:t>
      </w:r>
    </w:p>
    <w:p w14:paraId="48446701" w14:textId="77777777" w:rsidR="0095612D" w:rsidRPr="00B80F72" w:rsidRDefault="0095612D" w:rsidP="0058199D">
      <w:pPr>
        <w:pStyle w:val="a4"/>
        <w:wordWrap/>
        <w:spacing w:line="360" w:lineRule="auto"/>
        <w:rPr>
          <w:rFonts w:ascii="Times New Roman" w:hAnsi="Times New Roman" w:cs="Times New Roman"/>
          <w:sz w:val="24"/>
          <w:szCs w:val="24"/>
        </w:rPr>
      </w:pPr>
    </w:p>
    <w:p w14:paraId="2ADD6DA5" w14:textId="77777777" w:rsidR="0058199D" w:rsidRPr="00B80F72" w:rsidRDefault="0058199D" w:rsidP="0058199D">
      <w:pPr>
        <w:wordWrap/>
        <w:spacing w:line="360" w:lineRule="auto"/>
        <w:rPr>
          <w:rFonts w:ascii="Times New Roman" w:eastAsiaTheme="majorHAnsi" w:hAnsi="Times New Roman" w:cs="Times New Roman"/>
          <w:sz w:val="24"/>
          <w:szCs w:val="24"/>
        </w:rPr>
      </w:pPr>
      <w:proofErr w:type="spellStart"/>
      <w:r w:rsidRPr="00B80F72">
        <w:rPr>
          <w:rFonts w:ascii="Times New Roman" w:eastAsiaTheme="majorHAnsi" w:hAnsi="Times New Roman" w:cs="Times New Roman"/>
          <w:sz w:val="24"/>
          <w:szCs w:val="24"/>
        </w:rPr>
        <w:t>Svensson</w:t>
      </w:r>
      <w:proofErr w:type="spellEnd"/>
      <w:r w:rsidRPr="00B80F72">
        <w:rPr>
          <w:rFonts w:ascii="Times New Roman" w:eastAsiaTheme="majorHAnsi" w:hAnsi="Times New Roman" w:cs="Times New Roman"/>
          <w:sz w:val="24"/>
          <w:szCs w:val="24"/>
        </w:rPr>
        <w:t xml:space="preserve">, Marina and </w:t>
      </w:r>
      <w:proofErr w:type="spellStart"/>
      <w:r w:rsidRPr="00B80F72">
        <w:rPr>
          <w:rFonts w:ascii="Times New Roman" w:eastAsiaTheme="majorHAnsi" w:hAnsi="Times New Roman" w:cs="Times New Roman"/>
          <w:sz w:val="24"/>
          <w:szCs w:val="24"/>
        </w:rPr>
        <w:t>Maags</w:t>
      </w:r>
      <w:proofErr w:type="spellEnd"/>
      <w:r w:rsidRPr="00B80F72">
        <w:rPr>
          <w:rFonts w:ascii="Times New Roman" w:eastAsiaTheme="majorHAnsi" w:hAnsi="Times New Roman" w:cs="Times New Roman"/>
          <w:sz w:val="24"/>
          <w:szCs w:val="24"/>
        </w:rPr>
        <w:t xml:space="preserve">, Christina, ‘Mapping the Chinese Heritage Regime Ruptures, Governmentality, and Agency’, in </w:t>
      </w:r>
      <w:r w:rsidRPr="00B80F72">
        <w:rPr>
          <w:rFonts w:ascii="Times New Roman" w:eastAsiaTheme="majorHAnsi" w:hAnsi="Times New Roman" w:cs="Times New Roman"/>
          <w:i/>
          <w:iCs/>
          <w:sz w:val="24"/>
          <w:szCs w:val="24"/>
        </w:rPr>
        <w:t>Chinese Heritage in the Making: Experience, Negotiations and Contestations</w:t>
      </w:r>
      <w:r w:rsidRPr="00B80F72">
        <w:rPr>
          <w:rFonts w:ascii="Times New Roman" w:eastAsiaTheme="majorHAnsi" w:hAnsi="Times New Roman" w:cs="Times New Roman"/>
          <w:sz w:val="24"/>
          <w:szCs w:val="24"/>
        </w:rPr>
        <w:t xml:space="preserve">, ed. by C. </w:t>
      </w:r>
      <w:proofErr w:type="spellStart"/>
      <w:r w:rsidRPr="00B80F72">
        <w:rPr>
          <w:rFonts w:ascii="Times New Roman" w:eastAsiaTheme="majorHAnsi" w:hAnsi="Times New Roman" w:cs="Times New Roman"/>
          <w:sz w:val="24"/>
          <w:szCs w:val="24"/>
        </w:rPr>
        <w:t>Maags</w:t>
      </w:r>
      <w:proofErr w:type="spellEnd"/>
      <w:r w:rsidRPr="00B80F72">
        <w:rPr>
          <w:rFonts w:ascii="Times New Roman" w:eastAsiaTheme="majorHAnsi" w:hAnsi="Times New Roman" w:cs="Times New Roman"/>
          <w:sz w:val="24"/>
          <w:szCs w:val="24"/>
        </w:rPr>
        <w:t xml:space="preserve"> and M. </w:t>
      </w:r>
      <w:proofErr w:type="spellStart"/>
      <w:r w:rsidRPr="00B80F72">
        <w:rPr>
          <w:rFonts w:ascii="Times New Roman" w:eastAsiaTheme="majorHAnsi" w:hAnsi="Times New Roman" w:cs="Times New Roman"/>
          <w:sz w:val="24"/>
          <w:szCs w:val="24"/>
        </w:rPr>
        <w:t>Svensson</w:t>
      </w:r>
      <w:proofErr w:type="spellEnd"/>
      <w:r w:rsidRPr="00B80F72">
        <w:rPr>
          <w:rFonts w:ascii="Times New Roman" w:eastAsiaTheme="majorHAnsi" w:hAnsi="Times New Roman" w:cs="Times New Roman"/>
          <w:sz w:val="24"/>
          <w:szCs w:val="24"/>
        </w:rPr>
        <w:t xml:space="preserve"> (Amsterdam: Amsterdam University Press, 2018).</w:t>
      </w:r>
    </w:p>
    <w:p w14:paraId="0BC41C4D" w14:textId="77777777" w:rsidR="0058199D" w:rsidRPr="00B80F72" w:rsidRDefault="0058199D" w:rsidP="0058199D">
      <w:pPr>
        <w:wordWrap/>
        <w:spacing w:line="360" w:lineRule="auto"/>
        <w:rPr>
          <w:rFonts w:ascii="Times New Roman" w:hAnsi="Times New Roman" w:cs="Times New Roman"/>
          <w:sz w:val="24"/>
          <w:szCs w:val="24"/>
        </w:rPr>
      </w:pPr>
    </w:p>
    <w:p w14:paraId="7D7E62C7"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The Council of Europe, </w:t>
      </w:r>
      <w:r w:rsidRPr="00B80F72">
        <w:rPr>
          <w:rFonts w:ascii="Times New Roman" w:hAnsi="Times New Roman" w:cs="Times New Roman"/>
          <w:i/>
          <w:iCs/>
          <w:sz w:val="24"/>
          <w:szCs w:val="24"/>
        </w:rPr>
        <w:t>Heritage and Beyond</w:t>
      </w:r>
      <w:r w:rsidRPr="00B80F72">
        <w:rPr>
          <w:rFonts w:ascii="Times New Roman" w:hAnsi="Times New Roman" w:cs="Times New Roman"/>
          <w:sz w:val="24"/>
          <w:szCs w:val="24"/>
        </w:rPr>
        <w:t xml:space="preserve"> (Paris: Council of Europe Publishing, 2009).</w:t>
      </w:r>
    </w:p>
    <w:p w14:paraId="74A05DF5" w14:textId="77777777" w:rsidR="0058199D" w:rsidRPr="00B80F72" w:rsidRDefault="0058199D" w:rsidP="0058199D">
      <w:pPr>
        <w:pStyle w:val="a4"/>
        <w:wordWrap/>
        <w:spacing w:line="360" w:lineRule="auto"/>
        <w:rPr>
          <w:rFonts w:ascii="Times New Roman" w:hAnsi="Times New Roman" w:cs="Times New Roman"/>
          <w:sz w:val="24"/>
          <w:szCs w:val="24"/>
        </w:rPr>
      </w:pPr>
    </w:p>
    <w:p w14:paraId="47416EF9"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UNESCO, </w:t>
      </w:r>
      <w:r w:rsidRPr="00B80F72">
        <w:rPr>
          <w:rFonts w:ascii="Times New Roman" w:hAnsi="Times New Roman" w:cs="Times New Roman"/>
          <w:i/>
          <w:iCs/>
          <w:sz w:val="24"/>
          <w:szCs w:val="24"/>
        </w:rPr>
        <w:t>Operational Guidelines for the Implementation of the World Heritage Convention</w:t>
      </w:r>
      <w:r w:rsidRPr="00B80F72">
        <w:rPr>
          <w:rFonts w:ascii="Times New Roman" w:hAnsi="Times New Roman" w:cs="Times New Roman"/>
          <w:sz w:val="24"/>
          <w:szCs w:val="24"/>
        </w:rPr>
        <w:t xml:space="preserve"> (Paris: UNESCO World Heritage Centre, 2019).</w:t>
      </w:r>
    </w:p>
    <w:p w14:paraId="344B20BF" w14:textId="77777777" w:rsidR="0058199D" w:rsidRPr="00B80F72" w:rsidRDefault="0058199D" w:rsidP="0058199D">
      <w:pPr>
        <w:wordWrap/>
        <w:spacing w:line="360" w:lineRule="auto"/>
        <w:rPr>
          <w:rStyle w:val="a6"/>
          <w:color w:val="auto"/>
          <w:u w:val="none"/>
        </w:rPr>
      </w:pPr>
    </w:p>
    <w:p w14:paraId="41341481" w14:textId="77777777" w:rsidR="0058199D" w:rsidRPr="00B80F72" w:rsidRDefault="0058199D" w:rsidP="0058199D">
      <w:pPr>
        <w:wordWrap/>
        <w:spacing w:line="360" w:lineRule="auto"/>
      </w:pPr>
      <w:r w:rsidRPr="00B80F72">
        <w:rPr>
          <w:rFonts w:ascii="Times New Roman" w:hAnsi="Times New Roman" w:cs="Times New Roman"/>
          <w:sz w:val="24"/>
          <w:szCs w:val="24"/>
        </w:rPr>
        <w:t xml:space="preserve">Waterton, Emma and Smith, </w:t>
      </w:r>
      <w:proofErr w:type="spellStart"/>
      <w:r w:rsidRPr="00B80F72">
        <w:rPr>
          <w:rFonts w:ascii="Times New Roman" w:hAnsi="Times New Roman" w:cs="Times New Roman"/>
          <w:sz w:val="24"/>
          <w:szCs w:val="24"/>
        </w:rPr>
        <w:t>Laurajane</w:t>
      </w:r>
      <w:proofErr w:type="spellEnd"/>
      <w:r w:rsidRPr="00B80F72">
        <w:rPr>
          <w:rFonts w:ascii="Times New Roman" w:hAnsi="Times New Roman" w:cs="Times New Roman"/>
          <w:sz w:val="24"/>
          <w:szCs w:val="24"/>
        </w:rPr>
        <w:t>, ‘Heritage protection for the 21</w:t>
      </w:r>
      <w:r w:rsidRPr="00B80F72">
        <w:rPr>
          <w:rFonts w:ascii="Times New Roman" w:hAnsi="Times New Roman" w:cs="Times New Roman"/>
          <w:sz w:val="24"/>
          <w:szCs w:val="24"/>
          <w:vertAlign w:val="superscript"/>
        </w:rPr>
        <w:t>st</w:t>
      </w:r>
      <w:r w:rsidRPr="00B80F72">
        <w:rPr>
          <w:rFonts w:ascii="Times New Roman" w:hAnsi="Times New Roman" w:cs="Times New Roman"/>
          <w:sz w:val="24"/>
          <w:szCs w:val="24"/>
        </w:rPr>
        <w:t xml:space="preserve"> century’, </w:t>
      </w:r>
      <w:r w:rsidRPr="00B80F72">
        <w:rPr>
          <w:rFonts w:ascii="Times New Roman" w:hAnsi="Times New Roman" w:cs="Times New Roman"/>
          <w:i/>
          <w:iCs/>
          <w:sz w:val="24"/>
          <w:szCs w:val="24"/>
        </w:rPr>
        <w:t>Cultural Trends</w:t>
      </w:r>
      <w:r w:rsidRPr="00B80F72">
        <w:rPr>
          <w:rFonts w:ascii="Times New Roman" w:hAnsi="Times New Roman" w:cs="Times New Roman"/>
          <w:sz w:val="24"/>
          <w:szCs w:val="24"/>
        </w:rPr>
        <w:t>, Vol. 17, No. 3, 2008, pp. 197-203.</w:t>
      </w:r>
    </w:p>
    <w:p w14:paraId="06037FE5" w14:textId="77777777" w:rsidR="0058199D" w:rsidRPr="00B80F72" w:rsidRDefault="0058199D" w:rsidP="0058199D">
      <w:pPr>
        <w:pStyle w:val="a4"/>
        <w:wordWrap/>
        <w:spacing w:line="360" w:lineRule="auto"/>
        <w:rPr>
          <w:rFonts w:ascii="Times New Roman" w:hAnsi="Times New Roman" w:cs="Times New Roman"/>
          <w:sz w:val="24"/>
          <w:szCs w:val="24"/>
        </w:rPr>
      </w:pPr>
    </w:p>
    <w:p w14:paraId="4F4E1E4D" w14:textId="77777777" w:rsidR="0058199D" w:rsidRPr="00B80F72" w:rsidRDefault="0058199D" w:rsidP="0058199D">
      <w:pPr>
        <w:pStyle w:val="a4"/>
        <w:wordWrap/>
        <w:spacing w:line="360" w:lineRule="auto"/>
        <w:rPr>
          <w:rFonts w:ascii="Times New Roman" w:hAnsi="Times New Roman" w:cs="Times New Roman"/>
          <w:sz w:val="24"/>
          <w:szCs w:val="24"/>
        </w:rPr>
      </w:pPr>
    </w:p>
    <w:p w14:paraId="02ED4CF6" w14:textId="77777777" w:rsidR="0058199D" w:rsidRPr="00B80F72" w:rsidRDefault="0058199D" w:rsidP="0058199D">
      <w:pPr>
        <w:pStyle w:val="a4"/>
        <w:wordWrap/>
        <w:spacing w:line="360" w:lineRule="auto"/>
        <w:rPr>
          <w:rFonts w:ascii="Times New Roman" w:hAnsi="Times New Roman" w:cs="Times New Roman"/>
          <w:sz w:val="24"/>
          <w:szCs w:val="24"/>
          <w:lang w:val="en-US"/>
        </w:rPr>
      </w:pPr>
      <w:r w:rsidRPr="00B80F72">
        <w:rPr>
          <w:rFonts w:ascii="Times New Roman" w:hAnsi="Times New Roman" w:cs="Times New Roman"/>
          <w:sz w:val="24"/>
          <w:szCs w:val="24"/>
        </w:rPr>
        <w:t>[Online Source]</w:t>
      </w:r>
    </w:p>
    <w:p w14:paraId="64AE3CCD" w14:textId="77777777" w:rsidR="0058199D" w:rsidRPr="00B80F72" w:rsidRDefault="0058199D" w:rsidP="0058199D">
      <w:pPr>
        <w:pStyle w:val="a4"/>
        <w:wordWrap/>
        <w:spacing w:line="360" w:lineRule="auto"/>
        <w:rPr>
          <w:rFonts w:ascii="Times New Roman" w:hAnsi="Times New Roman" w:cs="Times New Roman"/>
          <w:sz w:val="24"/>
          <w:szCs w:val="24"/>
        </w:rPr>
      </w:pPr>
    </w:p>
    <w:p w14:paraId="0B5F709A" w14:textId="77777777" w:rsidR="00B80F72" w:rsidRPr="00B80F72" w:rsidRDefault="00B80F72" w:rsidP="0058199D">
      <w:pPr>
        <w:pStyle w:val="a4"/>
        <w:wordWrap/>
        <w:spacing w:line="360" w:lineRule="auto"/>
        <w:rPr>
          <w:rFonts w:ascii="Times New Roman" w:hAnsi="Times New Roman" w:cs="Times New Roman"/>
          <w:sz w:val="24"/>
          <w:szCs w:val="24"/>
        </w:rPr>
      </w:pPr>
    </w:p>
    <w:p w14:paraId="676F6C2E"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Agency of Cultural Affairs, Intangible Cultural Properties, </w:t>
      </w:r>
      <w:hyperlink r:id="rId27" w:history="1">
        <w:r w:rsidRPr="00B80F72">
          <w:rPr>
            <w:rStyle w:val="a6"/>
            <w:rFonts w:ascii="Times New Roman" w:hAnsi="Times New Roman" w:cs="Times New Roman"/>
            <w:color w:val="auto"/>
            <w:sz w:val="24"/>
            <w:szCs w:val="24"/>
          </w:rPr>
          <w:t>https://www.bunka.go.jp/english/policy/cultural_properties/introduction/intangible/</w:t>
        </w:r>
      </w:hyperlink>
      <w:r w:rsidRPr="00B80F72">
        <w:rPr>
          <w:rFonts w:ascii="Times New Roman" w:hAnsi="Times New Roman" w:cs="Times New Roman"/>
          <w:sz w:val="24"/>
          <w:szCs w:val="24"/>
        </w:rPr>
        <w:t xml:space="preserve"> [accessed 06 August 2020].</w:t>
      </w:r>
    </w:p>
    <w:p w14:paraId="38960F4E" w14:textId="77777777" w:rsidR="0058199D" w:rsidRPr="00B80F72" w:rsidRDefault="0058199D" w:rsidP="0058199D">
      <w:pPr>
        <w:wordWrap/>
        <w:spacing w:line="360" w:lineRule="auto"/>
        <w:rPr>
          <w:rFonts w:ascii="Times New Roman" w:hAnsi="Times New Roman" w:cs="Times New Roman"/>
          <w:sz w:val="24"/>
          <w:szCs w:val="24"/>
        </w:rPr>
      </w:pPr>
    </w:p>
    <w:p w14:paraId="6FD60112"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Agency for Cultural Affairs, Policy of Cultural Affairs in Japan, 2018, </w:t>
      </w:r>
      <w:hyperlink r:id="rId28" w:history="1">
        <w:r w:rsidRPr="00B80F72">
          <w:rPr>
            <w:rStyle w:val="a6"/>
            <w:rFonts w:ascii="Times New Roman" w:hAnsi="Times New Roman" w:cs="Times New Roman"/>
            <w:color w:val="auto"/>
            <w:sz w:val="24"/>
            <w:szCs w:val="24"/>
          </w:rPr>
          <w:t>https://www.bunka.go.jp/english/report/annual/pdf/r1394357_01.pdf</w:t>
        </w:r>
      </w:hyperlink>
      <w:r w:rsidRPr="00B80F72">
        <w:rPr>
          <w:rFonts w:ascii="Times New Roman" w:hAnsi="Times New Roman" w:cs="Times New Roman"/>
          <w:sz w:val="24"/>
          <w:szCs w:val="24"/>
        </w:rPr>
        <w:t>. [accessed 06 August 2020].</w:t>
      </w:r>
    </w:p>
    <w:p w14:paraId="7FF3F24A" w14:textId="77777777" w:rsidR="0058199D" w:rsidRPr="00B80F72" w:rsidRDefault="0058199D" w:rsidP="0058199D">
      <w:pPr>
        <w:wordWrap/>
        <w:spacing w:line="360" w:lineRule="auto"/>
        <w:rPr>
          <w:rFonts w:ascii="Times New Roman" w:hAnsi="Times New Roman" w:cs="Times New Roman"/>
          <w:sz w:val="24"/>
          <w:szCs w:val="24"/>
        </w:rPr>
      </w:pPr>
    </w:p>
    <w:p w14:paraId="4CA310AB" w14:textId="77777777" w:rsidR="0058199D" w:rsidRPr="00B80F72" w:rsidRDefault="0058199D" w:rsidP="0058199D">
      <w:pPr>
        <w:wordWrap/>
        <w:spacing w:line="360" w:lineRule="auto"/>
      </w:pPr>
      <w:r w:rsidRPr="00B80F72">
        <w:rPr>
          <w:rFonts w:ascii="Times New Roman" w:hAnsi="Times New Roman" w:cs="Times New Roman"/>
          <w:sz w:val="24"/>
          <w:szCs w:val="24"/>
        </w:rPr>
        <w:t xml:space="preserve">France Diplomacy, Tourism-Presentation of the report by Martin </w:t>
      </w:r>
      <w:proofErr w:type="spellStart"/>
      <w:r w:rsidRPr="00B80F72">
        <w:rPr>
          <w:rFonts w:ascii="Times New Roman" w:hAnsi="Times New Roman" w:cs="Times New Roman"/>
          <w:sz w:val="24"/>
          <w:szCs w:val="24"/>
        </w:rPr>
        <w:t>Malvy</w:t>
      </w:r>
      <w:proofErr w:type="spellEnd"/>
      <w:r w:rsidRPr="00B80F72">
        <w:rPr>
          <w:rFonts w:ascii="Times New Roman" w:hAnsi="Times New Roman" w:cs="Times New Roman"/>
          <w:sz w:val="24"/>
          <w:szCs w:val="24"/>
        </w:rPr>
        <w:t xml:space="preserve">, 2017, </w:t>
      </w:r>
      <w:hyperlink r:id="rId29" w:history="1">
        <w:r w:rsidRPr="00B80F72">
          <w:rPr>
            <w:rStyle w:val="a6"/>
            <w:rFonts w:ascii="Times New Roman" w:hAnsi="Times New Roman" w:cs="Times New Roman"/>
            <w:color w:val="auto"/>
            <w:sz w:val="24"/>
            <w:szCs w:val="24"/>
          </w:rPr>
          <w:t>https://www.diplomatie.gouv.fr/en/french-foreign-policy/tourism/the-action-of-maedi-in-promoting/news/article/tourism-preparation-of-the-report-by-martin-malvy-14-03-17</w:t>
        </w:r>
      </w:hyperlink>
      <w:r w:rsidRPr="00B80F72">
        <w:rPr>
          <w:rStyle w:val="a6"/>
          <w:rFonts w:ascii="Times New Roman" w:hAnsi="Times New Roman" w:cs="Times New Roman"/>
          <w:color w:val="auto"/>
          <w:sz w:val="24"/>
          <w:szCs w:val="24"/>
        </w:rPr>
        <w:t xml:space="preserve"> </w:t>
      </w:r>
      <w:r w:rsidRPr="00B80F72">
        <w:rPr>
          <w:rStyle w:val="a6"/>
          <w:rFonts w:ascii="Times New Roman" w:hAnsi="Times New Roman" w:cs="Times New Roman"/>
          <w:color w:val="auto"/>
          <w:sz w:val="24"/>
          <w:szCs w:val="24"/>
          <w:u w:val="none"/>
        </w:rPr>
        <w:t>[accessed 11 August 2020].</w:t>
      </w:r>
    </w:p>
    <w:p w14:paraId="26C35FD7" w14:textId="532E00D2"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lastRenderedPageBreak/>
        <w:t>Heritage Lottery Fund, ‘What is a project outcome?</w:t>
      </w:r>
      <w:r w:rsidR="0095612D">
        <w:rPr>
          <w:rFonts w:ascii="Times New Roman" w:hAnsi="Times New Roman" w:cs="Times New Roman"/>
          <w:sz w:val="24"/>
          <w:szCs w:val="24"/>
        </w:rPr>
        <w:t>’</w:t>
      </w:r>
      <w:r w:rsidRPr="00B80F72">
        <w:rPr>
          <w:rFonts w:ascii="Times New Roman" w:hAnsi="Times New Roman" w:cs="Times New Roman"/>
          <w:sz w:val="24"/>
          <w:szCs w:val="24"/>
        </w:rPr>
        <w:t xml:space="preserve"> </w:t>
      </w:r>
      <w:hyperlink r:id="rId30" w:anchor="outcome-1" w:history="1">
        <w:r w:rsidRPr="00B80F72">
          <w:rPr>
            <w:rStyle w:val="a6"/>
            <w:rFonts w:ascii="Times New Roman" w:hAnsi="Times New Roman" w:cs="Times New Roman"/>
            <w:color w:val="auto"/>
            <w:sz w:val="24"/>
            <w:szCs w:val="24"/>
          </w:rPr>
          <w:t>https://www.heritagefund.org.uk/funding/outcomes#outcome-1</w:t>
        </w:r>
      </w:hyperlink>
      <w:r w:rsidRPr="00B80F72">
        <w:rPr>
          <w:rFonts w:ascii="Times New Roman" w:hAnsi="Times New Roman" w:cs="Times New Roman"/>
          <w:sz w:val="24"/>
          <w:szCs w:val="24"/>
        </w:rPr>
        <w:t xml:space="preserve"> [accessed 16 July 2020].</w:t>
      </w:r>
    </w:p>
    <w:p w14:paraId="30408E47" w14:textId="77777777" w:rsidR="0058199D" w:rsidRPr="00B80F72" w:rsidRDefault="0058199D" w:rsidP="0058199D">
      <w:pPr>
        <w:pStyle w:val="a4"/>
        <w:wordWrap/>
        <w:spacing w:line="360" w:lineRule="auto"/>
        <w:rPr>
          <w:rFonts w:ascii="Times New Roman" w:hAnsi="Times New Roman" w:cs="Times New Roman"/>
          <w:sz w:val="24"/>
          <w:szCs w:val="24"/>
        </w:rPr>
      </w:pPr>
    </w:p>
    <w:p w14:paraId="379F0519"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Historic England, Heritage and the Economy 2019, </w:t>
      </w:r>
      <w:hyperlink r:id="rId31" w:history="1">
        <w:r w:rsidRPr="00B80F72">
          <w:rPr>
            <w:rStyle w:val="a6"/>
            <w:rFonts w:ascii="Times New Roman" w:hAnsi="Times New Roman" w:cs="Times New Roman"/>
            <w:color w:val="auto"/>
            <w:sz w:val="24"/>
            <w:szCs w:val="24"/>
          </w:rPr>
          <w:t>https://historicengland.org.uk/content/heritage-counts/pub/2019/heritage-and-the-economy-2019/</w:t>
        </w:r>
      </w:hyperlink>
      <w:r w:rsidRPr="00B80F72">
        <w:rPr>
          <w:rFonts w:ascii="Times New Roman" w:hAnsi="Times New Roman" w:cs="Times New Roman"/>
          <w:sz w:val="24"/>
          <w:szCs w:val="24"/>
        </w:rPr>
        <w:t xml:space="preserve"> [accessed 05 August 2020].</w:t>
      </w:r>
    </w:p>
    <w:p w14:paraId="6A93589C" w14:textId="77777777" w:rsidR="0058199D" w:rsidRPr="00B80F72" w:rsidRDefault="0058199D" w:rsidP="0058199D">
      <w:pPr>
        <w:pStyle w:val="a4"/>
        <w:wordWrap/>
        <w:spacing w:line="360" w:lineRule="auto"/>
        <w:rPr>
          <w:rFonts w:ascii="Times New Roman" w:hAnsi="Times New Roman" w:cs="Times New Roman"/>
          <w:sz w:val="24"/>
          <w:szCs w:val="24"/>
        </w:rPr>
      </w:pPr>
    </w:p>
    <w:p w14:paraId="31BB5248"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Historic England, Heritage Counts 2014: The Value and Impact of Heritage, </w:t>
      </w:r>
      <w:hyperlink r:id="rId32" w:history="1">
        <w:r w:rsidRPr="00B80F72">
          <w:rPr>
            <w:rStyle w:val="a6"/>
            <w:rFonts w:ascii="Times New Roman" w:hAnsi="Times New Roman" w:cs="Times New Roman"/>
            <w:color w:val="auto"/>
            <w:sz w:val="24"/>
            <w:szCs w:val="24"/>
          </w:rPr>
          <w:t>https://historicengland.org.uk/content/heritage-counts/pub/2014/value-impact-chapter-pdf/</w:t>
        </w:r>
      </w:hyperlink>
      <w:r w:rsidRPr="00B80F72">
        <w:rPr>
          <w:rFonts w:ascii="Times New Roman" w:hAnsi="Times New Roman" w:cs="Times New Roman"/>
          <w:sz w:val="24"/>
          <w:szCs w:val="24"/>
        </w:rPr>
        <w:t xml:space="preserve"> [accessed 03 August 2020].</w:t>
      </w:r>
    </w:p>
    <w:p w14:paraId="7A50666D" w14:textId="77777777" w:rsidR="0058199D" w:rsidRPr="00B80F72" w:rsidRDefault="0058199D" w:rsidP="0058199D">
      <w:pPr>
        <w:wordWrap/>
        <w:spacing w:line="360" w:lineRule="auto"/>
        <w:rPr>
          <w:rFonts w:ascii="Times New Roman" w:hAnsi="Times New Roman" w:cs="Times New Roman"/>
          <w:sz w:val="24"/>
          <w:szCs w:val="24"/>
        </w:rPr>
      </w:pPr>
    </w:p>
    <w:p w14:paraId="79764E5E"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ICOMOS, Charter for the Conservation of Historic Towns and Urban Areas 1987, </w:t>
      </w:r>
      <w:hyperlink r:id="rId33" w:history="1">
        <w:r w:rsidRPr="00B80F72">
          <w:rPr>
            <w:rStyle w:val="a6"/>
            <w:rFonts w:ascii="Times New Roman" w:hAnsi="Times New Roman" w:cs="Times New Roman"/>
            <w:color w:val="auto"/>
            <w:sz w:val="24"/>
            <w:szCs w:val="24"/>
          </w:rPr>
          <w:t>https://www.icomos.org/charters/towns_e.pdf</w:t>
        </w:r>
      </w:hyperlink>
      <w:r w:rsidRPr="00B80F72">
        <w:rPr>
          <w:rFonts w:ascii="Times New Roman" w:hAnsi="Times New Roman" w:cs="Times New Roman"/>
          <w:sz w:val="24"/>
          <w:szCs w:val="24"/>
        </w:rPr>
        <w:t xml:space="preserve"> [accessed 01 August 2020].</w:t>
      </w:r>
    </w:p>
    <w:p w14:paraId="4AA96635" w14:textId="77777777" w:rsidR="0058199D" w:rsidRPr="00B80F72" w:rsidRDefault="0058199D" w:rsidP="0058199D">
      <w:pPr>
        <w:wordWrap/>
        <w:spacing w:line="360" w:lineRule="auto"/>
        <w:rPr>
          <w:rFonts w:ascii="Times New Roman" w:hAnsi="Times New Roman" w:cs="Times New Roman"/>
          <w:sz w:val="24"/>
          <w:szCs w:val="24"/>
        </w:rPr>
      </w:pPr>
    </w:p>
    <w:p w14:paraId="5FC2D50C"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ICOMOS, International Cultural Tourism Charter 1999, </w:t>
      </w:r>
      <w:hyperlink r:id="rId34" w:history="1">
        <w:r w:rsidRPr="00B80F72">
          <w:rPr>
            <w:rStyle w:val="a6"/>
            <w:rFonts w:ascii="Times New Roman" w:hAnsi="Times New Roman" w:cs="Times New Roman"/>
            <w:color w:val="auto"/>
            <w:sz w:val="24"/>
            <w:szCs w:val="24"/>
          </w:rPr>
          <w:t>https://www.icomos.org/charters/tourism_e.pdf</w:t>
        </w:r>
      </w:hyperlink>
      <w:r w:rsidRPr="00B80F72">
        <w:rPr>
          <w:rFonts w:ascii="Times New Roman" w:hAnsi="Times New Roman" w:cs="Times New Roman"/>
          <w:sz w:val="24"/>
          <w:szCs w:val="24"/>
        </w:rPr>
        <w:t xml:space="preserve"> [accessed 01 August 2020].</w:t>
      </w:r>
    </w:p>
    <w:p w14:paraId="50740660" w14:textId="77777777" w:rsidR="0058199D" w:rsidRPr="00B80F72" w:rsidRDefault="0058199D" w:rsidP="0058199D">
      <w:pPr>
        <w:pStyle w:val="a4"/>
        <w:wordWrap/>
        <w:spacing w:line="360" w:lineRule="auto"/>
        <w:rPr>
          <w:rFonts w:ascii="Times New Roman" w:hAnsi="Times New Roman" w:cs="Times New Roman"/>
          <w:sz w:val="24"/>
          <w:szCs w:val="24"/>
        </w:rPr>
      </w:pPr>
    </w:p>
    <w:p w14:paraId="0E2562A0"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ICOMOS, The Australia ICOMOS Guidelines for the Conservation of Places of Cultural Significance, </w:t>
      </w:r>
      <w:hyperlink r:id="rId35" w:history="1">
        <w:r w:rsidRPr="00B80F72">
          <w:rPr>
            <w:rStyle w:val="a6"/>
            <w:rFonts w:ascii="Times New Roman" w:hAnsi="Times New Roman" w:cs="Times New Roman"/>
            <w:color w:val="auto"/>
            <w:sz w:val="24"/>
            <w:szCs w:val="24"/>
          </w:rPr>
          <w:t>https://australia.icomos.org/wp-content/uploads/Burra-Charter_1979.pdf</w:t>
        </w:r>
      </w:hyperlink>
      <w:r w:rsidRPr="00B80F72">
        <w:rPr>
          <w:rFonts w:ascii="Times New Roman" w:hAnsi="Times New Roman" w:cs="Times New Roman"/>
          <w:sz w:val="24"/>
          <w:szCs w:val="24"/>
        </w:rPr>
        <w:t xml:space="preserve"> [accessed 03 August 2020].</w:t>
      </w:r>
    </w:p>
    <w:p w14:paraId="4B454E1E" w14:textId="77777777" w:rsidR="0058199D" w:rsidRPr="00B80F72" w:rsidRDefault="0058199D" w:rsidP="0058199D">
      <w:pPr>
        <w:pStyle w:val="a4"/>
        <w:wordWrap/>
        <w:spacing w:line="360" w:lineRule="auto"/>
        <w:rPr>
          <w:rFonts w:ascii="Times New Roman" w:hAnsi="Times New Roman" w:cs="Times New Roman"/>
          <w:sz w:val="24"/>
          <w:szCs w:val="24"/>
        </w:rPr>
      </w:pPr>
    </w:p>
    <w:p w14:paraId="3CD2C55E" w14:textId="77777777" w:rsidR="0058199D" w:rsidRPr="00B80F72" w:rsidRDefault="0058199D" w:rsidP="0058199D">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ICOMOS, The ICOMOS Charter for the Interpretation and Presentation of Cultural Heritage Sites,</w:t>
      </w:r>
      <w:hyperlink r:id="rId36" w:history="1">
        <w:r w:rsidRPr="00B80F72">
          <w:rPr>
            <w:rStyle w:val="a6"/>
            <w:rFonts w:ascii="Times New Roman" w:hAnsi="Times New Roman" w:cs="Times New Roman"/>
            <w:color w:val="auto"/>
            <w:sz w:val="24"/>
            <w:szCs w:val="24"/>
          </w:rPr>
          <w:t>http://icip.icomos.org/downloads/ICOMOS_Interpretation_Charter_ENG_04_10_08.pdf</w:t>
        </w:r>
      </w:hyperlink>
      <w:r w:rsidRPr="00B80F72">
        <w:rPr>
          <w:rFonts w:ascii="Times New Roman" w:hAnsi="Times New Roman" w:cs="Times New Roman"/>
          <w:sz w:val="24"/>
          <w:szCs w:val="24"/>
        </w:rPr>
        <w:t xml:space="preserve"> [accessed 03 August 2020].</w:t>
      </w:r>
    </w:p>
    <w:p w14:paraId="7CEA7346" w14:textId="77777777" w:rsidR="0058199D" w:rsidRPr="00B80F72" w:rsidRDefault="0058199D" w:rsidP="0058199D">
      <w:pPr>
        <w:pStyle w:val="a4"/>
        <w:wordWrap/>
        <w:spacing w:line="360" w:lineRule="auto"/>
        <w:rPr>
          <w:rFonts w:ascii="Times New Roman" w:hAnsi="Times New Roman" w:cs="Times New Roman"/>
          <w:sz w:val="24"/>
          <w:szCs w:val="24"/>
        </w:rPr>
      </w:pPr>
    </w:p>
    <w:p w14:paraId="49553340" w14:textId="77777777" w:rsidR="0058199D" w:rsidRPr="00B80F72" w:rsidRDefault="0058199D" w:rsidP="0058199D">
      <w:pPr>
        <w:wordWrap/>
        <w:spacing w:line="360" w:lineRule="auto"/>
        <w:rPr>
          <w:rFonts w:ascii="Times New Roman" w:hAnsi="Times New Roman" w:cs="Times New Roman"/>
          <w:sz w:val="24"/>
          <w:szCs w:val="24"/>
        </w:rPr>
      </w:pPr>
      <w:proofErr w:type="spellStart"/>
      <w:r w:rsidRPr="00B80F72">
        <w:rPr>
          <w:rFonts w:ascii="Times New Roman" w:hAnsi="Times New Roman" w:cs="Times New Roman"/>
          <w:sz w:val="24"/>
          <w:szCs w:val="24"/>
        </w:rPr>
        <w:t>L</w:t>
      </w:r>
      <w:r w:rsidRPr="00B80F72">
        <w:rPr>
          <w:rFonts w:ascii="Times New Roman" w:eastAsia="맑은 고딕" w:hAnsi="Times New Roman" w:cs="Times New Roman"/>
          <w:sz w:val="24"/>
          <w:szCs w:val="24"/>
        </w:rPr>
        <w:t>é</w:t>
      </w:r>
      <w:r w:rsidRPr="00B80F72">
        <w:rPr>
          <w:rFonts w:ascii="Times New Roman" w:hAnsi="Times New Roman" w:cs="Times New Roman"/>
          <w:sz w:val="24"/>
          <w:szCs w:val="24"/>
        </w:rPr>
        <w:t>gifrance</w:t>
      </w:r>
      <w:proofErr w:type="spellEnd"/>
      <w:r w:rsidRPr="00B80F72">
        <w:rPr>
          <w:rFonts w:ascii="Times New Roman" w:hAnsi="Times New Roman" w:cs="Times New Roman"/>
          <w:sz w:val="24"/>
          <w:szCs w:val="24"/>
        </w:rPr>
        <w:t xml:space="preserve">, Code du </w:t>
      </w:r>
      <w:proofErr w:type="spellStart"/>
      <w:r w:rsidRPr="00B80F72">
        <w:rPr>
          <w:rFonts w:ascii="Times New Roman" w:hAnsi="Times New Roman" w:cs="Times New Roman"/>
          <w:sz w:val="24"/>
          <w:szCs w:val="24"/>
        </w:rPr>
        <w:t>patrimoine</w:t>
      </w:r>
      <w:proofErr w:type="spellEnd"/>
      <w:r w:rsidRPr="00B80F72">
        <w:rPr>
          <w:rFonts w:ascii="Times New Roman" w:hAnsi="Times New Roman" w:cs="Times New Roman"/>
          <w:sz w:val="24"/>
          <w:szCs w:val="24"/>
        </w:rPr>
        <w:t xml:space="preserve">, </w:t>
      </w:r>
    </w:p>
    <w:p w14:paraId="649BEA9A" w14:textId="77777777" w:rsidR="0058199D" w:rsidRPr="00B80F72" w:rsidRDefault="001A4E27" w:rsidP="0058199D">
      <w:pPr>
        <w:wordWrap/>
        <w:spacing w:line="360" w:lineRule="auto"/>
        <w:rPr>
          <w:rFonts w:ascii="Times New Roman" w:hAnsi="Times New Roman" w:cs="Times New Roman"/>
          <w:sz w:val="24"/>
          <w:szCs w:val="24"/>
        </w:rPr>
      </w:pPr>
      <w:hyperlink r:id="rId37" w:history="1">
        <w:r w:rsidR="0058199D" w:rsidRPr="00B80F72">
          <w:rPr>
            <w:rStyle w:val="a6"/>
            <w:rFonts w:ascii="Times New Roman" w:hAnsi="Times New Roman" w:cs="Times New Roman"/>
            <w:color w:val="auto"/>
            <w:sz w:val="24"/>
            <w:szCs w:val="24"/>
          </w:rPr>
          <w:t>https://www.legifrance.gouv.fr/affichCode.do;jsessionid=F8B4CBB498A413C75D4F2EBDF43D8243.tplgfr31s_1?idSectionTA=LEGISCTA000006108728&amp;cidTexte=LEGITEXT000006074236&amp;dateTexte=20200806</w:t>
        </w:r>
      </w:hyperlink>
      <w:r w:rsidR="0058199D" w:rsidRPr="00B80F72">
        <w:rPr>
          <w:rFonts w:ascii="Times New Roman" w:hAnsi="Times New Roman" w:cs="Times New Roman"/>
          <w:sz w:val="24"/>
          <w:szCs w:val="24"/>
        </w:rPr>
        <w:t xml:space="preserve"> [accessed 10 August 2020].</w:t>
      </w:r>
    </w:p>
    <w:p w14:paraId="4C83F34E" w14:textId="77777777" w:rsidR="0058199D" w:rsidRPr="00B80F72" w:rsidRDefault="0058199D" w:rsidP="0058199D">
      <w:pPr>
        <w:pStyle w:val="a4"/>
        <w:wordWrap/>
        <w:spacing w:line="360" w:lineRule="auto"/>
        <w:rPr>
          <w:rFonts w:ascii="Times New Roman" w:hAnsi="Times New Roman" w:cs="Times New Roman"/>
          <w:sz w:val="24"/>
          <w:szCs w:val="24"/>
        </w:rPr>
      </w:pPr>
    </w:p>
    <w:p w14:paraId="7D19DD9C" w14:textId="26E26550" w:rsidR="0058199D" w:rsidRDefault="0058199D" w:rsidP="00B80F72">
      <w:pPr>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National Law Information Centre, Cultural Heritage Protection Act, </w:t>
      </w:r>
      <w:hyperlink r:id="rId38" w:anchor="liBgcolor4" w:history="1">
        <w:r w:rsidRPr="00B80F72">
          <w:rPr>
            <w:rStyle w:val="a6"/>
            <w:rFonts w:ascii="Times New Roman" w:hAnsi="Times New Roman" w:cs="Times New Roman"/>
            <w:color w:val="auto"/>
            <w:sz w:val="24"/>
            <w:szCs w:val="24"/>
          </w:rPr>
          <w:t>http://www.law.go.kr/LSW/eng/engLsSc.do?menuId=2&amp;section=lawNm&amp;query=heritage+pr</w:t>
        </w:r>
        <w:r w:rsidRPr="00B80F72">
          <w:rPr>
            <w:rStyle w:val="a6"/>
            <w:rFonts w:ascii="Times New Roman" w:hAnsi="Times New Roman" w:cs="Times New Roman"/>
            <w:color w:val="auto"/>
            <w:sz w:val="24"/>
            <w:szCs w:val="24"/>
          </w:rPr>
          <w:lastRenderedPageBreak/>
          <w:t>otection+&amp;x=0&amp;y=0#liBgcolor4</w:t>
        </w:r>
      </w:hyperlink>
      <w:r w:rsidRPr="00B80F72">
        <w:rPr>
          <w:rFonts w:ascii="Times New Roman" w:hAnsi="Times New Roman" w:cs="Times New Roman"/>
          <w:sz w:val="24"/>
          <w:szCs w:val="24"/>
        </w:rPr>
        <w:t xml:space="preserve"> [accessed 14 July 2020].</w:t>
      </w:r>
    </w:p>
    <w:p w14:paraId="56556C8D" w14:textId="77777777" w:rsidR="0095612D" w:rsidRPr="00B80F72" w:rsidRDefault="0095612D" w:rsidP="00B80F72">
      <w:pPr>
        <w:wordWrap/>
        <w:spacing w:line="360" w:lineRule="auto"/>
        <w:rPr>
          <w:rFonts w:ascii="Times New Roman" w:hAnsi="Times New Roman" w:cs="Times New Roman"/>
          <w:sz w:val="24"/>
          <w:szCs w:val="24"/>
        </w:rPr>
      </w:pPr>
    </w:p>
    <w:p w14:paraId="6457A78D" w14:textId="77777777" w:rsidR="0058199D" w:rsidRPr="00B80F72" w:rsidRDefault="0058199D" w:rsidP="0058199D">
      <w:pPr>
        <w:pStyle w:val="a4"/>
        <w:wordWrap/>
        <w:spacing w:line="360" w:lineRule="auto"/>
        <w:rPr>
          <w:rStyle w:val="a6"/>
          <w:color w:val="auto"/>
        </w:rPr>
      </w:pPr>
      <w:r w:rsidRPr="00B80F72">
        <w:rPr>
          <w:rFonts w:ascii="Times New Roman" w:hAnsi="Times New Roman" w:cs="Times New Roman"/>
          <w:sz w:val="24"/>
          <w:szCs w:val="24"/>
        </w:rPr>
        <w:t xml:space="preserve">Official website of </w:t>
      </w:r>
      <w:proofErr w:type="spellStart"/>
      <w:r w:rsidRPr="00B80F72">
        <w:rPr>
          <w:rFonts w:ascii="Times New Roman" w:hAnsi="Times New Roman" w:cs="Times New Roman"/>
          <w:sz w:val="24"/>
          <w:szCs w:val="24"/>
        </w:rPr>
        <w:t>Seongbuk</w:t>
      </w:r>
      <w:proofErr w:type="spellEnd"/>
      <w:r w:rsidRPr="00B80F72">
        <w:rPr>
          <w:rFonts w:ascii="Times New Roman" w:hAnsi="Times New Roman" w:cs="Times New Roman"/>
          <w:sz w:val="24"/>
          <w:szCs w:val="24"/>
        </w:rPr>
        <w:t xml:space="preserve"> Heritage Night, Heritage Lists, </w:t>
      </w:r>
      <w:hyperlink r:id="rId39" w:history="1">
        <w:r w:rsidRPr="00B80F72">
          <w:rPr>
            <w:rStyle w:val="a6"/>
            <w:rFonts w:ascii="Times New Roman" w:hAnsi="Times New Roman" w:cs="Times New Roman"/>
            <w:color w:val="auto"/>
            <w:sz w:val="24"/>
            <w:szCs w:val="24"/>
          </w:rPr>
          <w:t>https://sbnightroad.com/</w:t>
        </w:r>
      </w:hyperlink>
      <w:r w:rsidRPr="00B80F72">
        <w:rPr>
          <w:rFonts w:ascii="Times New Roman" w:hAnsi="Times New Roman" w:cs="Times New Roman"/>
          <w:sz w:val="24"/>
          <w:szCs w:val="24"/>
        </w:rPr>
        <w:t xml:space="preserve"> [accessed 10 August 2020].</w:t>
      </w:r>
    </w:p>
    <w:p w14:paraId="11C3AC0F" w14:textId="77777777" w:rsidR="0058199D" w:rsidRPr="00B80F72" w:rsidRDefault="0058199D" w:rsidP="0058199D">
      <w:pPr>
        <w:pStyle w:val="a4"/>
        <w:wordWrap/>
        <w:spacing w:line="360" w:lineRule="auto"/>
      </w:pPr>
    </w:p>
    <w:p w14:paraId="1AAC7B24"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UNESCO, </w:t>
      </w:r>
      <w:r w:rsidRPr="00B80F72">
        <w:rPr>
          <w:rFonts w:ascii="Times New Roman" w:hAnsi="Times New Roman" w:cs="Times New Roman"/>
          <w:sz w:val="24"/>
          <w:szCs w:val="24"/>
          <w:shd w:val="clear" w:color="auto" w:fill="FDFDFD"/>
        </w:rPr>
        <w:t xml:space="preserve">Convention Concerning the Protection of the World Cultural and Natural Heritage 1972, </w:t>
      </w:r>
      <w:hyperlink r:id="rId40" w:history="1">
        <w:r w:rsidRPr="00B80F72">
          <w:rPr>
            <w:rStyle w:val="a6"/>
            <w:rFonts w:ascii="Times New Roman" w:hAnsi="Times New Roman" w:cs="Times New Roman"/>
            <w:color w:val="auto"/>
            <w:sz w:val="24"/>
            <w:szCs w:val="24"/>
          </w:rPr>
          <w:t>https://whc.unesco.org/archive/convention-en.pdf</w:t>
        </w:r>
      </w:hyperlink>
      <w:r w:rsidRPr="00B80F72">
        <w:rPr>
          <w:rFonts w:ascii="Times New Roman" w:hAnsi="Times New Roman" w:cs="Times New Roman"/>
          <w:sz w:val="24"/>
          <w:szCs w:val="24"/>
        </w:rPr>
        <w:t xml:space="preserve"> [accessed 01 August 2020].</w:t>
      </w:r>
    </w:p>
    <w:p w14:paraId="65FCD6B0" w14:textId="77777777" w:rsidR="0058199D" w:rsidRPr="00B80F72" w:rsidRDefault="0058199D" w:rsidP="0058199D">
      <w:pPr>
        <w:pStyle w:val="a4"/>
        <w:wordWrap/>
        <w:spacing w:line="360" w:lineRule="auto"/>
        <w:rPr>
          <w:rFonts w:ascii="Times New Roman" w:hAnsi="Times New Roman" w:cs="Times New Roman"/>
          <w:sz w:val="24"/>
          <w:szCs w:val="24"/>
        </w:rPr>
      </w:pPr>
    </w:p>
    <w:p w14:paraId="2FC50A23"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UNESCO, Convention for the Safeguarding of the Intangible Cultural Heritage, </w:t>
      </w:r>
      <w:hyperlink r:id="rId41" w:history="1">
        <w:r w:rsidRPr="00B80F72">
          <w:rPr>
            <w:rStyle w:val="a6"/>
            <w:rFonts w:ascii="Times New Roman" w:hAnsi="Times New Roman" w:cs="Times New Roman"/>
            <w:color w:val="auto"/>
            <w:sz w:val="24"/>
            <w:szCs w:val="24"/>
          </w:rPr>
          <w:t>https://ich.unesco.org/en/convention</w:t>
        </w:r>
      </w:hyperlink>
      <w:r w:rsidRPr="00B80F72">
        <w:rPr>
          <w:rFonts w:ascii="Times New Roman" w:hAnsi="Times New Roman" w:cs="Times New Roman"/>
          <w:sz w:val="24"/>
          <w:szCs w:val="24"/>
        </w:rPr>
        <w:t xml:space="preserve"> [accessed 02 August 2020].</w:t>
      </w:r>
    </w:p>
    <w:p w14:paraId="35229F48" w14:textId="77777777" w:rsidR="0058199D" w:rsidRPr="00B80F72" w:rsidRDefault="0058199D" w:rsidP="0058199D">
      <w:pPr>
        <w:wordWrap/>
        <w:spacing w:line="360" w:lineRule="auto"/>
        <w:rPr>
          <w:rFonts w:ascii="Times New Roman" w:hAnsi="Times New Roman" w:cs="Times New Roman"/>
          <w:sz w:val="24"/>
          <w:szCs w:val="24"/>
        </w:rPr>
      </w:pPr>
    </w:p>
    <w:p w14:paraId="0C455A56"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UNESCO, Tentative Lists, </w:t>
      </w:r>
      <w:hyperlink r:id="rId42" w:history="1">
        <w:r w:rsidRPr="00B80F72">
          <w:rPr>
            <w:rStyle w:val="a6"/>
            <w:rFonts w:ascii="Times New Roman" w:hAnsi="Times New Roman" w:cs="Times New Roman"/>
            <w:color w:val="auto"/>
            <w:sz w:val="24"/>
            <w:szCs w:val="24"/>
          </w:rPr>
          <w:t>https://whc.unesco.org/en/tentativelists/5781/</w:t>
        </w:r>
      </w:hyperlink>
      <w:r w:rsidRPr="00B80F72">
        <w:rPr>
          <w:rStyle w:val="a6"/>
          <w:rFonts w:ascii="Times New Roman" w:hAnsi="Times New Roman" w:cs="Times New Roman"/>
          <w:color w:val="auto"/>
          <w:sz w:val="24"/>
          <w:szCs w:val="24"/>
        </w:rPr>
        <w:t xml:space="preserve"> [accessed 10 August 2020].</w:t>
      </w:r>
    </w:p>
    <w:p w14:paraId="5BA74C2A" w14:textId="77777777" w:rsidR="0058199D" w:rsidRPr="00B80F72" w:rsidRDefault="0058199D" w:rsidP="0058199D">
      <w:pPr>
        <w:wordWrap/>
        <w:spacing w:line="360" w:lineRule="auto"/>
        <w:rPr>
          <w:rFonts w:ascii="Times New Roman" w:hAnsi="Times New Roman" w:cs="Times New Roman"/>
          <w:sz w:val="24"/>
          <w:szCs w:val="24"/>
        </w:rPr>
      </w:pPr>
    </w:p>
    <w:p w14:paraId="3C21C691" w14:textId="77777777" w:rsidR="0058199D" w:rsidRPr="00B80F72" w:rsidRDefault="0058199D" w:rsidP="0058199D">
      <w:pPr>
        <w:pStyle w:val="a4"/>
        <w:wordWrap/>
        <w:spacing w:line="360" w:lineRule="auto"/>
        <w:rPr>
          <w:rFonts w:ascii="Times New Roman" w:hAnsi="Times New Roman" w:cs="Times New Roman"/>
          <w:sz w:val="24"/>
          <w:szCs w:val="24"/>
        </w:rPr>
      </w:pPr>
      <w:r w:rsidRPr="00B80F72">
        <w:rPr>
          <w:rFonts w:ascii="Times New Roman" w:hAnsi="Times New Roman" w:cs="Times New Roman"/>
          <w:sz w:val="24"/>
          <w:szCs w:val="24"/>
        </w:rPr>
        <w:t xml:space="preserve">UNESCO, World Heritage List, 2019, </w:t>
      </w:r>
      <w:hyperlink r:id="rId43" w:history="1">
        <w:r w:rsidRPr="00B80F72">
          <w:rPr>
            <w:rStyle w:val="a6"/>
            <w:rFonts w:ascii="Times New Roman" w:hAnsi="Times New Roman" w:cs="Times New Roman"/>
            <w:color w:val="auto"/>
            <w:sz w:val="24"/>
            <w:szCs w:val="24"/>
          </w:rPr>
          <w:t>https://whc.unesco.org/en/list/1498/</w:t>
        </w:r>
      </w:hyperlink>
      <w:r w:rsidRPr="00B80F72">
        <w:rPr>
          <w:rFonts w:ascii="Times New Roman" w:hAnsi="Times New Roman" w:cs="Times New Roman"/>
          <w:sz w:val="24"/>
          <w:szCs w:val="24"/>
        </w:rPr>
        <w:t xml:space="preserve"> [accessed 12 August 2020].</w:t>
      </w:r>
    </w:p>
    <w:p w14:paraId="38D209DC" w14:textId="3D59A803" w:rsidR="00052BDC" w:rsidRPr="0095612D" w:rsidRDefault="00052BDC" w:rsidP="0095612D">
      <w:pPr>
        <w:widowControl/>
        <w:wordWrap/>
        <w:autoSpaceDE/>
        <w:autoSpaceDN/>
        <w:jc w:val="left"/>
        <w:rPr>
          <w:rFonts w:ascii="Times New Roman" w:hAnsi="Times New Roman" w:cs="Times New Roman"/>
          <w:sz w:val="28"/>
          <w:szCs w:val="28"/>
          <w:shd w:val="clear" w:color="auto" w:fill="FDFDFD"/>
        </w:rPr>
      </w:pPr>
    </w:p>
    <w:sectPr w:rsidR="00052BDC" w:rsidRPr="0095612D" w:rsidSect="007A7520">
      <w:footerReference w:type="first" r:id="rId44"/>
      <w:pgSz w:w="11906" w:h="16838"/>
      <w:pgMar w:top="1701" w:right="1440" w:bottom="1440" w:left="1440" w:header="851" w:footer="992"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913DA" w14:textId="77777777" w:rsidR="001A4E27" w:rsidRDefault="001A4E27" w:rsidP="002B6E56">
      <w:r>
        <w:separator/>
      </w:r>
    </w:p>
  </w:endnote>
  <w:endnote w:type="continuationSeparator" w:id="0">
    <w:p w14:paraId="290380DD" w14:textId="77777777" w:rsidR="001A4E27" w:rsidRDefault="001A4E27" w:rsidP="002B6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함초롬바탕">
    <w:altName w:val="바탕"/>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04F43" w14:textId="77777777" w:rsidR="00FE5331" w:rsidRPr="00C334BE" w:rsidRDefault="00FE5331" w:rsidP="00C334BE">
    <w:pPr>
      <w:pStyle w:val="aa"/>
      <w:jc w:val="center"/>
    </w:pPr>
    <w:proofErr w:type="spellStart"/>
    <w:r>
      <w:rPr>
        <w:rFonts w:asciiTheme="minorEastAsia" w:hAnsiTheme="minorEastAsia" w:hint="eastAsia"/>
      </w:rPr>
      <w:t>ⅱ</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7268618"/>
      <w:docPartObj>
        <w:docPartGallery w:val="Page Numbers (Bottom of Page)"/>
        <w:docPartUnique/>
      </w:docPartObj>
    </w:sdtPr>
    <w:sdtEndPr/>
    <w:sdtContent>
      <w:p w14:paraId="20A8F5E9" w14:textId="77777777" w:rsidR="00FE5331" w:rsidRDefault="001A4E27">
        <w:pPr>
          <w:pStyle w:val="aa"/>
          <w:jc w:val="center"/>
        </w:pPr>
      </w:p>
    </w:sdtContent>
  </w:sdt>
  <w:p w14:paraId="0CEEBBD2" w14:textId="77777777" w:rsidR="00FE5331" w:rsidRDefault="00FE5331">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4029150"/>
      <w:docPartObj>
        <w:docPartGallery w:val="Page Numbers (Bottom of Page)"/>
        <w:docPartUnique/>
      </w:docPartObj>
    </w:sdtPr>
    <w:sdtEndPr/>
    <w:sdtContent>
      <w:p w14:paraId="7722CB56" w14:textId="77777777" w:rsidR="00FE5331" w:rsidRDefault="00FE5331">
        <w:pPr>
          <w:pStyle w:val="aa"/>
          <w:jc w:val="center"/>
        </w:pPr>
        <w:r>
          <w:fldChar w:fldCharType="begin"/>
        </w:r>
        <w:r>
          <w:instrText>PAGE   \* MERGEFORMAT</w:instrText>
        </w:r>
        <w:r>
          <w:fldChar w:fldCharType="separate"/>
        </w:r>
        <w:r>
          <w:rPr>
            <w:lang w:val="ko-KR"/>
          </w:rPr>
          <w:t>2</w:t>
        </w:r>
        <w:r>
          <w:fldChar w:fldCharType="end"/>
        </w:r>
      </w:p>
    </w:sdtContent>
  </w:sdt>
  <w:p w14:paraId="0CDF8CDE" w14:textId="77777777" w:rsidR="00FE5331" w:rsidRPr="00C334BE" w:rsidRDefault="00FE5331" w:rsidP="006E5FCD">
    <w:pPr>
      <w:pStyle w:val="a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6561603"/>
      <w:docPartObj>
        <w:docPartGallery w:val="Page Numbers (Bottom of Page)"/>
        <w:docPartUnique/>
      </w:docPartObj>
    </w:sdtPr>
    <w:sdtEndPr/>
    <w:sdtContent>
      <w:p w14:paraId="6A3301BD" w14:textId="77777777" w:rsidR="00FE5331" w:rsidRDefault="00FE5331">
        <w:pPr>
          <w:pStyle w:val="aa"/>
          <w:jc w:val="center"/>
        </w:pPr>
        <w:r>
          <w:fldChar w:fldCharType="begin"/>
        </w:r>
        <w:r>
          <w:instrText>PAGE   \* MERGEFORMAT</w:instrText>
        </w:r>
        <w:r>
          <w:fldChar w:fldCharType="separate"/>
        </w:r>
        <w:r>
          <w:rPr>
            <w:lang w:val="ko-KR"/>
          </w:rPr>
          <w:t>2</w:t>
        </w:r>
        <w:r>
          <w:fldChar w:fldCharType="end"/>
        </w:r>
      </w:p>
    </w:sdtContent>
  </w:sdt>
  <w:p w14:paraId="41D6A779" w14:textId="77777777" w:rsidR="00FE5331" w:rsidRDefault="00FE5331">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1892619"/>
      <w:docPartObj>
        <w:docPartGallery w:val="Page Numbers (Bottom of Page)"/>
        <w:docPartUnique/>
      </w:docPartObj>
    </w:sdtPr>
    <w:sdtEndPr/>
    <w:sdtContent>
      <w:p w14:paraId="4F4F76A3" w14:textId="77777777" w:rsidR="00FE5331" w:rsidRDefault="00FE5331">
        <w:pPr>
          <w:pStyle w:val="aa"/>
          <w:jc w:val="center"/>
        </w:pPr>
        <w:r>
          <w:fldChar w:fldCharType="begin"/>
        </w:r>
        <w:r>
          <w:instrText>PAGE   \* MERGEFORMAT</w:instrText>
        </w:r>
        <w:r>
          <w:fldChar w:fldCharType="separate"/>
        </w:r>
        <w:r>
          <w:rPr>
            <w:lang w:val="ko-KR"/>
          </w:rPr>
          <w:t>2</w:t>
        </w:r>
        <w:r>
          <w:fldChar w:fldCharType="end"/>
        </w:r>
      </w:p>
    </w:sdtContent>
  </w:sdt>
  <w:p w14:paraId="36873C35" w14:textId="77777777" w:rsidR="00FE5331" w:rsidRDefault="00FE533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BA351" w14:textId="77777777" w:rsidR="001A4E27" w:rsidRDefault="001A4E27" w:rsidP="002B6E56">
      <w:r>
        <w:separator/>
      </w:r>
    </w:p>
  </w:footnote>
  <w:footnote w:type="continuationSeparator" w:id="0">
    <w:p w14:paraId="1E33E376" w14:textId="77777777" w:rsidR="001A4E27" w:rsidRDefault="001A4E27" w:rsidP="002B6E56">
      <w:r>
        <w:continuationSeparator/>
      </w:r>
    </w:p>
  </w:footnote>
  <w:footnote w:id="1">
    <w:p w14:paraId="296AB3AE" w14:textId="77777777" w:rsidR="00FE5331" w:rsidRPr="00BD2361" w:rsidRDefault="00FE5331">
      <w:pPr>
        <w:pStyle w:val="a4"/>
        <w:rPr>
          <w:rFonts w:ascii="Times New Roman" w:hAnsi="Times New Roman" w:cs="Times New Roman"/>
        </w:rPr>
      </w:pPr>
      <w:r>
        <w:rPr>
          <w:rStyle w:val="a5"/>
        </w:rPr>
        <w:footnoteRef/>
      </w:r>
      <w:r>
        <w:t xml:space="preserve"> </w:t>
      </w:r>
      <w:r w:rsidRPr="00FE31E8">
        <w:rPr>
          <w:rFonts w:ascii="Times New Roman" w:hAnsi="Times New Roman" w:cs="Times New Roman"/>
        </w:rPr>
        <w:t xml:space="preserve">M. Svensson and C. Maags, ‘Mapping the Chinese Heritage Regime Ruptures, Governmentality, and Agency’, in </w:t>
      </w:r>
      <w:r w:rsidRPr="00365808">
        <w:rPr>
          <w:rFonts w:ascii="Times New Roman" w:hAnsi="Times New Roman" w:cs="Times New Roman"/>
          <w:i/>
          <w:iCs/>
        </w:rPr>
        <w:t>Chinese Heritage in the Making: Experience, Negotiations and Contestations</w:t>
      </w:r>
      <w:r w:rsidRPr="00FE31E8">
        <w:rPr>
          <w:rFonts w:ascii="Times New Roman" w:hAnsi="Times New Roman" w:cs="Times New Roman"/>
        </w:rPr>
        <w:t>, ed by C, Maags and M. Svensson (Amsterdam: Amsterdam University Press, 2018) pp. 17-20.</w:t>
      </w:r>
    </w:p>
  </w:footnote>
  <w:footnote w:id="2">
    <w:p w14:paraId="7D7BE5F6" w14:textId="77777777" w:rsidR="00FE5331" w:rsidRPr="000B4196" w:rsidRDefault="00FE5331">
      <w:pPr>
        <w:pStyle w:val="a4"/>
        <w:rPr>
          <w:rFonts w:ascii="Times New Roman" w:hAnsi="Times New Roman" w:cs="Times New Roman"/>
        </w:rPr>
      </w:pPr>
      <w:r w:rsidRPr="000B4196">
        <w:rPr>
          <w:rStyle w:val="a5"/>
          <w:rFonts w:ascii="Times New Roman" w:hAnsi="Times New Roman" w:cs="Times New Roman"/>
        </w:rPr>
        <w:footnoteRef/>
      </w:r>
      <w:r w:rsidRPr="000B4196">
        <w:rPr>
          <w:rFonts w:ascii="Times New Roman" w:hAnsi="Times New Roman" w:cs="Times New Roman"/>
        </w:rPr>
        <w:t xml:space="preserve"> The term ‘heritage utilisation’ is used to refer to one of South Korea’s heritage policies</w:t>
      </w:r>
      <w:r>
        <w:rPr>
          <w:rFonts w:ascii="Times New Roman" w:hAnsi="Times New Roman" w:cs="Times New Roman"/>
        </w:rPr>
        <w:t>. I</w:t>
      </w:r>
      <w:r w:rsidRPr="000B4196">
        <w:rPr>
          <w:rFonts w:ascii="Times New Roman" w:hAnsi="Times New Roman" w:cs="Times New Roman"/>
        </w:rPr>
        <w:t xml:space="preserve">n other countries or international organisations, </w:t>
      </w:r>
      <w:r>
        <w:rPr>
          <w:rFonts w:ascii="Times New Roman" w:hAnsi="Times New Roman" w:cs="Times New Roman"/>
        </w:rPr>
        <w:t xml:space="preserve">various terms, such as </w:t>
      </w:r>
      <w:r w:rsidRPr="000B4196">
        <w:rPr>
          <w:rFonts w:ascii="Times New Roman" w:hAnsi="Times New Roman" w:cs="Times New Roman"/>
        </w:rPr>
        <w:t>enhancement, promotion, and interpretation</w:t>
      </w:r>
      <w:r>
        <w:rPr>
          <w:rFonts w:ascii="Times New Roman" w:hAnsi="Times New Roman" w:cs="Times New Roman"/>
        </w:rPr>
        <w:t>, are used.</w:t>
      </w:r>
    </w:p>
  </w:footnote>
  <w:footnote w:id="3">
    <w:p w14:paraId="153200B6" w14:textId="77777777" w:rsidR="00FE5331" w:rsidRPr="00C92803" w:rsidRDefault="00FE5331">
      <w:pPr>
        <w:pStyle w:val="a4"/>
        <w:rPr>
          <w:rFonts w:ascii="Times New Roman" w:hAnsi="Times New Roman" w:cs="Times New Roman"/>
        </w:rPr>
      </w:pPr>
      <w:r w:rsidRPr="000B4196">
        <w:rPr>
          <w:rStyle w:val="a5"/>
          <w:rFonts w:ascii="Times New Roman" w:hAnsi="Times New Roman" w:cs="Times New Roman"/>
        </w:rPr>
        <w:footnoteRef/>
      </w:r>
      <w:r w:rsidRPr="000B4196">
        <w:rPr>
          <w:rFonts w:ascii="Times New Roman" w:hAnsi="Times New Roman" w:cs="Times New Roman"/>
        </w:rPr>
        <w:t xml:space="preserve"> </w:t>
      </w:r>
      <w:bookmarkStart w:id="4" w:name="_Hlk49357504"/>
      <w:r w:rsidRPr="005D6410">
        <w:rPr>
          <w:rFonts w:ascii="Times New Roman" w:hAnsi="Times New Roman" w:cs="Times New Roman"/>
        </w:rPr>
        <w:t xml:space="preserve">K. Clark, ‘Values-Based Heritage Management and the Heritage Lottery Fund in the UK’, </w:t>
      </w:r>
      <w:r w:rsidRPr="005D6410">
        <w:rPr>
          <w:rFonts w:ascii="Times New Roman" w:hAnsi="Times New Roman" w:cs="Times New Roman"/>
          <w:i/>
          <w:iCs/>
        </w:rPr>
        <w:t>The Journal of Preservation Technology</w:t>
      </w:r>
      <w:r w:rsidRPr="005D6410">
        <w:rPr>
          <w:rFonts w:ascii="Times New Roman" w:hAnsi="Times New Roman" w:cs="Times New Roman"/>
        </w:rPr>
        <w:t>, Vol. 45, No. 2, 2014, p. 66.</w:t>
      </w:r>
      <w:bookmarkEnd w:id="4"/>
    </w:p>
  </w:footnote>
  <w:footnote w:id="4">
    <w:p w14:paraId="3A5200C9" w14:textId="77777777" w:rsidR="00FE5331" w:rsidRPr="00C02B63" w:rsidRDefault="00FE5331">
      <w:pPr>
        <w:pStyle w:val="a4"/>
        <w:rPr>
          <w:rFonts w:ascii="Times New Roman" w:hAnsi="Times New Roman" w:cs="Times New Roman"/>
        </w:rPr>
      </w:pPr>
      <w:bookmarkStart w:id="5" w:name="_Hlk49357549"/>
      <w:r w:rsidRPr="00C02B63">
        <w:rPr>
          <w:rStyle w:val="a5"/>
          <w:rFonts w:ascii="Times New Roman" w:hAnsi="Times New Roman" w:cs="Times New Roman"/>
        </w:rPr>
        <w:footnoteRef/>
      </w:r>
      <w:r w:rsidRPr="00C02B63">
        <w:rPr>
          <w:rFonts w:ascii="Times New Roman" w:hAnsi="Times New Roman" w:cs="Times New Roman"/>
        </w:rPr>
        <w:t xml:space="preserve"> S. Barile and M. Saviano, ‘From the management of Cultural Heritage to the Governance of the Cultural Heritage System’, in </w:t>
      </w:r>
      <w:r w:rsidRPr="00C02B63">
        <w:rPr>
          <w:rFonts w:ascii="Times New Roman" w:hAnsi="Times New Roman" w:cs="Times New Roman"/>
          <w:i/>
          <w:iCs/>
        </w:rPr>
        <w:t>Cultural Heritage and Value Creation</w:t>
      </w:r>
      <w:r w:rsidRPr="00C02B63">
        <w:rPr>
          <w:rFonts w:ascii="Times New Roman" w:hAnsi="Times New Roman" w:cs="Times New Roman"/>
        </w:rPr>
        <w:t>, ed by G. Golinelli (Switzerland: Springer, 2015), p. 71.</w:t>
      </w:r>
      <w:bookmarkEnd w:id="5"/>
    </w:p>
  </w:footnote>
  <w:footnote w:id="5">
    <w:p w14:paraId="76F50179" w14:textId="77777777" w:rsidR="00FE5331" w:rsidRPr="007A41F4" w:rsidRDefault="00FE5331" w:rsidP="002B6E56">
      <w:pPr>
        <w:pStyle w:val="a4"/>
        <w:rPr>
          <w:rFonts w:ascii="Times New Roman" w:hAnsi="Times New Roman" w:cs="Times New Roman"/>
        </w:rPr>
      </w:pPr>
      <w:bookmarkStart w:id="6" w:name="_Hlk49357569"/>
      <w:r w:rsidRPr="007A41F4">
        <w:rPr>
          <w:rStyle w:val="a5"/>
          <w:rFonts w:ascii="Times New Roman" w:hAnsi="Times New Roman" w:cs="Times New Roman"/>
        </w:rPr>
        <w:footnoteRef/>
      </w:r>
      <w:r w:rsidRPr="007A41F4">
        <w:rPr>
          <w:rFonts w:ascii="Times New Roman" w:hAnsi="Times New Roman" w:cs="Times New Roman"/>
        </w:rPr>
        <w:t xml:space="preserve"> Norman Fairclough, ‘Critical Discourse Analysis’, in </w:t>
      </w:r>
      <w:r w:rsidRPr="007A41F4">
        <w:rPr>
          <w:rFonts w:ascii="Times New Roman" w:hAnsi="Times New Roman" w:cs="Times New Roman"/>
          <w:i/>
          <w:iCs/>
        </w:rPr>
        <w:t>Discourse Studies: A Multidisciplinary Introduction</w:t>
      </w:r>
      <w:r w:rsidRPr="007A41F4">
        <w:rPr>
          <w:rFonts w:ascii="Times New Roman" w:hAnsi="Times New Roman" w:cs="Times New Roman"/>
        </w:rPr>
        <w:t>, ed by Teun A.</w:t>
      </w:r>
      <w:r>
        <w:rPr>
          <w:rFonts w:ascii="Times New Roman" w:hAnsi="Times New Roman" w:cs="Times New Roman"/>
        </w:rPr>
        <w:t xml:space="preserve"> </w:t>
      </w:r>
      <w:r w:rsidRPr="007A41F4">
        <w:rPr>
          <w:rFonts w:ascii="Times New Roman" w:hAnsi="Times New Roman" w:cs="Times New Roman"/>
        </w:rPr>
        <w:t>VanDijk (London: SAGE Pulications Ltd, 2011) pp. 357-358.</w:t>
      </w:r>
      <w:bookmarkEnd w:id="6"/>
    </w:p>
  </w:footnote>
  <w:footnote w:id="6">
    <w:p w14:paraId="304672B9"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w:t>
      </w:r>
      <w:bookmarkStart w:id="7" w:name="_Hlk49358129"/>
      <w:r>
        <w:rPr>
          <w:rFonts w:ascii="Times New Roman" w:hAnsi="Times New Roman" w:cs="Times New Roman"/>
        </w:rPr>
        <w:t>L. S</w:t>
      </w:r>
      <w:r w:rsidRPr="007A41F4">
        <w:rPr>
          <w:rFonts w:ascii="Times New Roman" w:hAnsi="Times New Roman" w:cs="Times New Roman"/>
        </w:rPr>
        <w:t>m</w:t>
      </w:r>
      <w:r w:rsidRPr="00B25A49">
        <w:rPr>
          <w:rFonts w:ascii="Times New Roman" w:hAnsi="Times New Roman" w:cs="Times New Roman"/>
          <w:szCs w:val="20"/>
        </w:rPr>
        <w:t xml:space="preserve">ith, </w:t>
      </w:r>
      <w:r w:rsidRPr="00B25A49">
        <w:rPr>
          <w:rFonts w:ascii="Times New Roman" w:hAnsi="Times New Roman" w:cs="Times New Roman"/>
          <w:i/>
          <w:iCs/>
          <w:szCs w:val="20"/>
        </w:rPr>
        <w:t>Uses of Heritage</w:t>
      </w:r>
      <w:r w:rsidRPr="00B25A49">
        <w:rPr>
          <w:rFonts w:ascii="Times New Roman" w:hAnsi="Times New Roman" w:cs="Times New Roman"/>
          <w:szCs w:val="20"/>
        </w:rPr>
        <w:t xml:space="preserve"> </w:t>
      </w:r>
      <w:r w:rsidRPr="00B25A49">
        <w:rPr>
          <w:rFonts w:ascii="Times New Roman" w:eastAsiaTheme="majorHAnsi" w:hAnsi="Times New Roman" w:cs="Times New Roman"/>
          <w:color w:val="000000" w:themeColor="text1"/>
          <w:szCs w:val="20"/>
        </w:rPr>
        <w:t>(London and New York: Routledge, 2006)</w:t>
      </w:r>
      <w:r w:rsidRPr="00B25A49">
        <w:rPr>
          <w:rFonts w:ascii="Times New Roman" w:hAnsi="Times New Roman" w:cs="Times New Roman"/>
          <w:szCs w:val="20"/>
        </w:rPr>
        <w:t>, p</w:t>
      </w:r>
      <w:r>
        <w:rPr>
          <w:rFonts w:ascii="Times New Roman" w:hAnsi="Times New Roman" w:cs="Times New Roman"/>
        </w:rPr>
        <w:t>. 29.</w:t>
      </w:r>
    </w:p>
    <w:bookmarkEnd w:id="7"/>
  </w:footnote>
  <w:footnote w:id="7">
    <w:p w14:paraId="19ABEF1D" w14:textId="77777777" w:rsidR="00FE5331" w:rsidRDefault="00FE5331" w:rsidP="002B6E56">
      <w:pPr>
        <w:pStyle w:val="a4"/>
      </w:pPr>
      <w:r w:rsidRPr="007A41F4">
        <w:rPr>
          <w:rStyle w:val="a5"/>
          <w:rFonts w:ascii="Times New Roman" w:hAnsi="Times New Roman" w:cs="Times New Roman"/>
        </w:rPr>
        <w:footnoteRef/>
      </w:r>
      <w:r w:rsidRPr="007A41F4">
        <w:rPr>
          <w:rFonts w:ascii="Times New Roman" w:hAnsi="Times New Roman" w:cs="Times New Roman"/>
        </w:rPr>
        <w:t xml:space="preserve"> </w:t>
      </w:r>
      <w:r>
        <w:rPr>
          <w:rFonts w:ascii="Times New Roman" w:hAnsi="Times New Roman" w:cs="Times New Roman"/>
        </w:rPr>
        <w:t>Ibid. pp. 14-16.</w:t>
      </w:r>
    </w:p>
  </w:footnote>
  <w:footnote w:id="8">
    <w:p w14:paraId="7400DF15" w14:textId="77777777" w:rsidR="00FE5331" w:rsidRPr="00491815" w:rsidRDefault="00FE5331" w:rsidP="002B6E56">
      <w:pPr>
        <w:pStyle w:val="a4"/>
        <w:rPr>
          <w:rFonts w:ascii="Times New Roman" w:hAnsi="Times New Roman" w:cs="Times New Roman"/>
          <w:szCs w:val="20"/>
        </w:rPr>
      </w:pPr>
      <w:bookmarkStart w:id="8" w:name="_Hlk49359251"/>
      <w:r w:rsidRPr="007A41F4">
        <w:rPr>
          <w:rStyle w:val="a5"/>
          <w:rFonts w:ascii="Times New Roman" w:hAnsi="Times New Roman" w:cs="Times New Roman"/>
        </w:rPr>
        <w:footnoteRef/>
      </w:r>
      <w:r w:rsidRPr="007A41F4">
        <w:rPr>
          <w:rFonts w:ascii="Times New Roman" w:hAnsi="Times New Roman" w:cs="Times New Roman"/>
        </w:rPr>
        <w:t xml:space="preserve"> </w:t>
      </w:r>
      <w:r w:rsidRPr="00491815">
        <w:rPr>
          <w:rFonts w:ascii="Times New Roman" w:hAnsi="Times New Roman" w:cs="Times New Roman"/>
          <w:szCs w:val="20"/>
        </w:rPr>
        <w:t xml:space="preserve">UNESCO, </w:t>
      </w:r>
      <w:r w:rsidRPr="00491815">
        <w:rPr>
          <w:rFonts w:ascii="Times New Roman" w:hAnsi="Times New Roman" w:cs="Times New Roman"/>
          <w:color w:val="000000" w:themeColor="text1"/>
          <w:szCs w:val="20"/>
          <w:shd w:val="clear" w:color="auto" w:fill="FDFDFD"/>
        </w:rPr>
        <w:t>Convention Concerning the Protection of the World Cultural and Natural Heritage 1972</w:t>
      </w:r>
      <w:r>
        <w:rPr>
          <w:rFonts w:ascii="Times New Roman" w:hAnsi="Times New Roman" w:cs="Times New Roman"/>
          <w:color w:val="000000" w:themeColor="text1"/>
          <w:szCs w:val="20"/>
          <w:shd w:val="clear" w:color="auto" w:fill="FDFDFD"/>
        </w:rPr>
        <w:t xml:space="preserve">, </w:t>
      </w:r>
      <w:hyperlink r:id="rId1" w:history="1">
        <w:r w:rsidRPr="00491815">
          <w:rPr>
            <w:rStyle w:val="a6"/>
            <w:rFonts w:ascii="Times New Roman" w:hAnsi="Times New Roman" w:cs="Times New Roman"/>
          </w:rPr>
          <w:t>https://whc.unesco.org/archive/convention-en.pdf</w:t>
        </w:r>
      </w:hyperlink>
      <w:r>
        <w:rPr>
          <w:rFonts w:ascii="Times New Roman" w:hAnsi="Times New Roman" w:cs="Times New Roman"/>
        </w:rPr>
        <w:t xml:space="preserve"> [accessed 01 August 2020].</w:t>
      </w:r>
      <w:bookmarkEnd w:id="8"/>
    </w:p>
  </w:footnote>
  <w:footnote w:id="9">
    <w:p w14:paraId="607B27A1" w14:textId="77777777" w:rsidR="00FE5331" w:rsidRPr="00812DD2" w:rsidRDefault="00FE5331" w:rsidP="002B6E56">
      <w:pPr>
        <w:pStyle w:val="a4"/>
        <w:rPr>
          <w:rFonts w:ascii="Times New Roman" w:hAnsi="Times New Roman" w:cs="Times New Roman"/>
        </w:rPr>
      </w:pPr>
      <w:bookmarkStart w:id="9" w:name="_Hlk49359512"/>
      <w:r w:rsidRPr="00812DD2">
        <w:rPr>
          <w:rStyle w:val="a5"/>
          <w:rFonts w:ascii="Times New Roman" w:hAnsi="Times New Roman" w:cs="Times New Roman"/>
        </w:rPr>
        <w:footnoteRef/>
      </w:r>
      <w:r w:rsidRPr="00812DD2">
        <w:rPr>
          <w:rFonts w:ascii="Times New Roman" w:hAnsi="Times New Roman" w:cs="Times New Roman"/>
        </w:rPr>
        <w:t xml:space="preserve"> ICOMOS, Charter for the Conservation of Historic Towns and Urban Areas 1987, </w:t>
      </w:r>
      <w:hyperlink r:id="rId2" w:history="1">
        <w:r w:rsidRPr="00812DD2">
          <w:rPr>
            <w:rStyle w:val="a6"/>
            <w:rFonts w:ascii="Times New Roman" w:hAnsi="Times New Roman" w:cs="Times New Roman"/>
          </w:rPr>
          <w:t>https://www.icomos.org/charters/towns_e.pdf</w:t>
        </w:r>
      </w:hyperlink>
      <w:r>
        <w:rPr>
          <w:rFonts w:ascii="Times New Roman" w:hAnsi="Times New Roman" w:cs="Times New Roman"/>
        </w:rPr>
        <w:t xml:space="preserve"> [accessed 01 August 2020].</w:t>
      </w:r>
      <w:bookmarkEnd w:id="9"/>
    </w:p>
  </w:footnote>
  <w:footnote w:id="10">
    <w:p w14:paraId="6FAC4731"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w:t>
      </w:r>
      <w:r>
        <w:rPr>
          <w:rFonts w:ascii="Times New Roman" w:hAnsi="Times New Roman" w:cs="Times New Roman"/>
        </w:rPr>
        <w:t xml:space="preserve">ICOMOS, </w:t>
      </w:r>
      <w:r w:rsidRPr="007A41F4">
        <w:rPr>
          <w:rFonts w:ascii="Times New Roman" w:hAnsi="Times New Roman" w:cs="Times New Roman"/>
        </w:rPr>
        <w:t xml:space="preserve">International </w:t>
      </w:r>
      <w:r>
        <w:rPr>
          <w:rFonts w:ascii="Times New Roman" w:hAnsi="Times New Roman" w:cs="Times New Roman"/>
        </w:rPr>
        <w:t>C</w:t>
      </w:r>
      <w:r w:rsidRPr="007A41F4">
        <w:rPr>
          <w:rFonts w:ascii="Times New Roman" w:hAnsi="Times New Roman" w:cs="Times New Roman"/>
        </w:rPr>
        <w:t xml:space="preserve">ultural </w:t>
      </w:r>
      <w:r>
        <w:rPr>
          <w:rFonts w:ascii="Times New Roman" w:hAnsi="Times New Roman" w:cs="Times New Roman"/>
        </w:rPr>
        <w:t>T</w:t>
      </w:r>
      <w:r w:rsidRPr="007A41F4">
        <w:rPr>
          <w:rFonts w:ascii="Times New Roman" w:hAnsi="Times New Roman" w:cs="Times New Roman"/>
        </w:rPr>
        <w:t xml:space="preserve">ourism </w:t>
      </w:r>
      <w:r>
        <w:rPr>
          <w:rFonts w:ascii="Times New Roman" w:hAnsi="Times New Roman" w:cs="Times New Roman"/>
        </w:rPr>
        <w:t>C</w:t>
      </w:r>
      <w:r w:rsidRPr="007A41F4">
        <w:rPr>
          <w:rFonts w:ascii="Times New Roman" w:hAnsi="Times New Roman" w:cs="Times New Roman"/>
        </w:rPr>
        <w:t>harter</w:t>
      </w:r>
      <w:r>
        <w:rPr>
          <w:rFonts w:ascii="Times New Roman" w:hAnsi="Times New Roman" w:cs="Times New Roman"/>
        </w:rPr>
        <w:t xml:space="preserve"> 199</w:t>
      </w:r>
      <w:r w:rsidRPr="00812DD2">
        <w:rPr>
          <w:rFonts w:ascii="Times New Roman" w:hAnsi="Times New Roman" w:cs="Times New Roman"/>
        </w:rPr>
        <w:t xml:space="preserve">9, </w:t>
      </w:r>
      <w:hyperlink r:id="rId3" w:history="1">
        <w:r w:rsidRPr="00812DD2">
          <w:rPr>
            <w:rStyle w:val="a6"/>
            <w:rFonts w:ascii="Times New Roman" w:hAnsi="Times New Roman" w:cs="Times New Roman"/>
          </w:rPr>
          <w:t>https://www.icomos.org/charters/tourism_e.pdf</w:t>
        </w:r>
      </w:hyperlink>
      <w:r>
        <w:rPr>
          <w:rFonts w:ascii="Times New Roman" w:hAnsi="Times New Roman" w:cs="Times New Roman"/>
        </w:rPr>
        <w:t xml:space="preserve"> [accessed 01 August 2020].</w:t>
      </w:r>
    </w:p>
  </w:footnote>
  <w:footnote w:id="11">
    <w:p w14:paraId="3F341EBC" w14:textId="77777777" w:rsidR="00FE5331" w:rsidRPr="0092577E" w:rsidRDefault="00FE5331" w:rsidP="002B6E56">
      <w:pPr>
        <w:pStyle w:val="a4"/>
        <w:rPr>
          <w:rFonts w:ascii="Times New Roman" w:hAnsi="Times New Roman" w:cs="Times New Roman"/>
        </w:rPr>
      </w:pPr>
      <w:r w:rsidRPr="0092577E">
        <w:rPr>
          <w:rStyle w:val="a5"/>
          <w:rFonts w:ascii="Times New Roman" w:hAnsi="Times New Roman" w:cs="Times New Roman"/>
        </w:rPr>
        <w:footnoteRef/>
      </w:r>
      <w:r w:rsidRPr="0092577E">
        <w:rPr>
          <w:rFonts w:ascii="Times New Roman" w:hAnsi="Times New Roman" w:cs="Times New Roman"/>
        </w:rPr>
        <w:t xml:space="preserve"> UNESCO, Convention for the Safeguarding of the Intangible Cultural Heritage, </w:t>
      </w:r>
      <w:hyperlink r:id="rId4" w:history="1">
        <w:r w:rsidRPr="0092577E">
          <w:rPr>
            <w:rStyle w:val="a6"/>
            <w:rFonts w:ascii="Times New Roman" w:hAnsi="Times New Roman" w:cs="Times New Roman"/>
          </w:rPr>
          <w:t>https://ich.unesco.org/en/convention</w:t>
        </w:r>
      </w:hyperlink>
      <w:r>
        <w:rPr>
          <w:rFonts w:ascii="Times New Roman" w:hAnsi="Times New Roman" w:cs="Times New Roman"/>
        </w:rPr>
        <w:t xml:space="preserve"> [accessed 02 August 2020].</w:t>
      </w:r>
    </w:p>
  </w:footnote>
  <w:footnote w:id="12">
    <w:p w14:paraId="4D8BD68E" w14:textId="77777777" w:rsidR="00FE5331" w:rsidRPr="00A36D9A" w:rsidRDefault="00FE5331" w:rsidP="002B6E56">
      <w:pPr>
        <w:pStyle w:val="a4"/>
        <w:rPr>
          <w:rFonts w:ascii="Times New Roman" w:hAnsi="Times New Roman" w:cs="Times New Roman"/>
        </w:rPr>
      </w:pPr>
      <w:bookmarkStart w:id="10" w:name="_Hlk49360942"/>
      <w:r w:rsidRPr="00A36D9A">
        <w:rPr>
          <w:rStyle w:val="a5"/>
          <w:rFonts w:ascii="Times New Roman" w:hAnsi="Times New Roman" w:cs="Times New Roman"/>
        </w:rPr>
        <w:footnoteRef/>
      </w:r>
      <w:r w:rsidRPr="00A36D9A">
        <w:rPr>
          <w:rFonts w:ascii="Times New Roman" w:hAnsi="Times New Roman" w:cs="Times New Roman"/>
        </w:rPr>
        <w:t xml:space="preserve"> Historic England, Heritage Counts 2014: The Value and Impact of Heritage,</w:t>
      </w:r>
      <w:r>
        <w:rPr>
          <w:rFonts w:ascii="Times New Roman" w:hAnsi="Times New Roman" w:cs="Times New Roman"/>
        </w:rPr>
        <w:t xml:space="preserve"> </w:t>
      </w:r>
      <w:hyperlink r:id="rId5" w:history="1">
        <w:r w:rsidRPr="00581279">
          <w:rPr>
            <w:rStyle w:val="a6"/>
            <w:rFonts w:ascii="Times New Roman" w:hAnsi="Times New Roman" w:cs="Times New Roman"/>
          </w:rPr>
          <w:t>https://historicengland.org.uk/content/heritage-counts/pub/2014/value-impact-chapter-pdf/</w:t>
        </w:r>
      </w:hyperlink>
      <w:r>
        <w:rPr>
          <w:rFonts w:ascii="Times New Roman" w:hAnsi="Times New Roman" w:cs="Times New Roman"/>
        </w:rPr>
        <w:t xml:space="preserve"> [accessed 03 August 2020].</w:t>
      </w:r>
      <w:bookmarkEnd w:id="10"/>
    </w:p>
  </w:footnote>
  <w:footnote w:id="13">
    <w:p w14:paraId="08B2F1A3"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ICOMOS, </w:t>
      </w:r>
      <w:r>
        <w:rPr>
          <w:rFonts w:ascii="Times New Roman" w:hAnsi="Times New Roman" w:cs="Times New Roman"/>
        </w:rPr>
        <w:t xml:space="preserve">The Australia ICOMOS Guidelines for the Conservation of Places of Cultural Significance, </w:t>
      </w:r>
      <w:hyperlink r:id="rId6" w:history="1">
        <w:r w:rsidRPr="00581279">
          <w:rPr>
            <w:rStyle w:val="a6"/>
            <w:rFonts w:ascii="Times New Roman" w:hAnsi="Times New Roman" w:cs="Times New Roman"/>
          </w:rPr>
          <w:t>https://australia.icomos.org/wp-content/uploads/Burra-Charter_1979.pdf</w:t>
        </w:r>
      </w:hyperlink>
      <w:r>
        <w:rPr>
          <w:rFonts w:ascii="Times New Roman" w:hAnsi="Times New Roman" w:cs="Times New Roman"/>
        </w:rPr>
        <w:t xml:space="preserve"> [accessed 03 August 2020].</w:t>
      </w:r>
    </w:p>
  </w:footnote>
  <w:footnote w:id="14">
    <w:p w14:paraId="53ECAAD8"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w:t>
      </w:r>
      <w:r>
        <w:rPr>
          <w:rFonts w:ascii="Times New Roman" w:hAnsi="Times New Roman" w:cs="Times New Roman"/>
        </w:rPr>
        <w:t xml:space="preserve">ICOMOS, </w:t>
      </w:r>
      <w:r w:rsidRPr="007A41F4">
        <w:rPr>
          <w:rFonts w:ascii="Times New Roman" w:hAnsi="Times New Roman" w:cs="Times New Roman"/>
        </w:rPr>
        <w:t xml:space="preserve">International </w:t>
      </w:r>
      <w:r>
        <w:rPr>
          <w:rFonts w:ascii="Times New Roman" w:hAnsi="Times New Roman" w:cs="Times New Roman"/>
        </w:rPr>
        <w:t>C</w:t>
      </w:r>
      <w:r w:rsidRPr="007A41F4">
        <w:rPr>
          <w:rFonts w:ascii="Times New Roman" w:hAnsi="Times New Roman" w:cs="Times New Roman"/>
        </w:rPr>
        <w:t xml:space="preserve">ultural </w:t>
      </w:r>
      <w:r>
        <w:rPr>
          <w:rFonts w:ascii="Times New Roman" w:hAnsi="Times New Roman" w:cs="Times New Roman"/>
        </w:rPr>
        <w:t>T</w:t>
      </w:r>
      <w:r w:rsidRPr="007A41F4">
        <w:rPr>
          <w:rFonts w:ascii="Times New Roman" w:hAnsi="Times New Roman" w:cs="Times New Roman"/>
        </w:rPr>
        <w:t xml:space="preserve">ourism </w:t>
      </w:r>
      <w:r>
        <w:rPr>
          <w:rFonts w:ascii="Times New Roman" w:hAnsi="Times New Roman" w:cs="Times New Roman"/>
        </w:rPr>
        <w:t>C</w:t>
      </w:r>
      <w:r w:rsidRPr="007A41F4">
        <w:rPr>
          <w:rFonts w:ascii="Times New Roman" w:hAnsi="Times New Roman" w:cs="Times New Roman"/>
        </w:rPr>
        <w:t>harter</w:t>
      </w:r>
      <w:r>
        <w:rPr>
          <w:rFonts w:ascii="Times New Roman" w:hAnsi="Times New Roman" w:cs="Times New Roman"/>
        </w:rPr>
        <w:t xml:space="preserve"> 199</w:t>
      </w:r>
      <w:r w:rsidRPr="00812DD2">
        <w:rPr>
          <w:rFonts w:ascii="Times New Roman" w:hAnsi="Times New Roman" w:cs="Times New Roman"/>
        </w:rPr>
        <w:t>9</w:t>
      </w:r>
    </w:p>
  </w:footnote>
  <w:footnote w:id="15">
    <w:p w14:paraId="3962F5E3" w14:textId="77777777" w:rsidR="00FE5331" w:rsidRDefault="00FE5331" w:rsidP="002B6E56">
      <w:pPr>
        <w:pStyle w:val="a4"/>
      </w:pPr>
      <w:r w:rsidRPr="007A41F4">
        <w:rPr>
          <w:rStyle w:val="a5"/>
          <w:rFonts w:ascii="Times New Roman" w:hAnsi="Times New Roman" w:cs="Times New Roman"/>
        </w:rPr>
        <w:footnoteRef/>
      </w:r>
      <w:r w:rsidRPr="007A41F4">
        <w:rPr>
          <w:rFonts w:ascii="Times New Roman" w:hAnsi="Times New Roman" w:cs="Times New Roman"/>
        </w:rPr>
        <w:t xml:space="preserve"> ICOMOS, </w:t>
      </w:r>
      <w:r>
        <w:rPr>
          <w:rFonts w:ascii="Times New Roman" w:hAnsi="Times New Roman" w:cs="Times New Roman"/>
        </w:rPr>
        <w:t xml:space="preserve">The ICOMOS Charter for the Interpretation and Presentation of Cultural Heritage Sites, </w:t>
      </w:r>
      <w:hyperlink r:id="rId7" w:history="1">
        <w:r w:rsidRPr="00581279">
          <w:rPr>
            <w:rStyle w:val="a6"/>
            <w:rFonts w:ascii="Times New Roman" w:hAnsi="Times New Roman" w:cs="Times New Roman"/>
          </w:rPr>
          <w:t>http://icip.icomos.org/downloads/ICOMOS_Interpretation_Charter_ENG_04_10_08.pdf</w:t>
        </w:r>
      </w:hyperlink>
      <w:r>
        <w:rPr>
          <w:rFonts w:ascii="Times New Roman" w:hAnsi="Times New Roman" w:cs="Times New Roman"/>
        </w:rPr>
        <w:t xml:space="preserve"> [accessed 03 August 2020].</w:t>
      </w:r>
    </w:p>
  </w:footnote>
  <w:footnote w:id="16">
    <w:p w14:paraId="247FE201"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The Council of Europe, </w:t>
      </w:r>
      <w:r w:rsidRPr="007A41F4">
        <w:rPr>
          <w:rFonts w:ascii="Times New Roman" w:hAnsi="Times New Roman" w:cs="Times New Roman"/>
          <w:i/>
          <w:iCs/>
        </w:rPr>
        <w:t>Heritage and Beyond</w:t>
      </w:r>
      <w:r w:rsidRPr="007A41F4">
        <w:rPr>
          <w:rFonts w:ascii="Times New Roman" w:hAnsi="Times New Roman" w:cs="Times New Roman"/>
        </w:rPr>
        <w:t xml:space="preserve"> (Paris: Council of Europe Publishing, 2009), pp. 141-155.</w:t>
      </w:r>
    </w:p>
  </w:footnote>
  <w:footnote w:id="17">
    <w:p w14:paraId="590E005A"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Historic England, Heritage and the Economy 2019, </w:t>
      </w:r>
      <w:hyperlink r:id="rId8" w:history="1">
        <w:r w:rsidRPr="007A41F4">
          <w:rPr>
            <w:rStyle w:val="a6"/>
            <w:rFonts w:ascii="Times New Roman" w:hAnsi="Times New Roman" w:cs="Times New Roman"/>
          </w:rPr>
          <w:t>https://historicengland.org.uk/content/heritage-counts/pub/2019/heritage-and-the-economy-2019/</w:t>
        </w:r>
      </w:hyperlink>
      <w:r>
        <w:rPr>
          <w:rFonts w:ascii="Times New Roman" w:hAnsi="Times New Roman" w:cs="Times New Roman"/>
        </w:rPr>
        <w:t xml:space="preserve"> [accessed 05 August 2020].</w:t>
      </w:r>
    </w:p>
  </w:footnote>
  <w:footnote w:id="18">
    <w:p w14:paraId="09305B2F"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H. Pai, </w:t>
      </w:r>
      <w:r w:rsidRPr="007A41F4">
        <w:rPr>
          <w:rFonts w:ascii="Times New Roman" w:hAnsi="Times New Roman" w:cs="Times New Roman"/>
          <w:i/>
          <w:iCs/>
        </w:rPr>
        <w:t>Heritage Management in Korean and Japan: The Politics of Antiquity and Identity</w:t>
      </w:r>
      <w:r w:rsidRPr="007A41F4">
        <w:rPr>
          <w:rFonts w:ascii="Times New Roman" w:hAnsi="Times New Roman" w:cs="Times New Roman"/>
        </w:rPr>
        <w:t xml:space="preserve"> (Seattle and London: University of Washington Press, 2013) pp. 7-10. </w:t>
      </w:r>
    </w:p>
  </w:footnote>
  <w:footnote w:id="19">
    <w:p w14:paraId="1F26CF6D"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National Law Information Centre, Cultural Heritage Protection Act, </w:t>
      </w:r>
      <w:hyperlink r:id="rId9" w:anchor="liBgcolor4" w:history="1">
        <w:r w:rsidRPr="007A41F4">
          <w:rPr>
            <w:rStyle w:val="a6"/>
            <w:rFonts w:ascii="Times New Roman" w:hAnsi="Times New Roman" w:cs="Times New Roman"/>
          </w:rPr>
          <w:t>http://www.law.go.kr/LSW/eng/engLsSc.do?menuId=2&amp;section=lawNm&amp;query=heritage+protection+&amp;x=0&amp;y=0#liBgcolor4</w:t>
        </w:r>
      </w:hyperlink>
      <w:r w:rsidRPr="007A41F4">
        <w:rPr>
          <w:rFonts w:ascii="Times New Roman" w:hAnsi="Times New Roman" w:cs="Times New Roman"/>
        </w:rPr>
        <w:t xml:space="preserve"> [accessed 14 July 2020]</w:t>
      </w:r>
      <w:r>
        <w:rPr>
          <w:rFonts w:ascii="Times New Roman" w:hAnsi="Times New Roman" w:cs="Times New Roman"/>
        </w:rPr>
        <w:t>.</w:t>
      </w:r>
    </w:p>
  </w:footnote>
  <w:footnote w:id="20">
    <w:p w14:paraId="2EF048AA" w14:textId="77777777" w:rsidR="00FE5331" w:rsidRPr="003D6C3E" w:rsidRDefault="00FE5331" w:rsidP="002B6E56">
      <w:pPr>
        <w:pStyle w:val="a4"/>
        <w:rPr>
          <w:rFonts w:ascii="Calibri" w:hAnsi="Calibri" w:cs="Calibri"/>
        </w:rPr>
      </w:pPr>
      <w:r w:rsidRPr="007A41F4">
        <w:rPr>
          <w:rStyle w:val="a5"/>
          <w:rFonts w:ascii="Times New Roman" w:hAnsi="Times New Roman" w:cs="Times New Roman"/>
        </w:rPr>
        <w:footnoteRef/>
      </w:r>
      <w:r w:rsidRPr="007A41F4">
        <w:rPr>
          <w:rFonts w:ascii="Times New Roman" w:hAnsi="Times New Roman" w:cs="Times New Roman"/>
        </w:rPr>
        <w:t xml:space="preserve"> Pai, ‘Heritage Management in Korean and Japan’, pp. 16-28.</w:t>
      </w:r>
    </w:p>
  </w:footnote>
  <w:footnote w:id="21">
    <w:p w14:paraId="532060D9" w14:textId="77777777" w:rsidR="00FE5331" w:rsidRPr="007A41F4" w:rsidRDefault="00FE5331" w:rsidP="002B6E56">
      <w:pPr>
        <w:pStyle w:val="a4"/>
        <w:rPr>
          <w:rFonts w:ascii="Times New Roman" w:hAnsi="Times New Roman" w:cs="Times New Roman"/>
        </w:rPr>
      </w:pPr>
      <w:bookmarkStart w:id="11" w:name="_Hlk49361059"/>
      <w:r w:rsidRPr="007A41F4">
        <w:rPr>
          <w:rStyle w:val="a5"/>
          <w:rFonts w:ascii="Times New Roman" w:hAnsi="Times New Roman" w:cs="Times New Roman"/>
        </w:rPr>
        <w:footnoteRef/>
      </w:r>
      <w:r w:rsidRPr="007A41F4">
        <w:rPr>
          <w:rFonts w:ascii="Times New Roman" w:hAnsi="Times New Roman" w:cs="Times New Roman"/>
        </w:rPr>
        <w:t xml:space="preserve"> Cultural Heritage Administration, </w:t>
      </w:r>
      <w:r w:rsidRPr="007A41F4">
        <w:rPr>
          <w:rFonts w:ascii="Times New Roman" w:hAnsi="Times New Roman" w:cs="Times New Roman"/>
          <w:i/>
          <w:iCs/>
        </w:rPr>
        <w:t>Yearbook of Cultural Heritage 2019</w:t>
      </w:r>
      <w:r w:rsidRPr="007A41F4">
        <w:rPr>
          <w:rFonts w:ascii="Times New Roman" w:hAnsi="Times New Roman" w:cs="Times New Roman"/>
        </w:rPr>
        <w:t xml:space="preserve"> (Daejoen: CHA Press, 2019), </w:t>
      </w:r>
      <w:bookmarkEnd w:id="11"/>
      <w:r w:rsidRPr="007A41F4">
        <w:rPr>
          <w:rFonts w:ascii="Times New Roman" w:hAnsi="Times New Roman" w:cs="Times New Roman"/>
        </w:rPr>
        <w:t>p. 361.</w:t>
      </w:r>
    </w:p>
  </w:footnote>
  <w:footnote w:id="22">
    <w:p w14:paraId="1C303C6D" w14:textId="77777777" w:rsidR="00FE5331" w:rsidRPr="007A41F4" w:rsidRDefault="00FE5331" w:rsidP="002B6E56">
      <w:pPr>
        <w:pStyle w:val="a4"/>
        <w:rPr>
          <w:rFonts w:ascii="Times New Roman" w:hAnsi="Times New Roman" w:cs="Times New Roman"/>
        </w:rPr>
      </w:pPr>
      <w:r w:rsidRPr="007A41F4">
        <w:rPr>
          <w:rStyle w:val="a5"/>
          <w:rFonts w:ascii="Times New Roman" w:hAnsi="Times New Roman" w:cs="Times New Roman"/>
        </w:rPr>
        <w:footnoteRef/>
      </w:r>
      <w:r w:rsidRPr="007A41F4">
        <w:rPr>
          <w:rFonts w:ascii="Times New Roman" w:hAnsi="Times New Roman" w:cs="Times New Roman"/>
        </w:rPr>
        <w:t xml:space="preserve"> Pai, ‘Heritage Management in Korean and Japan’, pp. 31-33.</w:t>
      </w:r>
    </w:p>
  </w:footnote>
  <w:footnote w:id="23">
    <w:p w14:paraId="018AE20A" w14:textId="77777777" w:rsidR="00FE5331" w:rsidRPr="007A41F4" w:rsidRDefault="00FE5331" w:rsidP="002B6E56">
      <w:pPr>
        <w:pStyle w:val="a4"/>
        <w:rPr>
          <w:rFonts w:ascii="Times New Roman" w:hAnsi="Times New Roman" w:cs="Times New Roman"/>
          <w:szCs w:val="20"/>
          <w:lang w:val="en-US"/>
        </w:rPr>
      </w:pPr>
      <w:bookmarkStart w:id="12" w:name="_Hlk49361067"/>
      <w:r w:rsidRPr="007A41F4">
        <w:rPr>
          <w:rStyle w:val="a5"/>
          <w:rFonts w:ascii="Times New Roman" w:hAnsi="Times New Roman" w:cs="Times New Roman"/>
          <w:szCs w:val="20"/>
        </w:rPr>
        <w:footnoteRef/>
      </w:r>
      <w:r w:rsidRPr="007A41F4">
        <w:rPr>
          <w:rFonts w:ascii="Times New Roman" w:hAnsi="Times New Roman" w:cs="Times New Roman"/>
          <w:szCs w:val="20"/>
        </w:rPr>
        <w:t xml:space="preserve"> H. Ryu, </w:t>
      </w:r>
      <w:r>
        <w:rPr>
          <w:rFonts w:ascii="Times New Roman" w:hAnsi="Times New Roman" w:cs="Times New Roman"/>
          <w:szCs w:val="20"/>
        </w:rPr>
        <w:t>‘</w:t>
      </w:r>
      <w:r w:rsidRPr="007A41F4">
        <w:rPr>
          <w:rFonts w:ascii="Times New Roman" w:hAnsi="Times New Roman" w:cs="Times New Roman"/>
          <w:szCs w:val="20"/>
        </w:rPr>
        <w:t>Expanding the Concept of Cultural Heritage Utilization and Classifying the Types</w:t>
      </w:r>
      <w:r>
        <w:rPr>
          <w:rFonts w:ascii="Times New Roman" w:hAnsi="Times New Roman" w:cs="Times New Roman"/>
          <w:szCs w:val="20"/>
        </w:rPr>
        <w:t>’</w:t>
      </w:r>
      <w:r w:rsidRPr="007A41F4">
        <w:rPr>
          <w:rFonts w:ascii="Times New Roman" w:hAnsi="Times New Roman" w:cs="Times New Roman"/>
          <w:szCs w:val="20"/>
        </w:rPr>
        <w:t xml:space="preserve">, </w:t>
      </w:r>
      <w:r w:rsidRPr="007A41F4">
        <w:rPr>
          <w:rFonts w:ascii="Times New Roman" w:hAnsi="Times New Roman" w:cs="Times New Roman"/>
          <w:i/>
          <w:iCs/>
          <w:szCs w:val="20"/>
        </w:rPr>
        <w:t>Korean Journal of Cultural Heritage Studies</w:t>
      </w:r>
      <w:r w:rsidRPr="007A41F4">
        <w:rPr>
          <w:rFonts w:ascii="Times New Roman" w:hAnsi="Times New Roman" w:cs="Times New Roman"/>
          <w:szCs w:val="20"/>
        </w:rPr>
        <w:t>, Vol. 47, No. 1, 2014</w:t>
      </w:r>
      <w:r>
        <w:rPr>
          <w:rFonts w:ascii="Times New Roman" w:hAnsi="Times New Roman" w:cs="Times New Roman"/>
          <w:szCs w:val="20"/>
        </w:rPr>
        <w:t>,</w:t>
      </w:r>
      <w:r w:rsidRPr="007A41F4">
        <w:rPr>
          <w:rFonts w:ascii="Times New Roman" w:hAnsi="Times New Roman" w:cs="Times New Roman"/>
          <w:szCs w:val="20"/>
        </w:rPr>
        <w:t xml:space="preserve"> pp. 4-17.</w:t>
      </w:r>
    </w:p>
    <w:bookmarkStart w:id="13" w:name="_Hlk49361080"/>
    <w:bookmarkEnd w:id="12"/>
  </w:footnote>
  <w:footnote w:id="24">
    <w:p w14:paraId="480E5533" w14:textId="77777777" w:rsidR="00FE5331" w:rsidRPr="007A41F4" w:rsidRDefault="00FE5331" w:rsidP="002B6E56">
      <w:pPr>
        <w:pStyle w:val="a4"/>
        <w:rPr>
          <w:rFonts w:ascii="Times New Roman" w:hAnsi="Times New Roman" w:cs="Times New Roman"/>
          <w:szCs w:val="20"/>
        </w:rPr>
      </w:pPr>
      <w:bookmarkStart w:id="14" w:name="_Hlk49361080"/>
      <w:r w:rsidRPr="007A41F4">
        <w:rPr>
          <w:rStyle w:val="a5"/>
          <w:rFonts w:ascii="Times New Roman" w:hAnsi="Times New Roman" w:cs="Times New Roman"/>
          <w:szCs w:val="20"/>
        </w:rPr>
        <w:footnoteRef/>
      </w:r>
      <w:r w:rsidRPr="007A41F4">
        <w:rPr>
          <w:rFonts w:ascii="Times New Roman" w:hAnsi="Times New Roman" w:cs="Times New Roman"/>
          <w:szCs w:val="20"/>
        </w:rPr>
        <w:t xml:space="preserve"> Cultural Heritage</w:t>
      </w:r>
      <w:r>
        <w:rPr>
          <w:rFonts w:ascii="Times New Roman" w:hAnsi="Times New Roman" w:cs="Times New Roman"/>
          <w:szCs w:val="20"/>
        </w:rPr>
        <w:t xml:space="preserve"> Administration</w:t>
      </w:r>
      <w:r w:rsidRPr="007A41F4">
        <w:rPr>
          <w:rFonts w:ascii="Times New Roman" w:hAnsi="Times New Roman" w:cs="Times New Roman"/>
          <w:szCs w:val="20"/>
        </w:rPr>
        <w:t xml:space="preserve">, </w:t>
      </w:r>
      <w:r w:rsidRPr="007A41F4">
        <w:rPr>
          <w:rFonts w:ascii="Times New Roman" w:hAnsi="Times New Roman" w:cs="Times New Roman"/>
          <w:i/>
          <w:iCs/>
          <w:color w:val="000000"/>
          <w:szCs w:val="20"/>
          <w:shd w:val="clear" w:color="auto" w:fill="FDFDFD"/>
        </w:rPr>
        <w:t>Guidebook on the utilisation of cultural heritage</w:t>
      </w:r>
      <w:r w:rsidRPr="007A41F4">
        <w:rPr>
          <w:rFonts w:ascii="Times New Roman" w:hAnsi="Times New Roman" w:cs="Times New Roman"/>
          <w:color w:val="000000"/>
          <w:szCs w:val="20"/>
          <w:shd w:val="clear" w:color="auto" w:fill="FDFDFD"/>
        </w:rPr>
        <w:t xml:space="preserve"> (Daejoen: CHA Press, 2007), p. 16.</w:t>
      </w:r>
      <w:bookmarkEnd w:id="14"/>
    </w:p>
  </w:footnote>
  <w:footnote w:id="25">
    <w:p w14:paraId="68E76EE0" w14:textId="77777777" w:rsidR="00FE5331" w:rsidRPr="00CD7D7A" w:rsidRDefault="00FE5331" w:rsidP="002B6E56">
      <w:pPr>
        <w:pStyle w:val="a4"/>
        <w:rPr>
          <w:rFonts w:ascii="Calibri" w:hAnsi="Calibri" w:cs="Calibri"/>
        </w:rPr>
      </w:pPr>
      <w:r w:rsidRPr="007A41F4">
        <w:rPr>
          <w:rStyle w:val="a5"/>
          <w:rFonts w:ascii="Times New Roman" w:hAnsi="Times New Roman" w:cs="Times New Roman"/>
        </w:rPr>
        <w:footnoteRef/>
      </w:r>
      <w:r w:rsidRPr="007A41F4">
        <w:rPr>
          <w:rFonts w:ascii="Times New Roman" w:hAnsi="Times New Roman" w:cs="Times New Roman"/>
        </w:rPr>
        <w:t xml:space="preserve"> </w:t>
      </w:r>
      <w:bookmarkStart w:id="15" w:name="_Hlk49361094"/>
      <w:r w:rsidRPr="007A41F4">
        <w:rPr>
          <w:rFonts w:ascii="Times New Roman" w:hAnsi="Times New Roman" w:cs="Times New Roman"/>
        </w:rPr>
        <w:t xml:space="preserve">K. Choi and H. Oh, </w:t>
      </w:r>
      <w:r w:rsidRPr="007A41F4">
        <w:rPr>
          <w:rFonts w:ascii="Times New Roman" w:hAnsi="Times New Roman" w:cs="Times New Roman"/>
          <w:i/>
          <w:iCs/>
        </w:rPr>
        <w:t xml:space="preserve">Measures to Vitalize the Use of Cultural Heritages </w:t>
      </w:r>
      <w:r w:rsidRPr="009C4EF5">
        <w:rPr>
          <w:rFonts w:ascii="Times New Roman" w:hAnsi="Times New Roman" w:cs="Times New Roman"/>
          <w:i/>
          <w:iCs/>
        </w:rPr>
        <w:t>to Boost Tourism</w:t>
      </w:r>
      <w:r w:rsidRPr="007A41F4">
        <w:rPr>
          <w:rFonts w:ascii="Times New Roman" w:hAnsi="Times New Roman" w:cs="Times New Roman"/>
        </w:rPr>
        <w:t xml:space="preserve"> (Seoul: Korea Culture &amp; Tourism Institute, 2019)</w:t>
      </w:r>
      <w:r>
        <w:rPr>
          <w:rFonts w:ascii="Times New Roman" w:hAnsi="Times New Roman" w:cs="Times New Roman"/>
        </w:rPr>
        <w:t>,</w:t>
      </w:r>
      <w:r w:rsidRPr="007A41F4">
        <w:rPr>
          <w:rFonts w:ascii="Times New Roman" w:hAnsi="Times New Roman" w:cs="Times New Roman"/>
        </w:rPr>
        <w:t xml:space="preserve"> pp. 11-13.</w:t>
      </w:r>
      <w:bookmarkEnd w:id="15"/>
    </w:p>
  </w:footnote>
  <w:footnote w:id="26">
    <w:p w14:paraId="11957B84"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Japan authority specifies ‘cultural properties’ as a legal and administrative term instead of the term ‘heritage’</w:t>
      </w:r>
    </w:p>
  </w:footnote>
  <w:footnote w:id="27">
    <w:p w14:paraId="2EB03F43" w14:textId="77777777" w:rsidR="00FE5331" w:rsidRPr="00935F11" w:rsidRDefault="00FE5331" w:rsidP="00572F37">
      <w:pPr>
        <w:pStyle w:val="a4"/>
        <w:rPr>
          <w:rFonts w:ascii="Calibri" w:hAnsi="Calibri" w:cs="Calibri"/>
        </w:rPr>
      </w:pPr>
      <w:r w:rsidRPr="005D6410">
        <w:rPr>
          <w:rStyle w:val="a5"/>
          <w:rFonts w:ascii="Times New Roman" w:hAnsi="Times New Roman" w:cs="Times New Roman"/>
        </w:rPr>
        <w:footnoteRef/>
      </w:r>
      <w:r w:rsidRPr="005D6410">
        <w:rPr>
          <w:rFonts w:ascii="Times New Roman" w:hAnsi="Times New Roman" w:cs="Times New Roman"/>
        </w:rPr>
        <w:t xml:space="preserve"> </w:t>
      </w:r>
      <w:bookmarkStart w:id="16" w:name="_Hlk49361121"/>
      <w:r w:rsidRPr="005D6410">
        <w:rPr>
          <w:rFonts w:ascii="Times New Roman" w:hAnsi="Times New Roman" w:cs="Times New Roman"/>
        </w:rPr>
        <w:t xml:space="preserve">Emiko Kakiuchi, ‘Cultural Heritage Protection System in Japan: Current Issues and Prospects for the Future’, </w:t>
      </w:r>
      <w:r w:rsidRPr="005D6410">
        <w:rPr>
          <w:rFonts w:ascii="Times New Roman" w:hAnsi="Times New Roman" w:cs="Times New Roman"/>
          <w:i/>
          <w:iCs/>
        </w:rPr>
        <w:t>GDAŃSKIE STUDIA AZJI WSCHODNIEJ</w:t>
      </w:r>
      <w:r w:rsidRPr="005D6410">
        <w:rPr>
          <w:rFonts w:ascii="Times New Roman" w:hAnsi="Times New Roman" w:cs="Times New Roman"/>
        </w:rPr>
        <w:t>, Vol. 10, 2017, pp. 16-17.</w:t>
      </w:r>
    </w:p>
    <w:bookmarkEnd w:id="16"/>
  </w:footnote>
  <w:footnote w:id="28">
    <w:p w14:paraId="3A77ABAE" w14:textId="77777777" w:rsidR="00FE5331" w:rsidRPr="00630825" w:rsidRDefault="00FE5331">
      <w:pPr>
        <w:pStyle w:val="a4"/>
        <w:rPr>
          <w:rFonts w:ascii="Times New Roman" w:hAnsi="Times New Roman" w:cs="Times New Roman"/>
        </w:rPr>
      </w:pPr>
      <w:r w:rsidRPr="00630825">
        <w:rPr>
          <w:rStyle w:val="a5"/>
          <w:rFonts w:ascii="Times New Roman" w:hAnsi="Times New Roman" w:cs="Times New Roman"/>
        </w:rPr>
        <w:footnoteRef/>
      </w:r>
      <w:r>
        <w:rPr>
          <w:rFonts w:ascii="Times New Roman" w:hAnsi="Times New Roman" w:cs="Times New Roman"/>
        </w:rPr>
        <w:t xml:space="preserve"> </w:t>
      </w:r>
      <w:bookmarkStart w:id="17" w:name="_Hlk49362067"/>
      <w:r>
        <w:rPr>
          <w:rFonts w:ascii="Times New Roman" w:hAnsi="Times New Roman" w:cs="Times New Roman"/>
        </w:rPr>
        <w:t xml:space="preserve">Agency of Cultural Affairs, Intangible Cultural Properties [n.d], </w:t>
      </w:r>
      <w:hyperlink r:id="rId10" w:history="1">
        <w:r w:rsidRPr="00581279">
          <w:rPr>
            <w:rStyle w:val="a6"/>
            <w:rFonts w:ascii="Times New Roman" w:hAnsi="Times New Roman" w:cs="Times New Roman"/>
          </w:rPr>
          <w:t>https://www.bunka.go.jp/english/policy/cultural_properties/introduction/intangible/</w:t>
        </w:r>
      </w:hyperlink>
      <w:r>
        <w:rPr>
          <w:rFonts w:ascii="Times New Roman" w:hAnsi="Times New Roman" w:cs="Times New Roman"/>
        </w:rPr>
        <w:t xml:space="preserve"> [accessed 06 August 2020].</w:t>
      </w:r>
      <w:bookmarkEnd w:id="17"/>
    </w:p>
  </w:footnote>
  <w:footnote w:id="29">
    <w:p w14:paraId="1C0210D9"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t>
      </w:r>
      <w:bookmarkStart w:id="18" w:name="_Hlk49362149"/>
      <w:r w:rsidRPr="005D6410">
        <w:rPr>
          <w:rFonts w:ascii="Times New Roman" w:hAnsi="Times New Roman" w:cs="Times New Roman"/>
        </w:rPr>
        <w:t xml:space="preserve">Agency for Cultural Affairs, Policy of Cultural Affairs in Japan, 2018, </w:t>
      </w:r>
      <w:hyperlink r:id="rId11" w:history="1">
        <w:r w:rsidRPr="005D6410">
          <w:rPr>
            <w:rStyle w:val="a6"/>
            <w:rFonts w:ascii="Times New Roman" w:hAnsi="Times New Roman" w:cs="Times New Roman"/>
          </w:rPr>
          <w:t>https://www.bunka.go.jp/english/report/annual/pdf/r1394357_01.pdf</w:t>
        </w:r>
      </w:hyperlink>
      <w:r w:rsidRPr="005D6410">
        <w:rPr>
          <w:rFonts w:ascii="Times New Roman" w:hAnsi="Times New Roman" w:cs="Times New Roman"/>
        </w:rPr>
        <w:t>.</w:t>
      </w:r>
      <w:r>
        <w:rPr>
          <w:rFonts w:ascii="Times New Roman" w:hAnsi="Times New Roman" w:cs="Times New Roman"/>
        </w:rPr>
        <w:t xml:space="preserve"> [accessed 06 August 2020].</w:t>
      </w:r>
      <w:bookmarkEnd w:id="18"/>
    </w:p>
  </w:footnote>
  <w:footnote w:id="30">
    <w:p w14:paraId="164D181F"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t>
      </w:r>
      <w:bookmarkStart w:id="19" w:name="_Hlk49362166"/>
      <w:r w:rsidRPr="005D6410">
        <w:rPr>
          <w:rFonts w:ascii="Times New Roman" w:hAnsi="Times New Roman" w:cs="Times New Roman"/>
        </w:rPr>
        <w:t xml:space="preserve">K.Choi, ‘Examples and Implications of Tourism Utilisation in Japanese Cultural Heritage’, </w:t>
      </w:r>
      <w:r w:rsidRPr="005D6410">
        <w:rPr>
          <w:rFonts w:ascii="Times New Roman" w:hAnsi="Times New Roman" w:cs="Times New Roman"/>
          <w:i/>
          <w:iCs/>
        </w:rPr>
        <w:t>Korea Tourism Policy</w:t>
      </w:r>
      <w:r w:rsidRPr="005D6410">
        <w:rPr>
          <w:rFonts w:ascii="Times New Roman" w:hAnsi="Times New Roman" w:cs="Times New Roman"/>
        </w:rPr>
        <w:t>, No. 77, 201</w:t>
      </w:r>
      <w:r>
        <w:rPr>
          <w:rFonts w:ascii="Times New Roman" w:hAnsi="Times New Roman" w:cs="Times New Roman"/>
        </w:rPr>
        <w:t>9</w:t>
      </w:r>
      <w:r w:rsidRPr="005D6410">
        <w:rPr>
          <w:rFonts w:ascii="Times New Roman" w:hAnsi="Times New Roman" w:cs="Times New Roman"/>
        </w:rPr>
        <w:t>, p. 118.</w:t>
      </w:r>
      <w:bookmarkEnd w:id="19"/>
    </w:p>
  </w:footnote>
  <w:footnote w:id="31">
    <w:p w14:paraId="26A31516"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C. Kwon, </w:t>
      </w:r>
      <w:r>
        <w:rPr>
          <w:rFonts w:ascii="Times New Roman" w:hAnsi="Times New Roman" w:cs="Times New Roman"/>
        </w:rPr>
        <w:t>‘</w:t>
      </w:r>
      <w:r w:rsidRPr="005D6410">
        <w:rPr>
          <w:rFonts w:ascii="Times New Roman" w:hAnsi="Times New Roman" w:cs="Times New Roman"/>
        </w:rPr>
        <w:t>Legal Aspects of Cultural Heritage: the French Approach</w:t>
      </w:r>
      <w:r>
        <w:rPr>
          <w:rFonts w:ascii="Times New Roman" w:hAnsi="Times New Roman" w:cs="Times New Roman"/>
        </w:rPr>
        <w:t>’</w:t>
      </w:r>
      <w:r w:rsidRPr="005D6410">
        <w:rPr>
          <w:rFonts w:ascii="Times New Roman" w:hAnsi="Times New Roman" w:cs="Times New Roman"/>
        </w:rPr>
        <w:t xml:space="preserve">, </w:t>
      </w:r>
      <w:r w:rsidRPr="005D6410">
        <w:rPr>
          <w:rFonts w:ascii="Times New Roman" w:hAnsi="Times New Roman" w:cs="Times New Roman"/>
          <w:i/>
          <w:iCs/>
        </w:rPr>
        <w:t>The Journal of European Constitution</w:t>
      </w:r>
      <w:r w:rsidRPr="005D6410">
        <w:rPr>
          <w:rFonts w:ascii="Times New Roman" w:hAnsi="Times New Roman" w:cs="Times New Roman"/>
        </w:rPr>
        <w:t>, No. 30, 2019</w:t>
      </w:r>
      <w:r>
        <w:rPr>
          <w:rFonts w:ascii="Times New Roman" w:hAnsi="Times New Roman" w:cs="Times New Roman"/>
        </w:rPr>
        <w:t>,</w:t>
      </w:r>
      <w:r w:rsidRPr="005D6410">
        <w:rPr>
          <w:rFonts w:ascii="Times New Roman" w:hAnsi="Times New Roman" w:cs="Times New Roman"/>
        </w:rPr>
        <w:t xml:space="preserve"> p. 276.</w:t>
      </w:r>
    </w:p>
  </w:footnote>
  <w:footnote w:id="32">
    <w:p w14:paraId="596CACD4"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P</w:t>
      </w:r>
      <w:r>
        <w:rPr>
          <w:rFonts w:ascii="Times New Roman" w:hAnsi="Times New Roman" w:cs="Times New Roman"/>
        </w:rPr>
        <w:t>.</w:t>
      </w:r>
      <w:r w:rsidRPr="005D6410">
        <w:rPr>
          <w:rFonts w:ascii="Times New Roman" w:hAnsi="Times New Roman" w:cs="Times New Roman"/>
        </w:rPr>
        <w:t xml:space="preserve"> Poirrier, </w:t>
      </w:r>
      <w:r>
        <w:rPr>
          <w:rFonts w:ascii="Times New Roman" w:hAnsi="Times New Roman" w:cs="Times New Roman"/>
        </w:rPr>
        <w:t>‘</w:t>
      </w:r>
      <w:r w:rsidRPr="005D6410">
        <w:rPr>
          <w:rFonts w:ascii="Times New Roman" w:hAnsi="Times New Roman" w:cs="Times New Roman"/>
        </w:rPr>
        <w:t>Heritage and Cultural Policy in France under the Fifth Republic</w:t>
      </w:r>
      <w:r>
        <w:rPr>
          <w:rFonts w:ascii="Times New Roman" w:hAnsi="Times New Roman" w:cs="Times New Roman"/>
        </w:rPr>
        <w:t>’</w:t>
      </w:r>
      <w:r w:rsidRPr="005D6410">
        <w:rPr>
          <w:rFonts w:ascii="Times New Roman" w:hAnsi="Times New Roman" w:cs="Times New Roman"/>
        </w:rPr>
        <w:t xml:space="preserve">, </w:t>
      </w:r>
      <w:r w:rsidRPr="005D6410">
        <w:rPr>
          <w:rFonts w:ascii="Times New Roman" w:hAnsi="Times New Roman" w:cs="Times New Roman"/>
          <w:i/>
          <w:iCs/>
        </w:rPr>
        <w:t>International Journal of Cultural Policy</w:t>
      </w:r>
      <w:r w:rsidRPr="005D6410">
        <w:rPr>
          <w:rFonts w:ascii="Times New Roman" w:hAnsi="Times New Roman" w:cs="Times New Roman"/>
        </w:rPr>
        <w:t>, Vol. 9, No. 2, 2003, p. 217.</w:t>
      </w:r>
    </w:p>
  </w:footnote>
  <w:footnote w:id="33">
    <w:p w14:paraId="392F37ED" w14:textId="77777777" w:rsidR="00FE5331" w:rsidRDefault="00FE5331" w:rsidP="00572F37">
      <w:pPr>
        <w:pStyle w:val="a4"/>
      </w:pPr>
      <w:bookmarkStart w:id="20" w:name="_Hlk49362735"/>
      <w:r w:rsidRPr="00B55B9D">
        <w:rPr>
          <w:rStyle w:val="a5"/>
          <w:rFonts w:ascii="Times New Roman" w:hAnsi="Times New Roman" w:cs="Times New Roman"/>
        </w:rPr>
        <w:footnoteRef/>
      </w:r>
      <w:r w:rsidRPr="00B55B9D">
        <w:rPr>
          <w:rFonts w:ascii="Times New Roman" w:hAnsi="Times New Roman" w:cs="Times New Roman"/>
        </w:rPr>
        <w:t xml:space="preserve"> L</w:t>
      </w:r>
      <w:r w:rsidRPr="00B55B9D">
        <w:rPr>
          <w:rFonts w:ascii="Times New Roman" w:eastAsia="맑은 고딕" w:hAnsi="Times New Roman" w:cs="Times New Roman"/>
        </w:rPr>
        <w:t>é</w:t>
      </w:r>
      <w:r w:rsidRPr="00B55B9D">
        <w:rPr>
          <w:rFonts w:ascii="Times New Roman" w:hAnsi="Times New Roman" w:cs="Times New Roman"/>
        </w:rPr>
        <w:t>gifrance,</w:t>
      </w:r>
      <w:r>
        <w:rPr>
          <w:rFonts w:ascii="Times New Roman" w:hAnsi="Times New Roman" w:cs="Times New Roman"/>
        </w:rPr>
        <w:t xml:space="preserve"> Code du patrimoine, </w:t>
      </w:r>
      <w:r w:rsidRPr="00B55B9D">
        <w:rPr>
          <w:rFonts w:ascii="Times New Roman" w:hAnsi="Times New Roman" w:cs="Times New Roman"/>
        </w:rPr>
        <w:t xml:space="preserve"> </w:t>
      </w:r>
      <w:hyperlink r:id="rId12" w:history="1">
        <w:r w:rsidRPr="00581279">
          <w:rPr>
            <w:rStyle w:val="a6"/>
            <w:rFonts w:ascii="Times New Roman" w:hAnsi="Times New Roman" w:cs="Times New Roman"/>
          </w:rPr>
          <w:t>https://www.legifrance.gouv.fr/affichCode.do;jsessionid=F8B4CBB498A413C75D4F2EBDF43D8243.tplgfr31s_1?idSectionTA=LEGISCTA000006108728&amp;cidTexte=LEGITEXT000006074236&amp;dateTexte=20200806</w:t>
        </w:r>
      </w:hyperlink>
      <w:r>
        <w:rPr>
          <w:rFonts w:ascii="Times New Roman" w:hAnsi="Times New Roman" w:cs="Times New Roman"/>
        </w:rPr>
        <w:t xml:space="preserve"> [accessed 10 August 2020].</w:t>
      </w:r>
      <w:bookmarkEnd w:id="20"/>
    </w:p>
  </w:footnote>
  <w:footnote w:id="34">
    <w:p w14:paraId="6381630D"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Poirrier, Heritage and Cultural Policy in France under the Fifth Republic, p. 223.</w:t>
      </w:r>
    </w:p>
  </w:footnote>
  <w:footnote w:id="35">
    <w:p w14:paraId="75C1CF66" w14:textId="77777777" w:rsidR="00FE5331" w:rsidRPr="00994789" w:rsidRDefault="00FE5331" w:rsidP="00572F37">
      <w:pPr>
        <w:pStyle w:val="a4"/>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 xml:space="preserve">France Diplomacy, Tourism-Presentation of the report by Martin Malvy, 2017, </w:t>
      </w:r>
      <w:hyperlink r:id="rId13" w:history="1">
        <w:r w:rsidRPr="00994789">
          <w:rPr>
            <w:rStyle w:val="a6"/>
            <w:rFonts w:ascii="Times New Roman" w:hAnsi="Times New Roman" w:cs="Times New Roman"/>
            <w:color w:val="000000" w:themeColor="text1"/>
          </w:rPr>
          <w:t>https://www.diplomatie.gouv.fr/en/french-foreign-policy/tourism/the-action-of-maedi-in-promoting/news/article/tourism-preparation-of-the-report-by-martin-malvy-14-03-17</w:t>
        </w:r>
      </w:hyperlink>
      <w:r w:rsidRPr="00994789">
        <w:rPr>
          <w:rStyle w:val="a6"/>
          <w:rFonts w:ascii="Times New Roman" w:hAnsi="Times New Roman" w:cs="Times New Roman"/>
          <w:color w:val="000000" w:themeColor="text1"/>
          <w:u w:val="none"/>
        </w:rPr>
        <w:t xml:space="preserve"> [accessed 11 August 2020].</w:t>
      </w:r>
    </w:p>
  </w:footnote>
  <w:footnote w:id="36">
    <w:p w14:paraId="273E688D"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t>
      </w:r>
      <w:bookmarkStart w:id="22" w:name="_Hlk49363037"/>
      <w:r w:rsidRPr="005D6410">
        <w:rPr>
          <w:rFonts w:ascii="Times New Roman" w:hAnsi="Times New Roman" w:cs="Times New Roman"/>
        </w:rPr>
        <w:t>E. Waterton and L. Smith, ‘Heritage protection for the 21</w:t>
      </w:r>
      <w:r w:rsidRPr="005D6410">
        <w:rPr>
          <w:rFonts w:ascii="Times New Roman" w:hAnsi="Times New Roman" w:cs="Times New Roman"/>
          <w:vertAlign w:val="superscript"/>
        </w:rPr>
        <w:t>st</w:t>
      </w:r>
      <w:r w:rsidRPr="005D6410">
        <w:rPr>
          <w:rFonts w:ascii="Times New Roman" w:hAnsi="Times New Roman" w:cs="Times New Roman"/>
        </w:rPr>
        <w:t xml:space="preserve"> century’, </w:t>
      </w:r>
      <w:r w:rsidRPr="005D6410">
        <w:rPr>
          <w:rFonts w:ascii="Times New Roman" w:hAnsi="Times New Roman" w:cs="Times New Roman"/>
          <w:i/>
          <w:iCs/>
        </w:rPr>
        <w:t>Cultural Trends</w:t>
      </w:r>
      <w:r w:rsidRPr="005D6410">
        <w:rPr>
          <w:rFonts w:ascii="Times New Roman" w:hAnsi="Times New Roman" w:cs="Times New Roman"/>
        </w:rPr>
        <w:t>, Vol. 17, No. 3, 2008, p. 198.</w:t>
      </w:r>
      <w:bookmarkEnd w:id="22"/>
    </w:p>
  </w:footnote>
  <w:footnote w:id="37">
    <w:p w14:paraId="203DC3AA"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Smith</w:t>
      </w:r>
      <w:r w:rsidRPr="005D6410">
        <w:rPr>
          <w:rFonts w:ascii="Times New Roman" w:hAnsi="Times New Roman" w:cs="Times New Roman"/>
        </w:rPr>
        <w:t>, Uses of heritage, p. 21.</w:t>
      </w:r>
    </w:p>
  </w:footnote>
  <w:footnote w:id="38">
    <w:p w14:paraId="7C880D72"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Waterton and Smith, ‘Heritage protection for the 21</w:t>
      </w:r>
      <w:r w:rsidRPr="005D6410">
        <w:rPr>
          <w:rFonts w:ascii="Times New Roman" w:hAnsi="Times New Roman" w:cs="Times New Roman"/>
          <w:vertAlign w:val="superscript"/>
        </w:rPr>
        <w:t>st</w:t>
      </w:r>
      <w:r w:rsidRPr="005D6410">
        <w:rPr>
          <w:rFonts w:ascii="Times New Roman" w:hAnsi="Times New Roman" w:cs="Times New Roman"/>
        </w:rPr>
        <w:t xml:space="preserve"> century’, pp. 201-202.</w:t>
      </w:r>
    </w:p>
  </w:footnote>
  <w:footnote w:id="39">
    <w:p w14:paraId="0A78D391"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Clark, ‘Values-Based Heritage Management and the Heritage Lottery Fund in the UK’, p. 66.</w:t>
      </w:r>
    </w:p>
  </w:footnote>
  <w:footnote w:id="40">
    <w:p w14:paraId="58590C9C"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Ibid.</w:t>
      </w:r>
      <w:r w:rsidRPr="005D6410">
        <w:rPr>
          <w:rFonts w:ascii="Times New Roman" w:hAnsi="Times New Roman" w:cs="Times New Roman"/>
        </w:rPr>
        <w:t xml:space="preserve"> p. 68.</w:t>
      </w:r>
    </w:p>
  </w:footnote>
  <w:footnote w:id="41">
    <w:p w14:paraId="6B459995" w14:textId="77777777" w:rsidR="00FE5331" w:rsidRPr="009D7D39" w:rsidRDefault="00FE5331" w:rsidP="00572F37">
      <w:pPr>
        <w:pStyle w:val="a4"/>
        <w:rPr>
          <w:rFonts w:ascii="Calibri" w:hAnsi="Calibri" w:cs="Calibri"/>
        </w:rPr>
      </w:pPr>
      <w:r w:rsidRPr="005D6410">
        <w:rPr>
          <w:rStyle w:val="a5"/>
          <w:rFonts w:ascii="Times New Roman" w:hAnsi="Times New Roman" w:cs="Times New Roman"/>
        </w:rPr>
        <w:footnoteRef/>
      </w:r>
      <w:r w:rsidRPr="005D6410">
        <w:rPr>
          <w:rFonts w:ascii="Times New Roman" w:hAnsi="Times New Roman" w:cs="Times New Roman"/>
        </w:rPr>
        <w:t xml:space="preserve"> </w:t>
      </w:r>
      <w:bookmarkStart w:id="23" w:name="_Hlk49363109"/>
      <w:r w:rsidRPr="005D6410">
        <w:rPr>
          <w:rFonts w:ascii="Times New Roman" w:hAnsi="Times New Roman" w:cs="Times New Roman"/>
        </w:rPr>
        <w:t xml:space="preserve">K. Clark, ‘The Shift toward Values in UK Heritage Practice’, in </w:t>
      </w:r>
      <w:r w:rsidRPr="005D6410">
        <w:rPr>
          <w:rFonts w:ascii="Times New Roman" w:hAnsi="Times New Roman" w:cs="Times New Roman"/>
          <w:i/>
          <w:iCs/>
        </w:rPr>
        <w:t>Values in Heritage Management</w:t>
      </w:r>
      <w:r w:rsidRPr="005D6410">
        <w:rPr>
          <w:rFonts w:ascii="Times New Roman" w:hAnsi="Times New Roman" w:cs="Times New Roman"/>
        </w:rPr>
        <w:t>, ed by E. Avrami et al (Los Angeles: Getty Publications, 2019)</w:t>
      </w:r>
      <w:r>
        <w:rPr>
          <w:rFonts w:ascii="Times New Roman" w:hAnsi="Times New Roman" w:cs="Times New Roman"/>
        </w:rPr>
        <w:t>,</w:t>
      </w:r>
      <w:r w:rsidRPr="005D6410">
        <w:rPr>
          <w:rFonts w:ascii="Times New Roman" w:hAnsi="Times New Roman" w:cs="Times New Roman"/>
        </w:rPr>
        <w:t xml:space="preserve"> p. 72.</w:t>
      </w:r>
      <w:bookmarkEnd w:id="23"/>
    </w:p>
  </w:footnote>
  <w:footnote w:id="42">
    <w:p w14:paraId="6821CBF5" w14:textId="77777777" w:rsidR="00FE5331" w:rsidRPr="005D6410" w:rsidRDefault="00FE5331" w:rsidP="00572F37">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Heritage Lottery Fund, ‘What is a project outcome? </w:t>
      </w:r>
      <w:hyperlink r:id="rId14" w:anchor="outcome-1" w:history="1">
        <w:r w:rsidRPr="005D6410">
          <w:rPr>
            <w:rStyle w:val="a6"/>
            <w:rFonts w:ascii="Times New Roman" w:hAnsi="Times New Roman" w:cs="Times New Roman"/>
          </w:rPr>
          <w:t>https://www.heritagefund.org.uk/funding/outcomes#outcome-1</w:t>
        </w:r>
      </w:hyperlink>
      <w:r w:rsidRPr="005D6410">
        <w:rPr>
          <w:rFonts w:ascii="Times New Roman" w:hAnsi="Times New Roman" w:cs="Times New Roman"/>
        </w:rPr>
        <w:t xml:space="preserve"> [accessed 16 July 2020].</w:t>
      </w:r>
    </w:p>
  </w:footnote>
  <w:footnote w:id="43">
    <w:p w14:paraId="739A6652" w14:textId="77777777" w:rsidR="00FE5331" w:rsidRPr="005D6410" w:rsidRDefault="00FE5331" w:rsidP="002B6E56">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S</w:t>
      </w:r>
      <w:r>
        <w:rPr>
          <w:rFonts w:ascii="Times New Roman" w:hAnsi="Times New Roman" w:cs="Times New Roman"/>
        </w:rPr>
        <w:t xml:space="preserve">. </w:t>
      </w:r>
      <w:r w:rsidRPr="005D6410">
        <w:rPr>
          <w:rFonts w:ascii="Times New Roman" w:hAnsi="Times New Roman" w:cs="Times New Roman"/>
        </w:rPr>
        <w:t>Seo and Y</w:t>
      </w:r>
      <w:r>
        <w:rPr>
          <w:rFonts w:ascii="Times New Roman" w:hAnsi="Times New Roman" w:cs="Times New Roman"/>
        </w:rPr>
        <w:t>.</w:t>
      </w:r>
      <w:r w:rsidRPr="005D6410">
        <w:rPr>
          <w:rFonts w:ascii="Times New Roman" w:hAnsi="Times New Roman" w:cs="Times New Roman"/>
        </w:rPr>
        <w:t xml:space="preserve"> Ham, ‘Collaborative Governance in Local Cultural Service - The Case of Birmingham City Council, England’, </w:t>
      </w:r>
      <w:r w:rsidRPr="005D6410">
        <w:rPr>
          <w:rFonts w:ascii="Times New Roman" w:hAnsi="Times New Roman" w:cs="Times New Roman"/>
          <w:i/>
          <w:iCs/>
        </w:rPr>
        <w:t>The Korean Governance Review</w:t>
      </w:r>
      <w:r w:rsidRPr="005D6410">
        <w:rPr>
          <w:rFonts w:ascii="Times New Roman" w:hAnsi="Times New Roman" w:cs="Times New Roman"/>
        </w:rPr>
        <w:t>, Vol. 15, No. 3, 2008, pp. 243</w:t>
      </w:r>
      <w:r>
        <w:rPr>
          <w:rFonts w:ascii="Times New Roman" w:hAnsi="Times New Roman" w:cs="Times New Roman"/>
        </w:rPr>
        <w:t>.</w:t>
      </w:r>
    </w:p>
  </w:footnote>
  <w:footnote w:id="44">
    <w:p w14:paraId="05543C59" w14:textId="77777777" w:rsidR="00FE5331" w:rsidRPr="00052BBD" w:rsidRDefault="00FE5331">
      <w:pPr>
        <w:pStyle w:val="a4"/>
        <w:rPr>
          <w:rFonts w:ascii="Times New Roman" w:hAnsi="Times New Roman" w:cs="Times New Roman"/>
        </w:rPr>
      </w:pPr>
      <w:r w:rsidRPr="00052BBD">
        <w:rPr>
          <w:rStyle w:val="a5"/>
          <w:rFonts w:ascii="Times New Roman" w:hAnsi="Times New Roman" w:cs="Times New Roman"/>
        </w:rPr>
        <w:footnoteRef/>
      </w:r>
      <w:r w:rsidRPr="00052BBD">
        <w:rPr>
          <w:rFonts w:ascii="Times New Roman" w:hAnsi="Times New Roman" w:cs="Times New Roman"/>
        </w:rPr>
        <w:t xml:space="preserve"> J. Kooiman, </w:t>
      </w:r>
      <w:r>
        <w:rPr>
          <w:rFonts w:ascii="Times New Roman" w:hAnsi="Times New Roman" w:cs="Times New Roman"/>
        </w:rPr>
        <w:t>‘</w:t>
      </w:r>
      <w:r w:rsidRPr="00052BBD">
        <w:rPr>
          <w:rFonts w:ascii="Times New Roman" w:hAnsi="Times New Roman" w:cs="Times New Roman"/>
        </w:rPr>
        <w:t>Governance and Governability: Using Complexity, Dynamics and Diversity</w:t>
      </w:r>
      <w:r>
        <w:rPr>
          <w:rFonts w:ascii="Times New Roman" w:hAnsi="Times New Roman" w:cs="Times New Roman"/>
        </w:rPr>
        <w:t>’</w:t>
      </w:r>
      <w:r w:rsidRPr="00052BBD">
        <w:rPr>
          <w:rFonts w:ascii="Times New Roman" w:hAnsi="Times New Roman" w:cs="Times New Roman"/>
        </w:rPr>
        <w:t xml:space="preserve">, </w:t>
      </w:r>
      <w:r>
        <w:rPr>
          <w:rFonts w:ascii="Times New Roman" w:hAnsi="Times New Roman" w:cs="Times New Roman"/>
        </w:rPr>
        <w:t xml:space="preserve">in </w:t>
      </w:r>
      <w:r w:rsidRPr="00052BBD">
        <w:rPr>
          <w:rFonts w:ascii="Times New Roman" w:hAnsi="Times New Roman" w:cs="Times New Roman"/>
          <w:i/>
          <w:iCs/>
        </w:rPr>
        <w:t>Modern Governance: New Government-Society Interactions</w:t>
      </w:r>
      <w:r>
        <w:rPr>
          <w:rFonts w:ascii="Times New Roman" w:hAnsi="Times New Roman" w:cs="Times New Roman"/>
        </w:rPr>
        <w:t>, ed by J. Kooiman (London: SAGE Publications, 1993), pp. 41-42.</w:t>
      </w:r>
    </w:p>
  </w:footnote>
  <w:footnote w:id="45">
    <w:p w14:paraId="0B9BCCD2" w14:textId="77777777" w:rsidR="00FE5331" w:rsidRDefault="00FE5331" w:rsidP="002B6E56">
      <w:pPr>
        <w:pStyle w:val="a4"/>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 xml:space="preserve">G. </w:t>
      </w:r>
      <w:r w:rsidRPr="005D6410">
        <w:rPr>
          <w:rFonts w:ascii="Times New Roman" w:hAnsi="Times New Roman" w:cs="Times New Roman"/>
        </w:rPr>
        <w:t xml:space="preserve">Stoker, ‘Governance as theory: Five propositions’, </w:t>
      </w:r>
      <w:r w:rsidRPr="00052BBD">
        <w:rPr>
          <w:rFonts w:ascii="Times New Roman" w:hAnsi="Times New Roman" w:cs="Times New Roman"/>
          <w:i/>
          <w:iCs/>
        </w:rPr>
        <w:t>International Social Science Journal</w:t>
      </w:r>
      <w:r w:rsidRPr="005D6410">
        <w:rPr>
          <w:rFonts w:ascii="Times New Roman" w:hAnsi="Times New Roman" w:cs="Times New Roman"/>
        </w:rPr>
        <w:t>, Vol. 50, No. 1, 1998, p. 18</w:t>
      </w:r>
      <w:r>
        <w:rPr>
          <w:rFonts w:ascii="Times New Roman" w:hAnsi="Times New Roman" w:cs="Times New Roman"/>
        </w:rPr>
        <w:t>.</w:t>
      </w:r>
    </w:p>
  </w:footnote>
  <w:footnote w:id="46">
    <w:p w14:paraId="730D4763" w14:textId="77777777" w:rsidR="00FE5331" w:rsidRPr="002354DE" w:rsidRDefault="00FE5331">
      <w:pPr>
        <w:pStyle w:val="a4"/>
        <w:rPr>
          <w:rFonts w:ascii="Times New Roman" w:hAnsi="Times New Roman" w:cs="Times New Roman"/>
        </w:rPr>
      </w:pPr>
      <w:bookmarkStart w:id="25" w:name="_Hlk49379876"/>
      <w:r w:rsidRPr="002354DE">
        <w:rPr>
          <w:rStyle w:val="a5"/>
          <w:rFonts w:ascii="Times New Roman" w:hAnsi="Times New Roman" w:cs="Times New Roman"/>
        </w:rPr>
        <w:footnoteRef/>
      </w:r>
      <w:r>
        <w:rPr>
          <w:rFonts w:ascii="Times New Roman" w:hAnsi="Times New Roman" w:cs="Times New Roman"/>
        </w:rPr>
        <w:t xml:space="preserve"> J. Pierre and G. Peters, </w:t>
      </w:r>
      <w:r w:rsidRPr="00093D10">
        <w:rPr>
          <w:rFonts w:ascii="Times New Roman" w:hAnsi="Times New Roman" w:cs="Times New Roman"/>
          <w:i/>
          <w:iCs/>
        </w:rPr>
        <w:t>Governance, Politics and the State</w:t>
      </w:r>
      <w:r>
        <w:rPr>
          <w:rFonts w:ascii="Times New Roman" w:hAnsi="Times New Roman" w:cs="Times New Roman"/>
        </w:rPr>
        <w:t xml:space="preserve"> (London: Macmillan Press LTD, 2000), pp.22-23.</w:t>
      </w:r>
      <w:r w:rsidRPr="002354DE">
        <w:rPr>
          <w:rFonts w:ascii="Times New Roman" w:hAnsi="Times New Roman" w:cs="Times New Roman"/>
        </w:rPr>
        <w:t xml:space="preserve"> </w:t>
      </w:r>
      <w:bookmarkEnd w:id="25"/>
    </w:p>
  </w:footnote>
  <w:footnote w:id="47">
    <w:p w14:paraId="5F789C85" w14:textId="77777777" w:rsidR="00FE5331" w:rsidRPr="005D6410" w:rsidRDefault="00FE5331" w:rsidP="002B6E56">
      <w:pPr>
        <w:pStyle w:val="a4"/>
        <w:rPr>
          <w:rFonts w:ascii="Times New Roman" w:hAnsi="Times New Roman" w:cs="Times New Roman"/>
          <w:lang w:val="en-US"/>
        </w:rPr>
      </w:pPr>
      <w:r w:rsidRPr="005D6410">
        <w:rPr>
          <w:rStyle w:val="a5"/>
          <w:rFonts w:ascii="Times New Roman" w:hAnsi="Times New Roman" w:cs="Times New Roman"/>
          <w:szCs w:val="20"/>
        </w:rPr>
        <w:footnoteRef/>
      </w:r>
      <w:r w:rsidRPr="005D6410">
        <w:rPr>
          <w:rFonts w:ascii="Times New Roman" w:hAnsi="Times New Roman" w:cs="Times New Roman"/>
        </w:rPr>
        <w:t xml:space="preserve"> M. Cha, et al., Building a Governance System for Regional Development in Korea (GyungKi: KRIHS, 2003), p. 20.</w:t>
      </w:r>
    </w:p>
  </w:footnote>
  <w:footnote w:id="48">
    <w:p w14:paraId="31198863" w14:textId="77777777" w:rsidR="00FE5331" w:rsidRPr="005D6410" w:rsidRDefault="00FE5331" w:rsidP="002B6E56">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R.</w:t>
      </w:r>
      <w:r>
        <w:rPr>
          <w:rFonts w:ascii="Times New Roman" w:hAnsi="Times New Roman" w:cs="Times New Roman"/>
        </w:rPr>
        <w:t>A.</w:t>
      </w:r>
      <w:r w:rsidRPr="005D6410">
        <w:rPr>
          <w:rFonts w:ascii="Times New Roman" w:hAnsi="Times New Roman" w:cs="Times New Roman"/>
        </w:rPr>
        <w:t>W.</w:t>
      </w:r>
      <w:r>
        <w:rPr>
          <w:rFonts w:ascii="Times New Roman" w:hAnsi="Times New Roman" w:cs="Times New Roman"/>
        </w:rPr>
        <w:t xml:space="preserve"> </w:t>
      </w:r>
      <w:r w:rsidRPr="005D6410">
        <w:rPr>
          <w:rFonts w:ascii="Times New Roman" w:hAnsi="Times New Roman" w:cs="Times New Roman"/>
        </w:rPr>
        <w:t xml:space="preserve">Rhodes, ‘The New Governance: Governing without Government’, </w:t>
      </w:r>
      <w:r w:rsidRPr="005D6410">
        <w:rPr>
          <w:rFonts w:ascii="Times New Roman" w:hAnsi="Times New Roman" w:cs="Times New Roman"/>
          <w:i/>
          <w:iCs/>
        </w:rPr>
        <w:t>Political Studies</w:t>
      </w:r>
      <w:r w:rsidRPr="005D6410">
        <w:rPr>
          <w:rFonts w:ascii="Times New Roman" w:hAnsi="Times New Roman" w:cs="Times New Roman"/>
        </w:rPr>
        <w:t>, Vol. 44. No. 4, 1996, pp. 653-660.</w:t>
      </w:r>
    </w:p>
  </w:footnote>
  <w:footnote w:id="49">
    <w:p w14:paraId="3B921149" w14:textId="77777777" w:rsidR="00FE5331" w:rsidRPr="00750AD0" w:rsidRDefault="00FE5331">
      <w:pPr>
        <w:pStyle w:val="a4"/>
        <w:rPr>
          <w:rFonts w:ascii="Calibri" w:hAnsi="Calibri"/>
        </w:rPr>
      </w:pPr>
      <w:r>
        <w:rPr>
          <w:rStyle w:val="a5"/>
        </w:rPr>
        <w:footnoteRef/>
      </w:r>
      <w:r>
        <w:t xml:space="preserve"> </w:t>
      </w:r>
      <w:r w:rsidRPr="005D6410">
        <w:rPr>
          <w:rFonts w:ascii="Times New Roman" w:hAnsi="Times New Roman" w:cs="Times New Roman"/>
        </w:rPr>
        <w:t xml:space="preserve">Pierre </w:t>
      </w:r>
      <w:r>
        <w:rPr>
          <w:rFonts w:ascii="Times New Roman" w:hAnsi="Times New Roman" w:cs="Times New Roman"/>
        </w:rPr>
        <w:t xml:space="preserve">and </w:t>
      </w:r>
      <w:r w:rsidRPr="005D6410">
        <w:rPr>
          <w:rFonts w:ascii="Times New Roman" w:hAnsi="Times New Roman" w:cs="Times New Roman"/>
        </w:rPr>
        <w:t xml:space="preserve">Peters, Governance, </w:t>
      </w:r>
      <w:r w:rsidRPr="002A0399">
        <w:rPr>
          <w:rFonts w:ascii="Times New Roman" w:hAnsi="Times New Roman" w:cs="Times New Roman"/>
          <w:i/>
          <w:iCs/>
        </w:rPr>
        <w:t xml:space="preserve">Politics and the </w:t>
      </w:r>
      <w:r w:rsidRPr="002A0399">
        <w:rPr>
          <w:rFonts w:ascii="Times New Roman" w:hAnsi="Times New Roman" w:cs="Times New Roman"/>
          <w:i/>
          <w:iCs/>
          <w:color w:val="000000" w:themeColor="text1"/>
        </w:rPr>
        <w:t>State</w:t>
      </w:r>
      <w:r w:rsidRPr="002A0399">
        <w:rPr>
          <w:rFonts w:ascii="Times New Roman" w:hAnsi="Times New Roman" w:cs="Times New Roman"/>
          <w:color w:val="000000" w:themeColor="text1"/>
        </w:rPr>
        <w:t>, pp.</w:t>
      </w:r>
      <w:r>
        <w:rPr>
          <w:rFonts w:ascii="Times New Roman" w:hAnsi="Times New Roman" w:cs="Times New Roman"/>
          <w:color w:val="000000" w:themeColor="text1"/>
        </w:rPr>
        <w:t xml:space="preserve"> 52-66.</w:t>
      </w:r>
    </w:p>
  </w:footnote>
  <w:footnote w:id="50">
    <w:p w14:paraId="6DADF6C2" w14:textId="77777777" w:rsidR="00FE5331" w:rsidRPr="00956493" w:rsidRDefault="00FE5331" w:rsidP="002B6E56">
      <w:pPr>
        <w:pStyle w:val="a4"/>
        <w:rPr>
          <w:rFonts w:ascii="Calibri" w:hAnsi="Calibri"/>
        </w:rPr>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Ibid</w:t>
      </w:r>
      <w:r>
        <w:rPr>
          <w:rFonts w:ascii="Times New Roman" w:hAnsi="Times New Roman" w:cs="Times New Roman"/>
          <w:color w:val="000000" w:themeColor="text1"/>
        </w:rPr>
        <w:t>.</w:t>
      </w:r>
      <w:r w:rsidRPr="002A0399">
        <w:rPr>
          <w:rFonts w:ascii="Times New Roman" w:hAnsi="Times New Roman" w:cs="Times New Roman"/>
          <w:color w:val="000000" w:themeColor="text1"/>
        </w:rPr>
        <w:t xml:space="preserve"> pp. 83-91.</w:t>
      </w:r>
    </w:p>
  </w:footnote>
  <w:footnote w:id="51">
    <w:p w14:paraId="45E05721" w14:textId="77777777" w:rsidR="00FE5331" w:rsidRPr="005D6410" w:rsidRDefault="00FE5331" w:rsidP="002B6E56">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 xml:space="preserve">R. </w:t>
      </w:r>
      <w:r w:rsidRPr="005D6410">
        <w:rPr>
          <w:rFonts w:ascii="Times New Roman" w:hAnsi="Times New Roman" w:cs="Times New Roman"/>
        </w:rPr>
        <w:t>Leach</w:t>
      </w:r>
      <w:r>
        <w:rPr>
          <w:rFonts w:ascii="Times New Roman" w:hAnsi="Times New Roman" w:cs="Times New Roman"/>
        </w:rPr>
        <w:t xml:space="preserve"> </w:t>
      </w:r>
      <w:r w:rsidRPr="005D6410">
        <w:rPr>
          <w:rFonts w:ascii="Times New Roman" w:hAnsi="Times New Roman" w:cs="Times New Roman"/>
        </w:rPr>
        <w:t>and J</w:t>
      </w:r>
      <w:r>
        <w:rPr>
          <w:rFonts w:ascii="Times New Roman" w:hAnsi="Times New Roman" w:cs="Times New Roman"/>
        </w:rPr>
        <w:t xml:space="preserve">. </w:t>
      </w:r>
      <w:r w:rsidRPr="005D6410">
        <w:rPr>
          <w:rFonts w:ascii="Times New Roman" w:hAnsi="Times New Roman" w:cs="Times New Roman"/>
        </w:rPr>
        <w:t xml:space="preserve">Percy-Smith. </w:t>
      </w:r>
      <w:r w:rsidRPr="006E54F9">
        <w:rPr>
          <w:rFonts w:ascii="Times New Roman" w:hAnsi="Times New Roman" w:cs="Times New Roman"/>
          <w:i/>
          <w:iCs/>
        </w:rPr>
        <w:t>Local Governance in Britain</w:t>
      </w:r>
      <w:r w:rsidRPr="005D6410">
        <w:rPr>
          <w:rFonts w:ascii="Times New Roman" w:hAnsi="Times New Roman" w:cs="Times New Roman"/>
        </w:rPr>
        <w:t xml:space="preserve"> (New York: Palgrave, 2001), p. 5.</w:t>
      </w:r>
    </w:p>
  </w:footnote>
  <w:footnote w:id="52">
    <w:p w14:paraId="4A7B6122" w14:textId="77777777" w:rsidR="00FE5331" w:rsidRPr="005D6410" w:rsidRDefault="00FE5331" w:rsidP="002B6E56">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 xml:space="preserve">J. </w:t>
      </w:r>
      <w:r w:rsidRPr="005D6410">
        <w:rPr>
          <w:rFonts w:ascii="Times New Roman" w:hAnsi="Times New Roman" w:cs="Times New Roman"/>
        </w:rPr>
        <w:t>Kim</w:t>
      </w:r>
      <w:r>
        <w:rPr>
          <w:rFonts w:ascii="Times New Roman" w:hAnsi="Times New Roman" w:cs="Times New Roman"/>
        </w:rPr>
        <w:t xml:space="preserve"> </w:t>
      </w:r>
      <w:r w:rsidRPr="005D6410">
        <w:rPr>
          <w:rFonts w:ascii="Times New Roman" w:hAnsi="Times New Roman" w:cs="Times New Roman"/>
        </w:rPr>
        <w:t xml:space="preserve">and </w:t>
      </w:r>
      <w:r>
        <w:rPr>
          <w:rFonts w:ascii="Times New Roman" w:hAnsi="Times New Roman" w:cs="Times New Roman"/>
        </w:rPr>
        <w:t xml:space="preserve">S. </w:t>
      </w:r>
      <w:r w:rsidRPr="005D6410">
        <w:rPr>
          <w:rFonts w:ascii="Times New Roman" w:hAnsi="Times New Roman" w:cs="Times New Roman"/>
        </w:rPr>
        <w:t xml:space="preserve">Kim, ‘Governance and Administrative State’, </w:t>
      </w:r>
      <w:r w:rsidRPr="005D6410">
        <w:rPr>
          <w:rFonts w:ascii="Times New Roman" w:hAnsi="Times New Roman" w:cs="Times New Roman"/>
          <w:i/>
          <w:iCs/>
        </w:rPr>
        <w:t>Korean Journal of Political Science</w:t>
      </w:r>
      <w:r w:rsidRPr="005D6410">
        <w:rPr>
          <w:rFonts w:ascii="Times New Roman" w:hAnsi="Times New Roman" w:cs="Times New Roman"/>
        </w:rPr>
        <w:t>, Vol.10, No. 3, 2003, p. 26.</w:t>
      </w:r>
    </w:p>
  </w:footnote>
  <w:footnote w:id="53">
    <w:p w14:paraId="7A4A2E83" w14:textId="77777777" w:rsidR="00FE5331" w:rsidRPr="00E207E0" w:rsidRDefault="00FE5331" w:rsidP="002B6E56">
      <w:pPr>
        <w:pStyle w:val="a4"/>
        <w:rPr>
          <w:rFonts w:ascii="Calibri" w:hAnsi="Calibri"/>
        </w:rPr>
      </w:pPr>
      <w:r w:rsidRPr="005D6410">
        <w:rPr>
          <w:rStyle w:val="a5"/>
          <w:rFonts w:ascii="Times New Roman" w:hAnsi="Times New Roman" w:cs="Times New Roman"/>
        </w:rPr>
        <w:footnoteRef/>
      </w:r>
      <w:r w:rsidRPr="005D6410">
        <w:rPr>
          <w:rFonts w:ascii="Times New Roman" w:hAnsi="Times New Roman" w:cs="Times New Roman"/>
        </w:rPr>
        <w:t xml:space="preserve"> S</w:t>
      </w:r>
      <w:r>
        <w:rPr>
          <w:rFonts w:ascii="Times New Roman" w:hAnsi="Times New Roman" w:cs="Times New Roman"/>
        </w:rPr>
        <w:t xml:space="preserve">. </w:t>
      </w:r>
      <w:r w:rsidRPr="005D6410">
        <w:rPr>
          <w:rFonts w:ascii="Times New Roman" w:hAnsi="Times New Roman" w:cs="Times New Roman"/>
        </w:rPr>
        <w:t xml:space="preserve">Choi, ‘Research Trends of Governance in Korea: A Critique on the Conceptualization of Governance’, </w:t>
      </w:r>
      <w:r w:rsidRPr="005D6410">
        <w:rPr>
          <w:rFonts w:ascii="Times New Roman" w:hAnsi="Times New Roman" w:cs="Times New Roman"/>
          <w:i/>
          <w:iCs/>
        </w:rPr>
        <w:t>Journal of Governmental Studies</w:t>
      </w:r>
      <w:r w:rsidRPr="005D6410">
        <w:rPr>
          <w:rFonts w:ascii="Times New Roman" w:hAnsi="Times New Roman" w:cs="Times New Roman"/>
        </w:rPr>
        <w:t>, Vol. 10, No. 1, 2004, p. 244.</w:t>
      </w:r>
    </w:p>
  </w:footnote>
  <w:footnote w:id="54">
    <w:p w14:paraId="0AE75DA4" w14:textId="77777777" w:rsidR="00FE5331" w:rsidRPr="005D6410" w:rsidRDefault="00FE5331" w:rsidP="002B6E56">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European Union, </w:t>
      </w:r>
      <w:r w:rsidRPr="005D6410">
        <w:rPr>
          <w:rFonts w:ascii="Times New Roman" w:hAnsi="Times New Roman" w:cs="Times New Roman"/>
          <w:i/>
          <w:iCs/>
        </w:rPr>
        <w:t>Participatory Governance of Cultural Heritage</w:t>
      </w:r>
      <w:r w:rsidRPr="005D6410">
        <w:rPr>
          <w:rFonts w:ascii="Times New Roman" w:hAnsi="Times New Roman" w:cs="Times New Roman"/>
        </w:rPr>
        <w:t xml:space="preserve"> (Luxembourg: Publications office of the European Union, 2018) p. 28.</w:t>
      </w:r>
    </w:p>
  </w:footnote>
  <w:footnote w:id="55">
    <w:p w14:paraId="69000E67" w14:textId="77777777" w:rsidR="00FE5331" w:rsidRDefault="00FE5331" w:rsidP="002B6E56">
      <w:pPr>
        <w:pStyle w:val="a4"/>
      </w:pPr>
      <w:r w:rsidRPr="005D6410">
        <w:rPr>
          <w:rStyle w:val="a5"/>
          <w:rFonts w:ascii="Times New Roman" w:hAnsi="Times New Roman" w:cs="Times New Roman"/>
        </w:rPr>
        <w:footnoteRef/>
      </w:r>
      <w:r w:rsidRPr="005D6410">
        <w:rPr>
          <w:rFonts w:ascii="Times New Roman" w:hAnsi="Times New Roman" w:cs="Times New Roman"/>
        </w:rPr>
        <w:t xml:space="preserve"> UNESCO, </w:t>
      </w:r>
      <w:r w:rsidRPr="005D6410">
        <w:rPr>
          <w:rFonts w:ascii="Times New Roman" w:hAnsi="Times New Roman" w:cs="Times New Roman"/>
          <w:i/>
          <w:iCs/>
        </w:rPr>
        <w:t>Operational Guidelines for the Implementation of the World Heritage Convention</w:t>
      </w:r>
      <w:r w:rsidRPr="005D6410">
        <w:rPr>
          <w:rFonts w:ascii="Times New Roman" w:hAnsi="Times New Roman" w:cs="Times New Roman"/>
        </w:rPr>
        <w:t xml:space="preserve"> (Paris: UNESCO World Heritage Centre, 2019), p. 10.</w:t>
      </w:r>
    </w:p>
  </w:footnote>
  <w:footnote w:id="56">
    <w:p w14:paraId="42357D9A" w14:textId="77777777" w:rsidR="00FE5331" w:rsidRPr="005D6410" w:rsidRDefault="00FE5331" w:rsidP="002B6E56">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C</w:t>
      </w:r>
      <w:r>
        <w:rPr>
          <w:rFonts w:ascii="Times New Roman" w:hAnsi="Times New Roman" w:cs="Times New Roman"/>
        </w:rPr>
        <w:t xml:space="preserve">. </w:t>
      </w:r>
      <w:r w:rsidRPr="005D6410">
        <w:rPr>
          <w:rFonts w:ascii="Times New Roman" w:hAnsi="Times New Roman" w:cs="Times New Roman"/>
        </w:rPr>
        <w:t xml:space="preserve">Landorf, ‘A Framework for Sustainable Heritage Management: A Study of UK Industrial Heritage Sites’, </w:t>
      </w:r>
      <w:r w:rsidRPr="005D6410">
        <w:rPr>
          <w:rFonts w:ascii="Times New Roman" w:hAnsi="Times New Roman" w:cs="Times New Roman"/>
          <w:i/>
          <w:iCs/>
        </w:rPr>
        <w:t>International Journal of Heritage Studies</w:t>
      </w:r>
      <w:r w:rsidRPr="005D6410">
        <w:rPr>
          <w:rFonts w:ascii="Times New Roman" w:hAnsi="Times New Roman" w:cs="Times New Roman"/>
        </w:rPr>
        <w:t>, Vol. 15, No. 6, 2009, p.507</w:t>
      </w:r>
      <w:r>
        <w:rPr>
          <w:rFonts w:ascii="Times New Roman" w:hAnsi="Times New Roman" w:cs="Times New Roman"/>
        </w:rPr>
        <w:t>.</w:t>
      </w:r>
    </w:p>
  </w:footnote>
  <w:footnote w:id="57">
    <w:p w14:paraId="19206446" w14:textId="77777777" w:rsidR="00FE5331" w:rsidRPr="005D6410" w:rsidRDefault="00FE5331" w:rsidP="002B6E56">
      <w:pPr>
        <w:pStyle w:val="a4"/>
        <w:rPr>
          <w:rFonts w:ascii="Times New Roman" w:hAnsi="Times New Roman" w:cs="Times New Roman"/>
        </w:rPr>
      </w:pPr>
      <w:r w:rsidRPr="005D6410">
        <w:rPr>
          <w:rStyle w:val="a5"/>
          <w:rFonts w:ascii="Times New Roman" w:hAnsi="Times New Roman" w:cs="Times New Roman"/>
        </w:rPr>
        <w:footnoteRef/>
      </w:r>
      <w:r w:rsidRPr="005D6410">
        <w:rPr>
          <w:rFonts w:ascii="Times New Roman" w:hAnsi="Times New Roman" w:cs="Times New Roman"/>
        </w:rPr>
        <w:t xml:space="preserve"> J. Cortés-Vázquez</w:t>
      </w:r>
      <w:r>
        <w:rPr>
          <w:rFonts w:ascii="Times New Roman" w:hAnsi="Times New Roman" w:cs="Times New Roman"/>
        </w:rPr>
        <w:t>, et al.</w:t>
      </w:r>
      <w:r w:rsidRPr="005D6410">
        <w:rPr>
          <w:rFonts w:ascii="Times New Roman" w:hAnsi="Times New Roman" w:cs="Times New Roman"/>
        </w:rPr>
        <w:t xml:space="preserve">, ‘Heritage and Participatory Governance: An analysis of political strategies and social fractures in Spain’, </w:t>
      </w:r>
      <w:r w:rsidRPr="005D6410">
        <w:rPr>
          <w:rFonts w:ascii="Times New Roman" w:hAnsi="Times New Roman" w:cs="Times New Roman"/>
          <w:i/>
          <w:iCs/>
        </w:rPr>
        <w:t>Anthropology Today</w:t>
      </w:r>
      <w:r w:rsidRPr="005D6410">
        <w:rPr>
          <w:rFonts w:ascii="Times New Roman" w:hAnsi="Times New Roman" w:cs="Times New Roman"/>
        </w:rPr>
        <w:t>, Vol. 33, No. 1, 2017, p. 15.</w:t>
      </w:r>
    </w:p>
  </w:footnote>
  <w:footnote w:id="58">
    <w:p w14:paraId="0AB3976B" w14:textId="77777777" w:rsidR="00FE5331" w:rsidRDefault="00FE5331" w:rsidP="002B6E56">
      <w:pPr>
        <w:pStyle w:val="a4"/>
      </w:pPr>
      <w:r w:rsidRPr="005D6410">
        <w:rPr>
          <w:rStyle w:val="a5"/>
          <w:rFonts w:ascii="Times New Roman" w:hAnsi="Times New Roman" w:cs="Times New Roman"/>
        </w:rPr>
        <w:footnoteRef/>
      </w:r>
      <w:r w:rsidRPr="005D6410">
        <w:rPr>
          <w:rFonts w:ascii="Times New Roman" w:hAnsi="Times New Roman" w:cs="Times New Roman"/>
        </w:rPr>
        <w:t xml:space="preserve"> </w:t>
      </w:r>
      <w:r>
        <w:rPr>
          <w:rFonts w:ascii="Times New Roman" w:hAnsi="Times New Roman" w:cs="Times New Roman"/>
        </w:rPr>
        <w:t xml:space="preserve">Ibid. </w:t>
      </w:r>
      <w:r w:rsidRPr="005D6410">
        <w:rPr>
          <w:rFonts w:ascii="Times New Roman" w:hAnsi="Times New Roman" w:cs="Times New Roman"/>
        </w:rPr>
        <w:t>p. 15.</w:t>
      </w:r>
    </w:p>
  </w:footnote>
  <w:footnote w:id="59">
    <w:p w14:paraId="655D7636" w14:textId="77777777" w:rsidR="00FE5331" w:rsidRPr="005F453D" w:rsidRDefault="00FE5331" w:rsidP="00473553">
      <w:pPr>
        <w:pStyle w:val="a4"/>
        <w:rPr>
          <w:rFonts w:ascii="Times New Roman" w:hAnsi="Times New Roman" w:cs="Times New Roman"/>
          <w:color w:val="000000" w:themeColor="text1"/>
        </w:rPr>
      </w:pPr>
      <w:bookmarkStart w:id="26" w:name="_Hlk49363579"/>
      <w:r w:rsidRPr="005F453D">
        <w:rPr>
          <w:rStyle w:val="a5"/>
          <w:rFonts w:ascii="Times New Roman" w:hAnsi="Times New Roman" w:cs="Times New Roman"/>
          <w:color w:val="000000" w:themeColor="text1"/>
        </w:rPr>
        <w:footnoteRef/>
      </w:r>
      <w:r w:rsidRPr="005F453D">
        <w:rPr>
          <w:rFonts w:ascii="Times New Roman" w:hAnsi="Times New Roman" w:cs="Times New Roman"/>
          <w:color w:val="000000" w:themeColor="text1"/>
        </w:rPr>
        <w:t xml:space="preserve"> Official website of </w:t>
      </w:r>
      <w:proofErr w:type="spellStart"/>
      <w:r w:rsidRPr="005F453D">
        <w:rPr>
          <w:rFonts w:ascii="Times New Roman" w:hAnsi="Times New Roman" w:cs="Times New Roman"/>
          <w:color w:val="000000" w:themeColor="text1"/>
        </w:rPr>
        <w:t>Seongbuk</w:t>
      </w:r>
      <w:proofErr w:type="spellEnd"/>
      <w:r w:rsidRPr="005F453D">
        <w:rPr>
          <w:rFonts w:ascii="Times New Roman" w:hAnsi="Times New Roman" w:cs="Times New Roman"/>
          <w:color w:val="000000" w:themeColor="text1"/>
        </w:rPr>
        <w:t xml:space="preserve"> Heritage Night, Heritage Lists, </w:t>
      </w:r>
      <w:hyperlink r:id="rId15" w:history="1">
        <w:r w:rsidRPr="005F453D">
          <w:rPr>
            <w:rStyle w:val="a6"/>
            <w:rFonts w:ascii="Times New Roman" w:hAnsi="Times New Roman" w:cs="Times New Roman"/>
            <w:color w:val="000000" w:themeColor="text1"/>
          </w:rPr>
          <w:t>https://sbnightroad.com/</w:t>
        </w:r>
      </w:hyperlink>
      <w:r w:rsidRPr="005F453D">
        <w:rPr>
          <w:rFonts w:ascii="Times New Roman" w:hAnsi="Times New Roman" w:cs="Times New Roman"/>
          <w:color w:val="000000" w:themeColor="text1"/>
        </w:rPr>
        <w:t xml:space="preserve"> [accessed 10 August 2020].</w:t>
      </w:r>
      <w:bookmarkEnd w:id="26"/>
    </w:p>
  </w:footnote>
  <w:footnote w:id="60">
    <w:p w14:paraId="4D8CF43F" w14:textId="77777777" w:rsidR="00FE5331" w:rsidRPr="00404F1E" w:rsidRDefault="00FE5331" w:rsidP="00473553">
      <w:pPr>
        <w:pStyle w:val="a4"/>
        <w:rPr>
          <w:rFonts w:ascii="Calibri" w:hAnsi="Calibri" w:cs="Calibri"/>
        </w:rPr>
      </w:pPr>
      <w:r w:rsidRPr="005F453D">
        <w:rPr>
          <w:rStyle w:val="a5"/>
          <w:rFonts w:ascii="Times New Roman" w:hAnsi="Times New Roman" w:cs="Times New Roman"/>
          <w:color w:val="000000" w:themeColor="text1"/>
        </w:rPr>
        <w:footnoteRef/>
      </w:r>
      <w:r w:rsidRPr="005F453D">
        <w:rPr>
          <w:rFonts w:ascii="Times New Roman" w:hAnsi="Times New Roman" w:cs="Times New Roman"/>
          <w:color w:val="000000" w:themeColor="text1"/>
        </w:rPr>
        <w:t xml:space="preserve"> UNESCO, Tentative Lists, </w:t>
      </w:r>
      <w:hyperlink r:id="rId16" w:history="1">
        <w:r w:rsidRPr="005F453D">
          <w:rPr>
            <w:rStyle w:val="a6"/>
            <w:rFonts w:ascii="Times New Roman" w:hAnsi="Times New Roman" w:cs="Times New Roman"/>
            <w:color w:val="000000" w:themeColor="text1"/>
          </w:rPr>
          <w:t>https://whc.unesco.org/en/tentativelists/5781/</w:t>
        </w:r>
      </w:hyperlink>
      <w:r w:rsidRPr="005F453D">
        <w:rPr>
          <w:rStyle w:val="a6"/>
          <w:rFonts w:ascii="Times New Roman" w:hAnsi="Times New Roman" w:cs="Times New Roman"/>
          <w:color w:val="000000" w:themeColor="text1"/>
          <w:u w:val="none"/>
        </w:rPr>
        <w:t xml:space="preserve"> [accessed 10 August 2020].</w:t>
      </w:r>
    </w:p>
  </w:footnote>
  <w:footnote w:id="61">
    <w:p w14:paraId="3382EDAE" w14:textId="77777777" w:rsidR="00FE5331" w:rsidRDefault="00FE5331" w:rsidP="00473553">
      <w:pPr>
        <w:pStyle w:val="a4"/>
      </w:pPr>
      <w:r w:rsidRPr="005D6410">
        <w:rPr>
          <w:rStyle w:val="a5"/>
          <w:rFonts w:ascii="Times New Roman" w:hAnsi="Times New Roman" w:cs="Times New Roman"/>
        </w:rPr>
        <w:footnoteRef/>
      </w:r>
      <w:r w:rsidRPr="005D6410">
        <w:rPr>
          <w:rFonts w:ascii="Times New Roman" w:hAnsi="Times New Roman" w:cs="Times New Roman"/>
        </w:rPr>
        <w:t xml:space="preserve"> </w:t>
      </w:r>
      <w:bookmarkStart w:id="27" w:name="_Hlk49364131"/>
      <w:r>
        <w:rPr>
          <w:rFonts w:ascii="Times New Roman" w:hAnsi="Times New Roman" w:cs="Times New Roman"/>
        </w:rPr>
        <w:t xml:space="preserve">Cultural Heritage Administration, </w:t>
      </w:r>
      <w:r w:rsidRPr="00095BB8">
        <w:rPr>
          <w:rFonts w:ascii="Times New Roman" w:hAnsi="Times New Roman" w:cs="Times New Roman"/>
          <w:i/>
          <w:iCs/>
        </w:rPr>
        <w:t>The Final Monitoring Report for the Heritage Night projects</w:t>
      </w:r>
      <w:r>
        <w:rPr>
          <w:rFonts w:ascii="Times New Roman" w:hAnsi="Times New Roman" w:cs="Times New Roman"/>
        </w:rPr>
        <w:t xml:space="preserve"> (Daejeon: CHA publication, 2018), p. 55.</w:t>
      </w:r>
      <w:bookmarkEnd w:id="27"/>
    </w:p>
  </w:footnote>
  <w:footnote w:id="62">
    <w:p w14:paraId="40E4E90E" w14:textId="77777777" w:rsidR="00FE5331" w:rsidRDefault="00FE5331" w:rsidP="00473553">
      <w:pPr>
        <w:pStyle w:val="a4"/>
        <w:rPr>
          <w:rFonts w:ascii="Times New Roman" w:hAnsi="Times New Roman" w:cs="Times New Roman"/>
        </w:rPr>
      </w:pPr>
      <w:bookmarkStart w:id="29" w:name="_Hlk49364729"/>
      <w:r w:rsidRPr="006A5FB0">
        <w:rPr>
          <w:rStyle w:val="a5"/>
          <w:rFonts w:ascii="Times New Roman" w:hAnsi="Times New Roman" w:cs="Times New Roman"/>
        </w:rPr>
        <w:footnoteRef/>
      </w:r>
      <w:r w:rsidRPr="006A5FB0">
        <w:rPr>
          <w:rFonts w:ascii="Times New Roman" w:hAnsi="Times New Roman" w:cs="Times New Roman"/>
        </w:rPr>
        <w:t xml:space="preserve"> Ministry of Culture, Sports and Tourism, </w:t>
      </w:r>
      <w:r w:rsidRPr="006A5FB0">
        <w:rPr>
          <w:rFonts w:ascii="Times New Roman" w:hAnsi="Times New Roman" w:cs="Times New Roman"/>
          <w:i/>
          <w:iCs/>
          <w:szCs w:val="20"/>
        </w:rPr>
        <w:t>A study on the Current Status of Humanities Programmes in the Public Sector and the Improvement Plan</w:t>
      </w:r>
      <w:r w:rsidRPr="006A5FB0">
        <w:rPr>
          <w:rFonts w:ascii="Times New Roman" w:hAnsi="Times New Roman" w:cs="Times New Roman"/>
          <w:szCs w:val="20"/>
        </w:rPr>
        <w:t xml:space="preserve"> (Seoul: Korea Culture &amp; Tourism Institute, 2018), p</w:t>
      </w:r>
      <w:r>
        <w:rPr>
          <w:rFonts w:ascii="Times New Roman" w:hAnsi="Times New Roman" w:cs="Times New Roman"/>
        </w:rPr>
        <w:t>. 102.</w:t>
      </w:r>
    </w:p>
    <w:bookmarkEnd w:id="29"/>
    <w:p w14:paraId="28CD8472" w14:textId="77777777" w:rsidR="00FE5331" w:rsidRPr="006A5FB0" w:rsidRDefault="00FE5331" w:rsidP="00473553">
      <w:pPr>
        <w:pStyle w:val="a4"/>
        <w:rPr>
          <w:rFonts w:ascii="Times New Roman" w:hAnsi="Times New Roman" w:cs="Times New Roman"/>
        </w:rPr>
      </w:pPr>
    </w:p>
  </w:footnote>
  <w:footnote w:id="63">
    <w:p w14:paraId="6F5ED264" w14:textId="77777777" w:rsidR="00FE5331" w:rsidRPr="009227AF" w:rsidRDefault="00FE5331" w:rsidP="002B6E56">
      <w:pPr>
        <w:pStyle w:val="a4"/>
        <w:rPr>
          <w:rFonts w:ascii="Times New Roman" w:hAnsi="Times New Roman" w:cs="Times New Roman"/>
        </w:rPr>
      </w:pPr>
      <w:r w:rsidRPr="009227AF">
        <w:rPr>
          <w:rStyle w:val="a5"/>
          <w:rFonts w:ascii="Times New Roman" w:hAnsi="Times New Roman" w:cs="Times New Roman"/>
        </w:rPr>
        <w:footnoteRef/>
      </w:r>
      <w:r w:rsidRPr="009227AF">
        <w:rPr>
          <w:rFonts w:ascii="Times New Roman" w:hAnsi="Times New Roman" w:cs="Times New Roman"/>
        </w:rPr>
        <w:t xml:space="preserve"> </w:t>
      </w:r>
      <w:bookmarkStart w:id="30" w:name="_Hlk49372826"/>
      <w:r w:rsidRPr="009227AF">
        <w:rPr>
          <w:rFonts w:ascii="Times New Roman" w:hAnsi="Times New Roman" w:cs="Times New Roman"/>
        </w:rPr>
        <w:t xml:space="preserve">UNESCO, World Heritage List, 2019, </w:t>
      </w:r>
      <w:hyperlink r:id="rId17" w:history="1">
        <w:r w:rsidRPr="009227AF">
          <w:rPr>
            <w:rStyle w:val="a6"/>
            <w:rFonts w:ascii="Times New Roman" w:hAnsi="Times New Roman" w:cs="Times New Roman"/>
          </w:rPr>
          <w:t>https://whc.unesco.org/en/list/1498/</w:t>
        </w:r>
      </w:hyperlink>
      <w:r w:rsidRPr="009227AF">
        <w:rPr>
          <w:rFonts w:ascii="Times New Roman" w:hAnsi="Times New Roman" w:cs="Times New Roman"/>
        </w:rPr>
        <w:t xml:space="preserve"> [accessed 12 August 2020].</w:t>
      </w:r>
    </w:p>
    <w:bookmarkEnd w:id="30"/>
  </w:footnote>
  <w:footnote w:id="64">
    <w:p w14:paraId="23BA4363" w14:textId="77777777" w:rsidR="00FE5331" w:rsidRPr="009227AF" w:rsidRDefault="00FE5331">
      <w:pPr>
        <w:pStyle w:val="a4"/>
        <w:rPr>
          <w:rFonts w:ascii="Times New Roman" w:hAnsi="Times New Roman" w:cs="Times New Roman"/>
        </w:rPr>
      </w:pPr>
      <w:r w:rsidRPr="009227AF">
        <w:rPr>
          <w:rStyle w:val="a5"/>
          <w:rFonts w:ascii="Times New Roman" w:hAnsi="Times New Roman" w:cs="Times New Roman"/>
        </w:rPr>
        <w:footnoteRef/>
      </w:r>
      <w:r w:rsidRPr="009227AF">
        <w:rPr>
          <w:rFonts w:ascii="Times New Roman" w:hAnsi="Times New Roman" w:cs="Times New Roman"/>
        </w:rPr>
        <w:t xml:space="preserve"> </w:t>
      </w:r>
      <w:bookmarkStart w:id="31" w:name="_Hlk49373321"/>
      <w:r w:rsidRPr="009227AF">
        <w:rPr>
          <w:rFonts w:ascii="Times New Roman" w:hAnsi="Times New Roman" w:cs="Times New Roman"/>
        </w:rPr>
        <w:t xml:space="preserve">J. Lim, </w:t>
      </w:r>
      <w:r>
        <w:rPr>
          <w:rFonts w:ascii="Times New Roman" w:hAnsi="Times New Roman" w:cs="Times New Roman"/>
        </w:rPr>
        <w:t>‘</w:t>
      </w:r>
      <w:r w:rsidRPr="009227AF">
        <w:rPr>
          <w:rFonts w:ascii="Times New Roman" w:hAnsi="Times New Roman" w:cs="Times New Roman"/>
        </w:rPr>
        <w:t>Gobong Ki</w:t>
      </w:r>
      <w:r>
        <w:rPr>
          <w:rFonts w:ascii="Times New Roman" w:hAnsi="Times New Roman" w:cs="Times New Roman"/>
        </w:rPr>
        <w:t xml:space="preserve"> </w:t>
      </w:r>
      <w:r w:rsidRPr="009227AF">
        <w:rPr>
          <w:rFonts w:ascii="Times New Roman" w:hAnsi="Times New Roman" w:cs="Times New Roman"/>
        </w:rPr>
        <w:t>daeseung ruins and artifacts of cultural content Wolbong Seowon Utilise</w:t>
      </w:r>
      <w:r>
        <w:rPr>
          <w:rFonts w:ascii="Times New Roman" w:hAnsi="Times New Roman" w:cs="Times New Roman"/>
        </w:rPr>
        <w:t>’</w:t>
      </w:r>
      <w:r w:rsidRPr="009227AF">
        <w:rPr>
          <w:rFonts w:ascii="Times New Roman" w:hAnsi="Times New Roman" w:cs="Times New Roman"/>
        </w:rPr>
        <w:t xml:space="preserve">, </w:t>
      </w:r>
      <w:bookmarkEnd w:id="31"/>
      <w:r w:rsidRPr="001B63DA">
        <w:rPr>
          <w:rFonts w:ascii="Times New Roman" w:hAnsi="Times New Roman" w:cs="Times New Roman"/>
          <w:i/>
          <w:iCs/>
        </w:rPr>
        <w:t>Studies in Confucianism</w:t>
      </w:r>
      <w:r w:rsidRPr="009227AF">
        <w:rPr>
          <w:rFonts w:ascii="Times New Roman" w:hAnsi="Times New Roman" w:cs="Times New Roman"/>
        </w:rPr>
        <w:t xml:space="preserve">, </w:t>
      </w:r>
      <w:r>
        <w:rPr>
          <w:rFonts w:ascii="Times New Roman" w:hAnsi="Times New Roman" w:cs="Times New Roman"/>
        </w:rPr>
        <w:t>Vol. 27, 2012, pp. 119-121.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804D6"/>
    <w:multiLevelType w:val="hybridMultilevel"/>
    <w:tmpl w:val="3A4CC72A"/>
    <w:lvl w:ilvl="0" w:tplc="CEE829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AEF6954"/>
    <w:multiLevelType w:val="hybridMultilevel"/>
    <w:tmpl w:val="D69841A0"/>
    <w:lvl w:ilvl="0" w:tplc="2D928A4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69B44A1"/>
    <w:multiLevelType w:val="hybridMultilevel"/>
    <w:tmpl w:val="C6AAFFE8"/>
    <w:lvl w:ilvl="0" w:tplc="61F468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F5F7D7D"/>
    <w:multiLevelType w:val="multilevel"/>
    <w:tmpl w:val="E146CCD2"/>
    <w:lvl w:ilvl="0">
      <w:start w:val="2"/>
      <w:numFmt w:val="decimal"/>
      <w:lvlText w:val="%1."/>
      <w:lvlJc w:val="left"/>
      <w:pPr>
        <w:ind w:left="540" w:hanging="540"/>
      </w:pPr>
      <w:rPr>
        <w:rFonts w:hint="default"/>
      </w:rPr>
    </w:lvl>
    <w:lvl w:ilvl="1">
      <w:start w:val="3"/>
      <w:numFmt w:val="decimal"/>
      <w:lvlText w:val="%1.%2."/>
      <w:lvlJc w:val="left"/>
      <w:pPr>
        <w:ind w:left="600" w:hanging="54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 w15:restartNumberingAfterBreak="0">
    <w:nsid w:val="308C24B5"/>
    <w:multiLevelType w:val="multilevel"/>
    <w:tmpl w:val="B908FD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0E02F28"/>
    <w:multiLevelType w:val="hybridMultilevel"/>
    <w:tmpl w:val="63DC8552"/>
    <w:lvl w:ilvl="0" w:tplc="E18674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3BA1CE2"/>
    <w:multiLevelType w:val="multilevel"/>
    <w:tmpl w:val="5E14A3FC"/>
    <w:lvl w:ilvl="0">
      <w:start w:val="3"/>
      <w:numFmt w:val="decimal"/>
      <w:lvlText w:val="%1."/>
      <w:lvlJc w:val="left"/>
      <w:pPr>
        <w:ind w:left="540" w:hanging="540"/>
      </w:pPr>
      <w:rPr>
        <w:rFonts w:hint="default"/>
      </w:rPr>
    </w:lvl>
    <w:lvl w:ilvl="1">
      <w:start w:val="2"/>
      <w:numFmt w:val="decimal"/>
      <w:lvlText w:val="%1.%2."/>
      <w:lvlJc w:val="left"/>
      <w:pPr>
        <w:ind w:left="600" w:hanging="54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 w15:restartNumberingAfterBreak="0">
    <w:nsid w:val="3A075E1F"/>
    <w:multiLevelType w:val="multilevel"/>
    <w:tmpl w:val="1A406C2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A21621"/>
    <w:multiLevelType w:val="multilevel"/>
    <w:tmpl w:val="4F3C22D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F631B2"/>
    <w:multiLevelType w:val="hybridMultilevel"/>
    <w:tmpl w:val="C85C29F6"/>
    <w:lvl w:ilvl="0" w:tplc="DD56BC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F6132FD"/>
    <w:multiLevelType w:val="multilevel"/>
    <w:tmpl w:val="AD4A7BBC"/>
    <w:lvl w:ilvl="0">
      <w:start w:val="3"/>
      <w:numFmt w:val="decimal"/>
      <w:lvlText w:val="%1."/>
      <w:lvlJc w:val="left"/>
      <w:pPr>
        <w:ind w:left="540" w:hanging="540"/>
      </w:pPr>
      <w:rPr>
        <w:rFonts w:hint="default"/>
      </w:rPr>
    </w:lvl>
    <w:lvl w:ilvl="1">
      <w:start w:val="2"/>
      <w:numFmt w:val="decimal"/>
      <w:lvlText w:val="%1.%2."/>
      <w:lvlJc w:val="left"/>
      <w:pPr>
        <w:ind w:left="600" w:hanging="54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42EB78EA"/>
    <w:multiLevelType w:val="hybridMultilevel"/>
    <w:tmpl w:val="D3EA6FAA"/>
    <w:lvl w:ilvl="0" w:tplc="E79AAEAE">
      <w:start w:val="1"/>
      <w:numFmt w:val="decimal"/>
      <w:lvlText w:val="%1."/>
      <w:lvlJc w:val="left"/>
      <w:pPr>
        <w:ind w:left="927"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45650644"/>
    <w:multiLevelType w:val="multilevel"/>
    <w:tmpl w:val="35A670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6F56D3E"/>
    <w:multiLevelType w:val="hybridMultilevel"/>
    <w:tmpl w:val="74AA3F06"/>
    <w:lvl w:ilvl="0" w:tplc="A59CE0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5CF97A3D"/>
    <w:multiLevelType w:val="hybridMultilevel"/>
    <w:tmpl w:val="A2F06E80"/>
    <w:lvl w:ilvl="0" w:tplc="ABE87FFE">
      <w:start w:val="1"/>
      <w:numFmt w:val="upperLetter"/>
      <w:lvlText w:val="%1."/>
      <w:lvlJc w:val="left"/>
      <w:pPr>
        <w:ind w:left="588" w:hanging="384"/>
      </w:pPr>
      <w:rPr>
        <w:rFonts w:hint="default"/>
      </w:rPr>
    </w:lvl>
    <w:lvl w:ilvl="1" w:tplc="04090019" w:tentative="1">
      <w:start w:val="1"/>
      <w:numFmt w:val="upperLetter"/>
      <w:lvlText w:val="%2."/>
      <w:lvlJc w:val="left"/>
      <w:pPr>
        <w:ind w:left="1004" w:hanging="400"/>
      </w:pPr>
    </w:lvl>
    <w:lvl w:ilvl="2" w:tplc="0409001B" w:tentative="1">
      <w:start w:val="1"/>
      <w:numFmt w:val="lowerRoman"/>
      <w:lvlText w:val="%3."/>
      <w:lvlJc w:val="right"/>
      <w:pPr>
        <w:ind w:left="1404" w:hanging="400"/>
      </w:pPr>
    </w:lvl>
    <w:lvl w:ilvl="3" w:tplc="0409000F" w:tentative="1">
      <w:start w:val="1"/>
      <w:numFmt w:val="decimal"/>
      <w:lvlText w:val="%4."/>
      <w:lvlJc w:val="left"/>
      <w:pPr>
        <w:ind w:left="1804" w:hanging="400"/>
      </w:pPr>
    </w:lvl>
    <w:lvl w:ilvl="4" w:tplc="04090019" w:tentative="1">
      <w:start w:val="1"/>
      <w:numFmt w:val="upperLetter"/>
      <w:lvlText w:val="%5."/>
      <w:lvlJc w:val="left"/>
      <w:pPr>
        <w:ind w:left="2204" w:hanging="400"/>
      </w:pPr>
    </w:lvl>
    <w:lvl w:ilvl="5" w:tplc="0409001B" w:tentative="1">
      <w:start w:val="1"/>
      <w:numFmt w:val="lowerRoman"/>
      <w:lvlText w:val="%6."/>
      <w:lvlJc w:val="right"/>
      <w:pPr>
        <w:ind w:left="2604" w:hanging="400"/>
      </w:pPr>
    </w:lvl>
    <w:lvl w:ilvl="6" w:tplc="0409000F" w:tentative="1">
      <w:start w:val="1"/>
      <w:numFmt w:val="decimal"/>
      <w:lvlText w:val="%7."/>
      <w:lvlJc w:val="left"/>
      <w:pPr>
        <w:ind w:left="3004" w:hanging="400"/>
      </w:pPr>
    </w:lvl>
    <w:lvl w:ilvl="7" w:tplc="04090019" w:tentative="1">
      <w:start w:val="1"/>
      <w:numFmt w:val="upperLetter"/>
      <w:lvlText w:val="%8."/>
      <w:lvlJc w:val="left"/>
      <w:pPr>
        <w:ind w:left="3404" w:hanging="400"/>
      </w:pPr>
    </w:lvl>
    <w:lvl w:ilvl="8" w:tplc="0409001B" w:tentative="1">
      <w:start w:val="1"/>
      <w:numFmt w:val="lowerRoman"/>
      <w:lvlText w:val="%9."/>
      <w:lvlJc w:val="right"/>
      <w:pPr>
        <w:ind w:left="3804" w:hanging="400"/>
      </w:pPr>
    </w:lvl>
  </w:abstractNum>
  <w:abstractNum w:abstractNumId="15" w15:restartNumberingAfterBreak="0">
    <w:nsid w:val="5E81343E"/>
    <w:multiLevelType w:val="multilevel"/>
    <w:tmpl w:val="C9F2E8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D653A9"/>
    <w:multiLevelType w:val="hybridMultilevel"/>
    <w:tmpl w:val="432C528C"/>
    <w:lvl w:ilvl="0" w:tplc="8D1E5F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72C491C"/>
    <w:multiLevelType w:val="hybridMultilevel"/>
    <w:tmpl w:val="AAB69D82"/>
    <w:lvl w:ilvl="0" w:tplc="0A9419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2AA3A53"/>
    <w:multiLevelType w:val="multilevel"/>
    <w:tmpl w:val="67940E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3F2B7F"/>
    <w:multiLevelType w:val="hybridMultilevel"/>
    <w:tmpl w:val="6BF641B6"/>
    <w:lvl w:ilvl="0" w:tplc="0038BE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9"/>
  </w:num>
  <w:num w:numId="3">
    <w:abstractNumId w:val="16"/>
  </w:num>
  <w:num w:numId="4">
    <w:abstractNumId w:val="0"/>
  </w:num>
  <w:num w:numId="5">
    <w:abstractNumId w:val="5"/>
  </w:num>
  <w:num w:numId="6">
    <w:abstractNumId w:val="13"/>
  </w:num>
  <w:num w:numId="7">
    <w:abstractNumId w:val="2"/>
  </w:num>
  <w:num w:numId="8">
    <w:abstractNumId w:val="19"/>
  </w:num>
  <w:num w:numId="9">
    <w:abstractNumId w:val="1"/>
  </w:num>
  <w:num w:numId="10">
    <w:abstractNumId w:val="12"/>
  </w:num>
  <w:num w:numId="11">
    <w:abstractNumId w:val="7"/>
  </w:num>
  <w:num w:numId="12">
    <w:abstractNumId w:val="3"/>
  </w:num>
  <w:num w:numId="13">
    <w:abstractNumId w:val="17"/>
  </w:num>
  <w:num w:numId="14">
    <w:abstractNumId w:val="4"/>
  </w:num>
  <w:num w:numId="15">
    <w:abstractNumId w:val="6"/>
  </w:num>
  <w:num w:numId="16">
    <w:abstractNumId w:val="10"/>
  </w:num>
  <w:num w:numId="17">
    <w:abstractNumId w:val="1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6"/>
    <w:rsid w:val="00000A56"/>
    <w:rsid w:val="00004CB8"/>
    <w:rsid w:val="0001145F"/>
    <w:rsid w:val="00016D76"/>
    <w:rsid w:val="00022007"/>
    <w:rsid w:val="000241C8"/>
    <w:rsid w:val="00027045"/>
    <w:rsid w:val="0002775B"/>
    <w:rsid w:val="0003126D"/>
    <w:rsid w:val="0004199E"/>
    <w:rsid w:val="00046E2F"/>
    <w:rsid w:val="00050E73"/>
    <w:rsid w:val="00052BBD"/>
    <w:rsid w:val="00052BDC"/>
    <w:rsid w:val="00054E54"/>
    <w:rsid w:val="00062848"/>
    <w:rsid w:val="00063B3A"/>
    <w:rsid w:val="00064C72"/>
    <w:rsid w:val="00070146"/>
    <w:rsid w:val="000733A7"/>
    <w:rsid w:val="00077664"/>
    <w:rsid w:val="00086581"/>
    <w:rsid w:val="00093D10"/>
    <w:rsid w:val="00095341"/>
    <w:rsid w:val="00095BB8"/>
    <w:rsid w:val="000A4422"/>
    <w:rsid w:val="000B154E"/>
    <w:rsid w:val="000B4196"/>
    <w:rsid w:val="000B69E9"/>
    <w:rsid w:val="000B72EB"/>
    <w:rsid w:val="000C2522"/>
    <w:rsid w:val="000C308C"/>
    <w:rsid w:val="000C42E3"/>
    <w:rsid w:val="000C632C"/>
    <w:rsid w:val="000E27FC"/>
    <w:rsid w:val="000E2AF7"/>
    <w:rsid w:val="000E7411"/>
    <w:rsid w:val="000F671C"/>
    <w:rsid w:val="00100DEC"/>
    <w:rsid w:val="00112128"/>
    <w:rsid w:val="00112412"/>
    <w:rsid w:val="00121A2F"/>
    <w:rsid w:val="00130F1A"/>
    <w:rsid w:val="00140671"/>
    <w:rsid w:val="00141E4D"/>
    <w:rsid w:val="001430B6"/>
    <w:rsid w:val="00151226"/>
    <w:rsid w:val="0015260D"/>
    <w:rsid w:val="00152A26"/>
    <w:rsid w:val="001532A4"/>
    <w:rsid w:val="0017068E"/>
    <w:rsid w:val="001713BA"/>
    <w:rsid w:val="00174A9A"/>
    <w:rsid w:val="00175678"/>
    <w:rsid w:val="00182445"/>
    <w:rsid w:val="00182D36"/>
    <w:rsid w:val="00184860"/>
    <w:rsid w:val="00186E87"/>
    <w:rsid w:val="001A4E27"/>
    <w:rsid w:val="001B1615"/>
    <w:rsid w:val="001B63DA"/>
    <w:rsid w:val="001C07C4"/>
    <w:rsid w:val="001C3844"/>
    <w:rsid w:val="001D200A"/>
    <w:rsid w:val="0020312C"/>
    <w:rsid w:val="00206164"/>
    <w:rsid w:val="00206956"/>
    <w:rsid w:val="002129E9"/>
    <w:rsid w:val="00216614"/>
    <w:rsid w:val="00226480"/>
    <w:rsid w:val="00227861"/>
    <w:rsid w:val="00230D16"/>
    <w:rsid w:val="00234504"/>
    <w:rsid w:val="002354DE"/>
    <w:rsid w:val="0026783A"/>
    <w:rsid w:val="002703C5"/>
    <w:rsid w:val="00270642"/>
    <w:rsid w:val="00273B01"/>
    <w:rsid w:val="00276DC8"/>
    <w:rsid w:val="00281B7E"/>
    <w:rsid w:val="00287456"/>
    <w:rsid w:val="0028791C"/>
    <w:rsid w:val="00291EDC"/>
    <w:rsid w:val="002A0399"/>
    <w:rsid w:val="002A76F3"/>
    <w:rsid w:val="002B1BAD"/>
    <w:rsid w:val="002B6E56"/>
    <w:rsid w:val="002D1CA9"/>
    <w:rsid w:val="002D2012"/>
    <w:rsid w:val="002D5EE3"/>
    <w:rsid w:val="002E74D0"/>
    <w:rsid w:val="00302E17"/>
    <w:rsid w:val="003032E2"/>
    <w:rsid w:val="00316E8F"/>
    <w:rsid w:val="0034060A"/>
    <w:rsid w:val="00340CCE"/>
    <w:rsid w:val="00343661"/>
    <w:rsid w:val="0034681A"/>
    <w:rsid w:val="00355CE4"/>
    <w:rsid w:val="003628F0"/>
    <w:rsid w:val="003739B2"/>
    <w:rsid w:val="003933B0"/>
    <w:rsid w:val="003946AD"/>
    <w:rsid w:val="003A1130"/>
    <w:rsid w:val="003A1388"/>
    <w:rsid w:val="003A445D"/>
    <w:rsid w:val="003B3903"/>
    <w:rsid w:val="003D07C7"/>
    <w:rsid w:val="003E3559"/>
    <w:rsid w:val="003E40AB"/>
    <w:rsid w:val="003E4FF3"/>
    <w:rsid w:val="003E79BD"/>
    <w:rsid w:val="003F417D"/>
    <w:rsid w:val="003F506B"/>
    <w:rsid w:val="003F5080"/>
    <w:rsid w:val="004054B8"/>
    <w:rsid w:val="00411548"/>
    <w:rsid w:val="00420973"/>
    <w:rsid w:val="00422D7F"/>
    <w:rsid w:val="00432905"/>
    <w:rsid w:val="00433B04"/>
    <w:rsid w:val="00446130"/>
    <w:rsid w:val="00454A56"/>
    <w:rsid w:val="004601A2"/>
    <w:rsid w:val="00461B33"/>
    <w:rsid w:val="00461E60"/>
    <w:rsid w:val="004630D1"/>
    <w:rsid w:val="00473553"/>
    <w:rsid w:val="0047686E"/>
    <w:rsid w:val="00482F67"/>
    <w:rsid w:val="004856F0"/>
    <w:rsid w:val="00485F7C"/>
    <w:rsid w:val="00491815"/>
    <w:rsid w:val="004958B7"/>
    <w:rsid w:val="004A684C"/>
    <w:rsid w:val="004B3F71"/>
    <w:rsid w:val="004B5A44"/>
    <w:rsid w:val="004C1A65"/>
    <w:rsid w:val="004C68D6"/>
    <w:rsid w:val="004D1250"/>
    <w:rsid w:val="004D4877"/>
    <w:rsid w:val="004E329D"/>
    <w:rsid w:val="004E37FF"/>
    <w:rsid w:val="004E7F23"/>
    <w:rsid w:val="004F1D62"/>
    <w:rsid w:val="004F3A1D"/>
    <w:rsid w:val="004F4B20"/>
    <w:rsid w:val="005061DB"/>
    <w:rsid w:val="00511A1E"/>
    <w:rsid w:val="00511DA2"/>
    <w:rsid w:val="00512F43"/>
    <w:rsid w:val="00514BF6"/>
    <w:rsid w:val="0051704E"/>
    <w:rsid w:val="00521B93"/>
    <w:rsid w:val="00521CAF"/>
    <w:rsid w:val="00521FBE"/>
    <w:rsid w:val="00522CE0"/>
    <w:rsid w:val="00527109"/>
    <w:rsid w:val="00540605"/>
    <w:rsid w:val="00545D87"/>
    <w:rsid w:val="00547D99"/>
    <w:rsid w:val="00551D47"/>
    <w:rsid w:val="0055315B"/>
    <w:rsid w:val="005651EA"/>
    <w:rsid w:val="005708E8"/>
    <w:rsid w:val="00571BC4"/>
    <w:rsid w:val="00572F37"/>
    <w:rsid w:val="0058199D"/>
    <w:rsid w:val="005833DF"/>
    <w:rsid w:val="00585E73"/>
    <w:rsid w:val="005936B9"/>
    <w:rsid w:val="00594E3B"/>
    <w:rsid w:val="00597542"/>
    <w:rsid w:val="00597FAA"/>
    <w:rsid w:val="005A2CF2"/>
    <w:rsid w:val="005B54FA"/>
    <w:rsid w:val="005B5D22"/>
    <w:rsid w:val="005B5D77"/>
    <w:rsid w:val="005B6057"/>
    <w:rsid w:val="005C056A"/>
    <w:rsid w:val="005D211A"/>
    <w:rsid w:val="005D6410"/>
    <w:rsid w:val="005E2DC7"/>
    <w:rsid w:val="005F453D"/>
    <w:rsid w:val="0060021A"/>
    <w:rsid w:val="00602B16"/>
    <w:rsid w:val="006044FB"/>
    <w:rsid w:val="00606502"/>
    <w:rsid w:val="006101FD"/>
    <w:rsid w:val="0061105A"/>
    <w:rsid w:val="00612505"/>
    <w:rsid w:val="00617F93"/>
    <w:rsid w:val="00620C2F"/>
    <w:rsid w:val="00621496"/>
    <w:rsid w:val="00630825"/>
    <w:rsid w:val="00632DE9"/>
    <w:rsid w:val="00636ACF"/>
    <w:rsid w:val="00641E1E"/>
    <w:rsid w:val="00646ACA"/>
    <w:rsid w:val="006554F1"/>
    <w:rsid w:val="00655F73"/>
    <w:rsid w:val="00657576"/>
    <w:rsid w:val="00662993"/>
    <w:rsid w:val="006875A8"/>
    <w:rsid w:val="00692444"/>
    <w:rsid w:val="006A5F64"/>
    <w:rsid w:val="006A5FB0"/>
    <w:rsid w:val="006A64F3"/>
    <w:rsid w:val="006B12D4"/>
    <w:rsid w:val="006B1C87"/>
    <w:rsid w:val="006C3955"/>
    <w:rsid w:val="006D03F0"/>
    <w:rsid w:val="006D2F91"/>
    <w:rsid w:val="006E54F9"/>
    <w:rsid w:val="006E5FCD"/>
    <w:rsid w:val="006F0E46"/>
    <w:rsid w:val="006F174B"/>
    <w:rsid w:val="006F1816"/>
    <w:rsid w:val="00701F2C"/>
    <w:rsid w:val="00704534"/>
    <w:rsid w:val="00705850"/>
    <w:rsid w:val="007107E6"/>
    <w:rsid w:val="007120D3"/>
    <w:rsid w:val="00712FC2"/>
    <w:rsid w:val="00713226"/>
    <w:rsid w:val="00713C22"/>
    <w:rsid w:val="00722E59"/>
    <w:rsid w:val="00723973"/>
    <w:rsid w:val="00732E84"/>
    <w:rsid w:val="007338DA"/>
    <w:rsid w:val="00736399"/>
    <w:rsid w:val="00745653"/>
    <w:rsid w:val="007465D5"/>
    <w:rsid w:val="00750AD0"/>
    <w:rsid w:val="00751648"/>
    <w:rsid w:val="00754550"/>
    <w:rsid w:val="00765E41"/>
    <w:rsid w:val="0077396A"/>
    <w:rsid w:val="007831D1"/>
    <w:rsid w:val="007835A1"/>
    <w:rsid w:val="00796905"/>
    <w:rsid w:val="007A35A3"/>
    <w:rsid w:val="007A41F4"/>
    <w:rsid w:val="007A59E0"/>
    <w:rsid w:val="007A615C"/>
    <w:rsid w:val="007A7520"/>
    <w:rsid w:val="007A78D8"/>
    <w:rsid w:val="007B0D96"/>
    <w:rsid w:val="007B2F63"/>
    <w:rsid w:val="007B544F"/>
    <w:rsid w:val="007E0146"/>
    <w:rsid w:val="007E555C"/>
    <w:rsid w:val="007F06FB"/>
    <w:rsid w:val="007F17C4"/>
    <w:rsid w:val="00801947"/>
    <w:rsid w:val="00805859"/>
    <w:rsid w:val="008102AD"/>
    <w:rsid w:val="00812DD2"/>
    <w:rsid w:val="00826D17"/>
    <w:rsid w:val="00836CB6"/>
    <w:rsid w:val="0084032A"/>
    <w:rsid w:val="00842222"/>
    <w:rsid w:val="00852AB7"/>
    <w:rsid w:val="00852E76"/>
    <w:rsid w:val="00866FDB"/>
    <w:rsid w:val="00877EFF"/>
    <w:rsid w:val="00880381"/>
    <w:rsid w:val="00882DD2"/>
    <w:rsid w:val="00894431"/>
    <w:rsid w:val="008A354D"/>
    <w:rsid w:val="008B0C66"/>
    <w:rsid w:val="008B1F29"/>
    <w:rsid w:val="008B697B"/>
    <w:rsid w:val="008C7649"/>
    <w:rsid w:val="008D12CD"/>
    <w:rsid w:val="008D7ED9"/>
    <w:rsid w:val="008E0994"/>
    <w:rsid w:val="008E692C"/>
    <w:rsid w:val="0090149E"/>
    <w:rsid w:val="00902F17"/>
    <w:rsid w:val="00907415"/>
    <w:rsid w:val="00917022"/>
    <w:rsid w:val="009201E2"/>
    <w:rsid w:val="009227AF"/>
    <w:rsid w:val="009234AE"/>
    <w:rsid w:val="0092577E"/>
    <w:rsid w:val="00926174"/>
    <w:rsid w:val="00937916"/>
    <w:rsid w:val="009408AB"/>
    <w:rsid w:val="00941DFE"/>
    <w:rsid w:val="0094476C"/>
    <w:rsid w:val="00945B0E"/>
    <w:rsid w:val="0095612D"/>
    <w:rsid w:val="00956A07"/>
    <w:rsid w:val="00957353"/>
    <w:rsid w:val="00961512"/>
    <w:rsid w:val="00970C99"/>
    <w:rsid w:val="00971411"/>
    <w:rsid w:val="00972503"/>
    <w:rsid w:val="00972D1A"/>
    <w:rsid w:val="00981D08"/>
    <w:rsid w:val="00994789"/>
    <w:rsid w:val="00995A74"/>
    <w:rsid w:val="009A499D"/>
    <w:rsid w:val="009A604A"/>
    <w:rsid w:val="009B0D8D"/>
    <w:rsid w:val="009B3FFF"/>
    <w:rsid w:val="009C26CC"/>
    <w:rsid w:val="009C2B33"/>
    <w:rsid w:val="009C4EF5"/>
    <w:rsid w:val="009D020D"/>
    <w:rsid w:val="009D0717"/>
    <w:rsid w:val="009D3C49"/>
    <w:rsid w:val="009D4E69"/>
    <w:rsid w:val="009D62C8"/>
    <w:rsid w:val="009F0258"/>
    <w:rsid w:val="009F0AF4"/>
    <w:rsid w:val="00A04F05"/>
    <w:rsid w:val="00A24B83"/>
    <w:rsid w:val="00A2512E"/>
    <w:rsid w:val="00A2764D"/>
    <w:rsid w:val="00A276B5"/>
    <w:rsid w:val="00A36D9A"/>
    <w:rsid w:val="00A41A84"/>
    <w:rsid w:val="00A450BD"/>
    <w:rsid w:val="00A45BC6"/>
    <w:rsid w:val="00A461AF"/>
    <w:rsid w:val="00A559A3"/>
    <w:rsid w:val="00A974C6"/>
    <w:rsid w:val="00AB02DC"/>
    <w:rsid w:val="00AB38AC"/>
    <w:rsid w:val="00AB5D49"/>
    <w:rsid w:val="00AB7541"/>
    <w:rsid w:val="00AC0448"/>
    <w:rsid w:val="00AC0A3F"/>
    <w:rsid w:val="00AC1502"/>
    <w:rsid w:val="00AC74FB"/>
    <w:rsid w:val="00AD1F9B"/>
    <w:rsid w:val="00AE3F62"/>
    <w:rsid w:val="00AE53E5"/>
    <w:rsid w:val="00AE7378"/>
    <w:rsid w:val="00AF0AF7"/>
    <w:rsid w:val="00AF2928"/>
    <w:rsid w:val="00AF3DDB"/>
    <w:rsid w:val="00AF43F2"/>
    <w:rsid w:val="00AF5FFD"/>
    <w:rsid w:val="00AF752D"/>
    <w:rsid w:val="00B11191"/>
    <w:rsid w:val="00B152D1"/>
    <w:rsid w:val="00B21A2A"/>
    <w:rsid w:val="00B25A49"/>
    <w:rsid w:val="00B32D61"/>
    <w:rsid w:val="00B33E5E"/>
    <w:rsid w:val="00B35B0D"/>
    <w:rsid w:val="00B36671"/>
    <w:rsid w:val="00B3729D"/>
    <w:rsid w:val="00B373C6"/>
    <w:rsid w:val="00B42D23"/>
    <w:rsid w:val="00B43BF2"/>
    <w:rsid w:val="00B44BD8"/>
    <w:rsid w:val="00B46549"/>
    <w:rsid w:val="00B52254"/>
    <w:rsid w:val="00B55B9D"/>
    <w:rsid w:val="00B578E9"/>
    <w:rsid w:val="00B75850"/>
    <w:rsid w:val="00B80F72"/>
    <w:rsid w:val="00B84026"/>
    <w:rsid w:val="00BB2A15"/>
    <w:rsid w:val="00BC5483"/>
    <w:rsid w:val="00BD2361"/>
    <w:rsid w:val="00BD5141"/>
    <w:rsid w:val="00BD5605"/>
    <w:rsid w:val="00BE5C1A"/>
    <w:rsid w:val="00BE65E7"/>
    <w:rsid w:val="00BF062E"/>
    <w:rsid w:val="00BF4298"/>
    <w:rsid w:val="00BF4892"/>
    <w:rsid w:val="00C022CC"/>
    <w:rsid w:val="00C02B63"/>
    <w:rsid w:val="00C05477"/>
    <w:rsid w:val="00C3280C"/>
    <w:rsid w:val="00C334BE"/>
    <w:rsid w:val="00C47AE0"/>
    <w:rsid w:val="00C5198A"/>
    <w:rsid w:val="00C5736C"/>
    <w:rsid w:val="00C61F45"/>
    <w:rsid w:val="00C649E3"/>
    <w:rsid w:val="00C64B09"/>
    <w:rsid w:val="00C66478"/>
    <w:rsid w:val="00C70F6A"/>
    <w:rsid w:val="00C81DFF"/>
    <w:rsid w:val="00C92803"/>
    <w:rsid w:val="00C92E02"/>
    <w:rsid w:val="00C93D58"/>
    <w:rsid w:val="00C9657B"/>
    <w:rsid w:val="00C97A39"/>
    <w:rsid w:val="00CA4003"/>
    <w:rsid w:val="00CA7D0B"/>
    <w:rsid w:val="00CB170D"/>
    <w:rsid w:val="00CB7991"/>
    <w:rsid w:val="00CC1F7E"/>
    <w:rsid w:val="00CE1344"/>
    <w:rsid w:val="00CF0C29"/>
    <w:rsid w:val="00CF1F43"/>
    <w:rsid w:val="00CF34AA"/>
    <w:rsid w:val="00D01658"/>
    <w:rsid w:val="00D03D61"/>
    <w:rsid w:val="00D175FF"/>
    <w:rsid w:val="00D22719"/>
    <w:rsid w:val="00D26191"/>
    <w:rsid w:val="00D34519"/>
    <w:rsid w:val="00D41897"/>
    <w:rsid w:val="00D43199"/>
    <w:rsid w:val="00D50C2C"/>
    <w:rsid w:val="00D521DC"/>
    <w:rsid w:val="00D613B0"/>
    <w:rsid w:val="00D6406F"/>
    <w:rsid w:val="00D64D76"/>
    <w:rsid w:val="00D75CDC"/>
    <w:rsid w:val="00D767F2"/>
    <w:rsid w:val="00D80118"/>
    <w:rsid w:val="00D84340"/>
    <w:rsid w:val="00DB1015"/>
    <w:rsid w:val="00DB363F"/>
    <w:rsid w:val="00DC1BF5"/>
    <w:rsid w:val="00DC3812"/>
    <w:rsid w:val="00DC5E29"/>
    <w:rsid w:val="00DD248B"/>
    <w:rsid w:val="00DD39B1"/>
    <w:rsid w:val="00DE2964"/>
    <w:rsid w:val="00DE456E"/>
    <w:rsid w:val="00DE52E8"/>
    <w:rsid w:val="00DE5FBF"/>
    <w:rsid w:val="00DF0D88"/>
    <w:rsid w:val="00DF1A68"/>
    <w:rsid w:val="00DF6C35"/>
    <w:rsid w:val="00E04A29"/>
    <w:rsid w:val="00E07174"/>
    <w:rsid w:val="00E23810"/>
    <w:rsid w:val="00E25AC7"/>
    <w:rsid w:val="00E27AA1"/>
    <w:rsid w:val="00E305BB"/>
    <w:rsid w:val="00E30EDF"/>
    <w:rsid w:val="00E35799"/>
    <w:rsid w:val="00E35D70"/>
    <w:rsid w:val="00E4266B"/>
    <w:rsid w:val="00E54563"/>
    <w:rsid w:val="00E62E80"/>
    <w:rsid w:val="00E77FA0"/>
    <w:rsid w:val="00E81DC7"/>
    <w:rsid w:val="00E93952"/>
    <w:rsid w:val="00E97A3E"/>
    <w:rsid w:val="00EA78EA"/>
    <w:rsid w:val="00EB247D"/>
    <w:rsid w:val="00EC1989"/>
    <w:rsid w:val="00ED29B4"/>
    <w:rsid w:val="00ED425D"/>
    <w:rsid w:val="00EE41E5"/>
    <w:rsid w:val="00EE4FCB"/>
    <w:rsid w:val="00F07E5C"/>
    <w:rsid w:val="00F16790"/>
    <w:rsid w:val="00F23F99"/>
    <w:rsid w:val="00F3319A"/>
    <w:rsid w:val="00F33B4A"/>
    <w:rsid w:val="00F33E05"/>
    <w:rsid w:val="00F37B67"/>
    <w:rsid w:val="00F66893"/>
    <w:rsid w:val="00F701C0"/>
    <w:rsid w:val="00F7034D"/>
    <w:rsid w:val="00F71128"/>
    <w:rsid w:val="00F72973"/>
    <w:rsid w:val="00F763B1"/>
    <w:rsid w:val="00F77219"/>
    <w:rsid w:val="00F77CBA"/>
    <w:rsid w:val="00F83071"/>
    <w:rsid w:val="00F841FA"/>
    <w:rsid w:val="00F91811"/>
    <w:rsid w:val="00F9631C"/>
    <w:rsid w:val="00F968D8"/>
    <w:rsid w:val="00FB2A4B"/>
    <w:rsid w:val="00FD03C1"/>
    <w:rsid w:val="00FD3A4C"/>
    <w:rsid w:val="00FD7105"/>
    <w:rsid w:val="00FD7987"/>
    <w:rsid w:val="00FE31EA"/>
    <w:rsid w:val="00FE5331"/>
    <w:rsid w:val="00FF015E"/>
    <w:rsid w:val="00FF028D"/>
    <w:rsid w:val="00FF0794"/>
    <w:rsid w:val="00FF17C5"/>
    <w:rsid w:val="00FF2C3C"/>
    <w:rsid w:val="00FF777E"/>
    <w:rsid w:val="00FF7A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FEE7C4"/>
  <w15:chartTrackingRefBased/>
  <w15:docId w15:val="{17385F24-9F01-47FB-A33F-DF05389D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jc w:val="both"/>
    </w:pPr>
    <w:rPr>
      <w:lang w:val="en-GB"/>
    </w:rPr>
  </w:style>
  <w:style w:type="paragraph" w:styleId="1">
    <w:name w:val="heading 1"/>
    <w:basedOn w:val="a"/>
    <w:next w:val="a"/>
    <w:link w:val="1Char"/>
    <w:uiPriority w:val="9"/>
    <w:qFormat/>
    <w:rsid w:val="004D1250"/>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E56"/>
    <w:pPr>
      <w:ind w:leftChars="400" w:left="800"/>
    </w:pPr>
  </w:style>
  <w:style w:type="paragraph" w:styleId="a4">
    <w:name w:val="footnote text"/>
    <w:basedOn w:val="a"/>
    <w:link w:val="Char"/>
    <w:uiPriority w:val="99"/>
    <w:unhideWhenUsed/>
    <w:rsid w:val="002B6E56"/>
    <w:pPr>
      <w:snapToGrid w:val="0"/>
      <w:jc w:val="left"/>
    </w:pPr>
  </w:style>
  <w:style w:type="character" w:customStyle="1" w:styleId="Char">
    <w:name w:val="각주 텍스트 Char"/>
    <w:basedOn w:val="a0"/>
    <w:link w:val="a4"/>
    <w:uiPriority w:val="99"/>
    <w:rsid w:val="002B6E56"/>
    <w:rPr>
      <w:lang w:val="en-GB"/>
    </w:rPr>
  </w:style>
  <w:style w:type="character" w:styleId="a5">
    <w:name w:val="footnote reference"/>
    <w:basedOn w:val="a0"/>
    <w:uiPriority w:val="99"/>
    <w:semiHidden/>
    <w:unhideWhenUsed/>
    <w:rsid w:val="002B6E56"/>
    <w:rPr>
      <w:vertAlign w:val="superscript"/>
    </w:rPr>
  </w:style>
  <w:style w:type="character" w:styleId="a6">
    <w:name w:val="Hyperlink"/>
    <w:basedOn w:val="a0"/>
    <w:uiPriority w:val="99"/>
    <w:unhideWhenUsed/>
    <w:rsid w:val="002B6E56"/>
    <w:rPr>
      <w:color w:val="0000FF"/>
      <w:u w:val="single"/>
    </w:rPr>
  </w:style>
  <w:style w:type="table" w:styleId="a7">
    <w:name w:val="Table Grid"/>
    <w:basedOn w:val="a1"/>
    <w:uiPriority w:val="59"/>
    <w:rsid w:val="002B6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2B6E56"/>
    <w:pPr>
      <w:widowControl/>
      <w:wordWrap/>
      <w:autoSpaceDE/>
      <w:autoSpaceDN/>
      <w:spacing w:before="100" w:beforeAutospacing="1" w:after="100" w:afterAutospacing="1"/>
      <w:jc w:val="left"/>
    </w:pPr>
    <w:rPr>
      <w:rFonts w:ascii="굴림" w:eastAsia="굴림" w:hAnsi="굴림" w:cs="굴림"/>
      <w:kern w:val="0"/>
      <w:sz w:val="24"/>
      <w:szCs w:val="24"/>
      <w:lang w:val="en-US"/>
    </w:rPr>
  </w:style>
  <w:style w:type="paragraph" w:styleId="a9">
    <w:name w:val="header"/>
    <w:basedOn w:val="a"/>
    <w:link w:val="Char0"/>
    <w:uiPriority w:val="99"/>
    <w:unhideWhenUsed/>
    <w:rsid w:val="00AF752D"/>
    <w:pPr>
      <w:tabs>
        <w:tab w:val="center" w:pos="4513"/>
        <w:tab w:val="right" w:pos="9026"/>
      </w:tabs>
      <w:snapToGrid w:val="0"/>
    </w:pPr>
  </w:style>
  <w:style w:type="character" w:customStyle="1" w:styleId="Char0">
    <w:name w:val="머리글 Char"/>
    <w:basedOn w:val="a0"/>
    <w:link w:val="a9"/>
    <w:uiPriority w:val="99"/>
    <w:rsid w:val="00AF752D"/>
    <w:rPr>
      <w:lang w:val="en-GB"/>
    </w:rPr>
  </w:style>
  <w:style w:type="paragraph" w:styleId="aa">
    <w:name w:val="footer"/>
    <w:basedOn w:val="a"/>
    <w:link w:val="Char1"/>
    <w:uiPriority w:val="99"/>
    <w:unhideWhenUsed/>
    <w:rsid w:val="00AF752D"/>
    <w:pPr>
      <w:tabs>
        <w:tab w:val="center" w:pos="4513"/>
        <w:tab w:val="right" w:pos="9026"/>
      </w:tabs>
      <w:snapToGrid w:val="0"/>
    </w:pPr>
  </w:style>
  <w:style w:type="character" w:customStyle="1" w:styleId="Char1">
    <w:name w:val="바닥글 Char"/>
    <w:basedOn w:val="a0"/>
    <w:link w:val="aa"/>
    <w:uiPriority w:val="99"/>
    <w:rsid w:val="00AF752D"/>
    <w:rPr>
      <w:lang w:val="en-GB"/>
    </w:rPr>
  </w:style>
  <w:style w:type="paragraph" w:customStyle="1" w:styleId="ab">
    <w:name w:val="바탕글"/>
    <w:basedOn w:val="a"/>
    <w:rsid w:val="003F506B"/>
    <w:pPr>
      <w:widowControl/>
      <w:wordWrap/>
      <w:autoSpaceDE/>
      <w:autoSpaceDN/>
      <w:snapToGrid w:val="0"/>
      <w:spacing w:line="384" w:lineRule="auto"/>
    </w:pPr>
    <w:rPr>
      <w:rFonts w:ascii="바탕" w:eastAsia="바탕" w:hAnsi="바탕" w:cs="굴림"/>
      <w:color w:val="000000"/>
      <w:kern w:val="0"/>
      <w:szCs w:val="20"/>
      <w:lang w:val="en-US"/>
    </w:rPr>
  </w:style>
  <w:style w:type="paragraph" w:styleId="ac">
    <w:name w:val="caption"/>
    <w:basedOn w:val="a"/>
    <w:next w:val="a"/>
    <w:uiPriority w:val="35"/>
    <w:unhideWhenUsed/>
    <w:qFormat/>
    <w:rsid w:val="000C42E3"/>
    <w:rPr>
      <w:b/>
      <w:bCs/>
      <w:szCs w:val="20"/>
    </w:rPr>
  </w:style>
  <w:style w:type="character" w:styleId="ad">
    <w:name w:val="Unresolved Mention"/>
    <w:basedOn w:val="a0"/>
    <w:uiPriority w:val="99"/>
    <w:semiHidden/>
    <w:unhideWhenUsed/>
    <w:rsid w:val="00701F2C"/>
    <w:rPr>
      <w:color w:val="605E5C"/>
      <w:shd w:val="clear" w:color="auto" w:fill="E1DFDD"/>
    </w:rPr>
  </w:style>
  <w:style w:type="character" w:styleId="ae">
    <w:name w:val="FollowedHyperlink"/>
    <w:basedOn w:val="a0"/>
    <w:uiPriority w:val="99"/>
    <w:semiHidden/>
    <w:unhideWhenUsed/>
    <w:rsid w:val="00B80F72"/>
    <w:rPr>
      <w:color w:val="800080" w:themeColor="followedHyperlink"/>
      <w:u w:val="single"/>
    </w:rPr>
  </w:style>
  <w:style w:type="character" w:styleId="af">
    <w:name w:val="Placeholder Text"/>
    <w:basedOn w:val="a0"/>
    <w:uiPriority w:val="99"/>
    <w:semiHidden/>
    <w:rsid w:val="006E5FCD"/>
    <w:rPr>
      <w:color w:val="808080"/>
    </w:rPr>
  </w:style>
  <w:style w:type="character" w:customStyle="1" w:styleId="1Char">
    <w:name w:val="제목 1 Char"/>
    <w:basedOn w:val="a0"/>
    <w:link w:val="1"/>
    <w:uiPriority w:val="9"/>
    <w:rsid w:val="004D1250"/>
    <w:rPr>
      <w:rFonts w:asciiTheme="majorHAnsi" w:eastAsiaTheme="majorEastAsia" w:hAnsiTheme="majorHAnsi" w:cstheme="majorBidi"/>
      <w:sz w:val="28"/>
      <w:szCs w:val="28"/>
      <w:lang w:val="en-GB"/>
    </w:rPr>
  </w:style>
  <w:style w:type="paragraph" w:styleId="TOC">
    <w:name w:val="TOC Heading"/>
    <w:basedOn w:val="1"/>
    <w:next w:val="a"/>
    <w:uiPriority w:val="39"/>
    <w:unhideWhenUsed/>
    <w:qFormat/>
    <w:rsid w:val="004D1250"/>
    <w:pPr>
      <w:keepLines/>
      <w:widowControl/>
      <w:wordWrap/>
      <w:autoSpaceDE/>
      <w:autoSpaceDN/>
      <w:spacing w:before="240" w:line="259" w:lineRule="auto"/>
      <w:jc w:val="left"/>
      <w:outlineLvl w:val="9"/>
    </w:pPr>
    <w:rPr>
      <w:color w:val="365F91" w:themeColor="accent1" w:themeShade="BF"/>
      <w:kern w:val="0"/>
      <w:sz w:val="32"/>
      <w:szCs w:val="32"/>
      <w:lang w:val="en-US"/>
    </w:rPr>
  </w:style>
  <w:style w:type="paragraph" w:styleId="10">
    <w:name w:val="toc 1"/>
    <w:basedOn w:val="a"/>
    <w:next w:val="a"/>
    <w:autoRedefine/>
    <w:uiPriority w:val="39"/>
    <w:unhideWhenUsed/>
    <w:rsid w:val="004D1250"/>
  </w:style>
  <w:style w:type="paragraph" w:styleId="2">
    <w:name w:val="toc 2"/>
    <w:basedOn w:val="a"/>
    <w:next w:val="a"/>
    <w:autoRedefine/>
    <w:uiPriority w:val="39"/>
    <w:unhideWhenUsed/>
    <w:rsid w:val="004D1250"/>
    <w:pPr>
      <w:widowControl/>
      <w:wordWrap/>
      <w:autoSpaceDE/>
      <w:autoSpaceDN/>
      <w:spacing w:after="100" w:line="259" w:lineRule="auto"/>
      <w:ind w:left="220"/>
      <w:jc w:val="left"/>
    </w:pPr>
    <w:rPr>
      <w:rFonts w:cs="Times New Roman"/>
      <w:kern w:val="0"/>
      <w:sz w:val="22"/>
      <w:lang w:val="en-US"/>
    </w:rPr>
  </w:style>
  <w:style w:type="paragraph" w:styleId="3">
    <w:name w:val="toc 3"/>
    <w:basedOn w:val="a"/>
    <w:next w:val="a"/>
    <w:autoRedefine/>
    <w:uiPriority w:val="39"/>
    <w:unhideWhenUsed/>
    <w:rsid w:val="004D1250"/>
    <w:pPr>
      <w:widowControl/>
      <w:wordWrap/>
      <w:autoSpaceDE/>
      <w:autoSpaceDN/>
      <w:spacing w:after="100" w:line="259" w:lineRule="auto"/>
      <w:ind w:left="440"/>
      <w:jc w:val="left"/>
    </w:pPr>
    <w:rPr>
      <w:rFonts w:cs="Times New Roman"/>
      <w:kern w:val="0"/>
      <w:sz w:val="22"/>
      <w:lang w:val="en-US"/>
    </w:rPr>
  </w:style>
  <w:style w:type="paragraph" w:styleId="af0">
    <w:name w:val="Balloon Text"/>
    <w:basedOn w:val="a"/>
    <w:link w:val="Char2"/>
    <w:uiPriority w:val="99"/>
    <w:semiHidden/>
    <w:unhideWhenUsed/>
    <w:rsid w:val="003946AD"/>
    <w:rPr>
      <w:rFonts w:asciiTheme="majorHAnsi" w:eastAsiaTheme="majorEastAsia" w:hAnsiTheme="majorHAnsi" w:cstheme="majorBidi"/>
      <w:sz w:val="18"/>
      <w:szCs w:val="18"/>
    </w:rPr>
  </w:style>
  <w:style w:type="character" w:customStyle="1" w:styleId="Char2">
    <w:name w:val="풍선 도움말 텍스트 Char"/>
    <w:basedOn w:val="a0"/>
    <w:link w:val="af0"/>
    <w:uiPriority w:val="99"/>
    <w:semiHidden/>
    <w:rsid w:val="003946AD"/>
    <w:rPr>
      <w:rFonts w:asciiTheme="majorHAnsi" w:eastAsiaTheme="majorEastAsia" w:hAnsiTheme="majorHAnsi" w:cstheme="majorBid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871579">
      <w:bodyDiv w:val="1"/>
      <w:marLeft w:val="0"/>
      <w:marRight w:val="0"/>
      <w:marTop w:val="0"/>
      <w:marBottom w:val="0"/>
      <w:divBdr>
        <w:top w:val="none" w:sz="0" w:space="0" w:color="auto"/>
        <w:left w:val="none" w:sz="0" w:space="0" w:color="auto"/>
        <w:bottom w:val="none" w:sz="0" w:space="0" w:color="auto"/>
        <w:right w:val="none" w:sz="0" w:space="0" w:color="auto"/>
      </w:divBdr>
    </w:div>
    <w:div w:id="1514223157">
      <w:bodyDiv w:val="1"/>
      <w:marLeft w:val="0"/>
      <w:marRight w:val="0"/>
      <w:marTop w:val="0"/>
      <w:marBottom w:val="0"/>
      <w:divBdr>
        <w:top w:val="none" w:sz="0" w:space="0" w:color="auto"/>
        <w:left w:val="none" w:sz="0" w:space="0" w:color="auto"/>
        <w:bottom w:val="none" w:sz="0" w:space="0" w:color="auto"/>
        <w:right w:val="none" w:sz="0" w:space="0" w:color="auto"/>
      </w:divBdr>
    </w:div>
    <w:div w:id="1706900815">
      <w:bodyDiv w:val="1"/>
      <w:marLeft w:val="0"/>
      <w:marRight w:val="0"/>
      <w:marTop w:val="0"/>
      <w:marBottom w:val="0"/>
      <w:divBdr>
        <w:top w:val="none" w:sz="0" w:space="0" w:color="auto"/>
        <w:left w:val="none" w:sz="0" w:space="0" w:color="auto"/>
        <w:bottom w:val="none" w:sz="0" w:space="0" w:color="auto"/>
        <w:right w:val="none" w:sz="0" w:space="0" w:color="auto"/>
      </w:divBdr>
    </w:div>
    <w:div w:id="1828133455">
      <w:bodyDiv w:val="1"/>
      <w:marLeft w:val="0"/>
      <w:marRight w:val="0"/>
      <w:marTop w:val="0"/>
      <w:marBottom w:val="0"/>
      <w:divBdr>
        <w:top w:val="none" w:sz="0" w:space="0" w:color="auto"/>
        <w:left w:val="none" w:sz="0" w:space="0" w:color="auto"/>
        <w:bottom w:val="none" w:sz="0" w:space="0" w:color="auto"/>
        <w:right w:val="none" w:sz="0" w:space="0" w:color="auto"/>
      </w:divBdr>
    </w:div>
    <w:div w:id="189034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yperlink" Target="https://sbnightroad.com/" TargetMode="External"/><Relationship Id="rId21" Type="http://schemas.openxmlformats.org/officeDocument/2006/relationships/image" Target="media/image10.jpg"/><Relationship Id="rId34" Type="http://schemas.openxmlformats.org/officeDocument/2006/relationships/hyperlink" Target="https://www.icomos.org/charters/tourism_e.pdf" TargetMode="External"/><Relationship Id="rId42" Type="http://schemas.openxmlformats.org/officeDocument/2006/relationships/hyperlink" Target="https://whc.unesco.org/en/tentativelists/578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www.diplomatie.gouv.fr/en/french-foreign-policy/tourism/the-action-of-maedi-in-promoting/news/article/tourism-preparation-of-the-report-by-martin-malvy-14-03-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yperlink" Target="https://historicengland.org.uk/content/heritage-counts/pub/2014/value-impact-chapter-pdf/" TargetMode="External"/><Relationship Id="rId37" Type="http://schemas.openxmlformats.org/officeDocument/2006/relationships/hyperlink" Target="https://www.legifrance.gouv.fr/affichCode.do;jsessionid=F8B4CBB498A413C75D4F2EBDF43D8243.tplgfr31s_1?idSectionTA=LEGISCTA000006108728&amp;cidTexte=LEGITEXT000006074236&amp;dateTexte=20200806" TargetMode="External"/><Relationship Id="rId40" Type="http://schemas.openxmlformats.org/officeDocument/2006/relationships/hyperlink" Target="https://whc.unesco.org/archive/convention-en.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bunka.go.jp/english/report/annual/pdf/r1394357_01.pdf" TargetMode="External"/><Relationship Id="rId36" Type="http://schemas.openxmlformats.org/officeDocument/2006/relationships/hyperlink" Target="http://icip.icomos.org/downloads/ICOMOS_Interpretation_Charter_ENG_04_10_08.pdf" TargetMode="External"/><Relationship Id="rId10" Type="http://schemas.openxmlformats.org/officeDocument/2006/relationships/footer" Target="footer2.xml"/><Relationship Id="rId19" Type="http://schemas.openxmlformats.org/officeDocument/2006/relationships/image" Target="media/image8.jfif"/><Relationship Id="rId31" Type="http://schemas.openxmlformats.org/officeDocument/2006/relationships/hyperlink" Target="https://historicengland.org.uk/content/heritage-counts/pub/2019/heritage-and-the-economy-2019/"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www.bunka.go.jp/english/policy/cultural_properties/introduction/intangible/" TargetMode="External"/><Relationship Id="rId30" Type="http://schemas.openxmlformats.org/officeDocument/2006/relationships/hyperlink" Target="https://www.heritagefund.org.uk/funding/outcomes" TargetMode="External"/><Relationship Id="rId35" Type="http://schemas.openxmlformats.org/officeDocument/2006/relationships/hyperlink" Target="https://australia.icomos.org/wp-content/uploads/Burra-Charter_1979.pdf" TargetMode="External"/><Relationship Id="rId43" Type="http://schemas.openxmlformats.org/officeDocument/2006/relationships/hyperlink" Target="https://whc.unesco.org/en/list/149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https://www.icomos.org/charters/towns_e.pdf" TargetMode="External"/><Relationship Id="rId38" Type="http://schemas.openxmlformats.org/officeDocument/2006/relationships/hyperlink" Target="http://www.law.go.kr/LSW/eng/engLsSc.do?menuId=2&amp;section=lawNm&amp;query=heritage+protection+&amp;x=0&amp;y=0" TargetMode="Externa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ich.unesco.org/en/conven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historicengland.org.uk/content/heritage-counts/pub/2019/heritage-and-the-economy-2019/" TargetMode="External"/><Relationship Id="rId13" Type="http://schemas.openxmlformats.org/officeDocument/2006/relationships/hyperlink" Target="https://www.diplomatie.gouv.fr/en/french-foreign-policy/tourism/the-action-of-maedi-in-promoting/news/article/tourism-preparation-of-the-report-by-martin-malvy-14-03-17" TargetMode="External"/><Relationship Id="rId3" Type="http://schemas.openxmlformats.org/officeDocument/2006/relationships/hyperlink" Target="https://www.icomos.org/charters/tourism_e.pdf" TargetMode="External"/><Relationship Id="rId7" Type="http://schemas.openxmlformats.org/officeDocument/2006/relationships/hyperlink" Target="http://icip.icomos.org/downloads/ICOMOS_Interpretation_Charter_ENG_04_10_08.pdf" TargetMode="External"/><Relationship Id="rId12" Type="http://schemas.openxmlformats.org/officeDocument/2006/relationships/hyperlink" Target="https://www.legifrance.gouv.fr/affichCode.do;jsessionid=F8B4CBB498A413C75D4F2EBDF43D8243.tplgfr31s_1?idSectionTA=LEGISCTA000006108728&amp;cidTexte=LEGITEXT000006074236&amp;dateTexte=20200806" TargetMode="External"/><Relationship Id="rId17" Type="http://schemas.openxmlformats.org/officeDocument/2006/relationships/hyperlink" Target="https://whc.unesco.org/en/list/1498/" TargetMode="External"/><Relationship Id="rId2" Type="http://schemas.openxmlformats.org/officeDocument/2006/relationships/hyperlink" Target="https://www.icomos.org/charters/towns_e.pdf" TargetMode="External"/><Relationship Id="rId16" Type="http://schemas.openxmlformats.org/officeDocument/2006/relationships/hyperlink" Target="https://whc.unesco.org/en/tentativelists/5781/" TargetMode="External"/><Relationship Id="rId1" Type="http://schemas.openxmlformats.org/officeDocument/2006/relationships/hyperlink" Target="https://whc.unesco.org/archive/convention-en.pdf" TargetMode="External"/><Relationship Id="rId6" Type="http://schemas.openxmlformats.org/officeDocument/2006/relationships/hyperlink" Target="https://australia.icomos.org/wp-content/uploads/Burra-Charter_1979.pdf" TargetMode="External"/><Relationship Id="rId11" Type="http://schemas.openxmlformats.org/officeDocument/2006/relationships/hyperlink" Target="https://www.bunka.go.jp/english/report/annual/pdf/r1394357_01.pdf" TargetMode="External"/><Relationship Id="rId5" Type="http://schemas.openxmlformats.org/officeDocument/2006/relationships/hyperlink" Target="https://historicengland.org.uk/content/heritage-counts/pub/2014/value-impact-chapter-pdf/" TargetMode="External"/><Relationship Id="rId15" Type="http://schemas.openxmlformats.org/officeDocument/2006/relationships/hyperlink" Target="https://sbnightroad.com/" TargetMode="External"/><Relationship Id="rId10" Type="http://schemas.openxmlformats.org/officeDocument/2006/relationships/hyperlink" Target="https://www.bunka.go.jp/english/policy/cultural_properties/introduction/intangible/" TargetMode="External"/><Relationship Id="rId4" Type="http://schemas.openxmlformats.org/officeDocument/2006/relationships/hyperlink" Target="https://ich.unesco.org/en/convention" TargetMode="External"/><Relationship Id="rId9" Type="http://schemas.openxmlformats.org/officeDocument/2006/relationships/hyperlink" Target="http://www.law.go.kr/LSW/eng/engLsSc.do?menuId=2&amp;section=lawNm&amp;query=heritage+protection+&amp;x=0&amp;y=0" TargetMode="External"/><Relationship Id="rId14" Type="http://schemas.openxmlformats.org/officeDocument/2006/relationships/hyperlink" Target="https://www.heritagefund.org.uk/funding/outcomes"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BC10059-11BA-4ADD-8EE1-7C063AB46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58</Pages>
  <Words>15644</Words>
  <Characters>89177</Characters>
  <Application>Microsoft Office Word</Application>
  <DocSecurity>0</DocSecurity>
  <Lines>743</Lines>
  <Paragraphs>209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YAENA LEE</dc:creator>
  <cp:keywords/>
  <dc:description/>
  <cp:lastModifiedBy>Yaena Lee</cp:lastModifiedBy>
  <cp:revision>489</cp:revision>
  <dcterms:created xsi:type="dcterms:W3CDTF">2020-08-19T08:54:00Z</dcterms:created>
  <dcterms:modified xsi:type="dcterms:W3CDTF">2020-09-24T03:01:00Z</dcterms:modified>
</cp:coreProperties>
</file>