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23C8" w:rsidRDefault="004723C8" w:rsidP="00B56624">
      <w:pPr>
        <w:tabs>
          <w:tab w:val="left" w:pos="1140"/>
          <w:tab w:val="center" w:pos="4961"/>
        </w:tabs>
        <w:spacing w:line="720" w:lineRule="auto"/>
        <w:jc w:val="left"/>
        <w:rPr>
          <w:rFonts w:ascii="Times New Roman" w:hAnsi="Times New Roman" w:cs="Times New Roman"/>
          <w:sz w:val="28"/>
        </w:rPr>
      </w:pPr>
      <w:r w:rsidRPr="003E1D6A">
        <w:rPr>
          <w:rFonts w:ascii="Times New Roman" w:hAnsi="Times New Roman" w:cs="Times New Roman"/>
          <w:sz w:val="28"/>
        </w:rPr>
        <w:tab/>
      </w:r>
      <w:r w:rsidR="00250426">
        <w:rPr>
          <w:rFonts w:ascii="Times New Roman" w:hAnsi="Times New Roman" w:cs="Times New Roman"/>
          <w:sz w:val="28"/>
        </w:rPr>
        <w:t>[</w:t>
      </w:r>
      <w:r w:rsidR="00250426">
        <w:rPr>
          <w:rFonts w:ascii="Times New Roman" w:hAnsi="Times New Roman" w:cs="Times New Roman" w:hint="eastAsia"/>
          <w:sz w:val="28"/>
        </w:rPr>
        <w:t>재정</w:t>
      </w:r>
      <w:r w:rsidR="00250426">
        <w:rPr>
          <w:rFonts w:ascii="Times New Roman" w:hAnsi="Times New Roman" w:cs="Times New Roman" w:hint="eastAsia"/>
          <w:sz w:val="28"/>
        </w:rPr>
        <w:t xml:space="preserve"> </w:t>
      </w:r>
      <w:r w:rsidR="00250426">
        <w:rPr>
          <w:rFonts w:ascii="Times New Roman" w:hAnsi="Times New Roman" w:cs="Times New Roman" w:hint="eastAsia"/>
          <w:sz w:val="28"/>
        </w:rPr>
        <w:t>및</w:t>
      </w:r>
      <w:r w:rsidR="00250426">
        <w:rPr>
          <w:rFonts w:ascii="Times New Roman" w:hAnsi="Times New Roman" w:cs="Times New Roman" w:hint="eastAsia"/>
          <w:sz w:val="28"/>
        </w:rPr>
        <w:t xml:space="preserve"> </w:t>
      </w:r>
      <w:r w:rsidR="00250426">
        <w:rPr>
          <w:rFonts w:ascii="Times New Roman" w:hAnsi="Times New Roman" w:cs="Times New Roman" w:hint="eastAsia"/>
          <w:sz w:val="28"/>
        </w:rPr>
        <w:t>금융정책연구</w:t>
      </w:r>
      <w:r w:rsidR="00250426">
        <w:rPr>
          <w:rFonts w:ascii="Times New Roman" w:hAnsi="Times New Roman" w:cs="Times New Roman" w:hint="eastAsia"/>
          <w:sz w:val="28"/>
        </w:rPr>
        <w:t>]</w:t>
      </w:r>
    </w:p>
    <w:p w:rsidR="004723C8" w:rsidRPr="009B5F66" w:rsidRDefault="004723C8" w:rsidP="00B56624">
      <w:pPr>
        <w:tabs>
          <w:tab w:val="left" w:pos="1140"/>
          <w:tab w:val="center" w:pos="4961"/>
        </w:tabs>
        <w:spacing w:line="720" w:lineRule="auto"/>
        <w:ind w:left="640" w:hangingChars="200" w:hanging="640"/>
        <w:jc w:val="left"/>
        <w:rPr>
          <w:rFonts w:ascii="Times New Roman" w:hAnsi="Times New Roman" w:cs="Times New Roman"/>
          <w:sz w:val="32"/>
        </w:rPr>
      </w:pPr>
      <w:r w:rsidRPr="003E1D6A">
        <w:rPr>
          <w:rFonts w:ascii="Times New Roman" w:hAnsi="Times New Roman" w:cs="Times New Roman"/>
          <w:sz w:val="32"/>
        </w:rPr>
        <w:tab/>
      </w:r>
      <w:r w:rsidR="00BD269C">
        <w:rPr>
          <w:rFonts w:ascii="Times New Roman" w:hAnsi="Times New Roman" w:cs="Times New Roman"/>
          <w:sz w:val="32"/>
        </w:rPr>
        <w:t xml:space="preserve">Study on </w:t>
      </w:r>
      <w:r w:rsidRPr="003E1D6A">
        <w:rPr>
          <w:rFonts w:ascii="Times New Roman" w:hAnsi="Times New Roman" w:cs="Times New Roman"/>
          <w:sz w:val="32"/>
        </w:rPr>
        <w:t>‘</w:t>
      </w:r>
      <w:r>
        <w:rPr>
          <w:rFonts w:ascii="Times New Roman" w:hAnsi="Times New Roman" w:cs="Times New Roman"/>
          <w:sz w:val="32"/>
        </w:rPr>
        <w:t xml:space="preserve">Forward-premium from </w:t>
      </w:r>
      <w:r w:rsidRPr="009B5F66">
        <w:rPr>
          <w:rFonts w:ascii="Times New Roman" w:hAnsi="Times New Roman" w:cs="Times New Roman"/>
          <w:sz w:val="32"/>
        </w:rPr>
        <w:t xml:space="preserve">recent </w:t>
      </w:r>
      <w:r>
        <w:rPr>
          <w:rFonts w:ascii="Times New Roman" w:hAnsi="Times New Roman" w:cs="Times New Roman"/>
          <w:sz w:val="32"/>
        </w:rPr>
        <w:t>foreign exchange</w:t>
      </w:r>
      <w:r w:rsidRPr="009B5F66">
        <w:rPr>
          <w:rFonts w:ascii="Times New Roman" w:hAnsi="Times New Roman" w:cs="Times New Roman"/>
          <w:sz w:val="32"/>
        </w:rPr>
        <w:t xml:space="preserve"> data</w:t>
      </w:r>
      <w:r>
        <w:rPr>
          <w:rFonts w:ascii="Times New Roman" w:hAnsi="Times New Roman" w:cs="Times New Roman"/>
          <w:sz w:val="32"/>
        </w:rPr>
        <w:t>’</w:t>
      </w:r>
      <w:r w:rsidR="00BD269C">
        <w:rPr>
          <w:rFonts w:ascii="Times New Roman" w:hAnsi="Times New Roman" w:cs="Times New Roman"/>
          <w:sz w:val="32"/>
        </w:rPr>
        <w:t xml:space="preserve"> </w:t>
      </w:r>
      <w:r w:rsidR="00BD269C">
        <w:rPr>
          <w:rFonts w:ascii="Times New Roman" w:hAnsi="Times New Roman" w:cs="Times New Roman" w:hint="eastAsia"/>
          <w:sz w:val="32"/>
        </w:rPr>
        <w:t>and</w:t>
      </w:r>
      <w:r w:rsidR="00BD269C">
        <w:rPr>
          <w:rFonts w:ascii="Times New Roman" w:hAnsi="Times New Roman" w:cs="Times New Roman"/>
          <w:sz w:val="32"/>
        </w:rPr>
        <w:t xml:space="preserve"> ‘Smart money</w:t>
      </w:r>
      <w:r w:rsidR="00500FC1">
        <w:rPr>
          <w:rFonts w:ascii="Times New Roman" w:hAnsi="Times New Roman" w:cs="Times New Roman"/>
          <w:sz w:val="32"/>
        </w:rPr>
        <w:t xml:space="preserve"> effect</w:t>
      </w:r>
      <w:r w:rsidR="00BD269C">
        <w:rPr>
          <w:rFonts w:ascii="Times New Roman" w:hAnsi="Times New Roman" w:cs="Times New Roman"/>
          <w:sz w:val="32"/>
        </w:rPr>
        <w:t xml:space="preserve">’ </w:t>
      </w:r>
      <w:r w:rsidR="00BD269C">
        <w:rPr>
          <w:rFonts w:ascii="Times New Roman" w:hAnsi="Times New Roman" w:cs="Times New Roman"/>
          <w:sz w:val="32"/>
        </w:rPr>
        <w:br/>
      </w:r>
    </w:p>
    <w:p w:rsidR="00B312F0" w:rsidRDefault="00B312F0" w:rsidP="00B56624">
      <w:pPr>
        <w:spacing w:line="720" w:lineRule="auto"/>
        <w:jc w:val="right"/>
        <w:rPr>
          <w:rFonts w:ascii="Times New Roman" w:hAnsi="Times New Roman" w:cs="Times New Roman"/>
          <w:sz w:val="24"/>
        </w:rPr>
      </w:pPr>
    </w:p>
    <w:p w:rsidR="004723C8" w:rsidRPr="000B1076" w:rsidRDefault="004723C8" w:rsidP="00B56624">
      <w:pPr>
        <w:spacing w:line="720" w:lineRule="auto"/>
        <w:jc w:val="right"/>
        <w:rPr>
          <w:rFonts w:ascii="Times New Roman" w:hAnsi="Times New Roman" w:cs="Times New Roman"/>
          <w:sz w:val="24"/>
        </w:rPr>
      </w:pPr>
      <w:proofErr w:type="spellStart"/>
      <w:r w:rsidRPr="000B1076">
        <w:rPr>
          <w:rFonts w:ascii="Times New Roman" w:hAnsi="Times New Roman" w:cs="Times New Roman"/>
          <w:sz w:val="24"/>
        </w:rPr>
        <w:t>Yonghee</w:t>
      </w:r>
      <w:proofErr w:type="spellEnd"/>
      <w:r w:rsidRPr="000B1076">
        <w:rPr>
          <w:rFonts w:ascii="Times New Roman" w:hAnsi="Times New Roman" w:cs="Times New Roman"/>
          <w:sz w:val="24"/>
        </w:rPr>
        <w:t xml:space="preserve"> Chang,</w:t>
      </w:r>
    </w:p>
    <w:p w:rsidR="004723C8" w:rsidRDefault="004723C8" w:rsidP="00B56624">
      <w:pPr>
        <w:spacing w:line="720" w:lineRule="auto"/>
        <w:jc w:val="right"/>
        <w:rPr>
          <w:rFonts w:ascii="Times New Roman" w:hAnsi="Times New Roman" w:cs="Times New Roman"/>
          <w:sz w:val="24"/>
          <w:szCs w:val="24"/>
        </w:rPr>
      </w:pPr>
      <w:r>
        <w:rPr>
          <w:rFonts w:ascii="Times New Roman" w:hAnsi="Times New Roman" w:cs="Times New Roman" w:hint="eastAsia"/>
          <w:sz w:val="24"/>
          <w:szCs w:val="24"/>
        </w:rPr>
        <w:t>1700</w:t>
      </w:r>
      <w:r>
        <w:rPr>
          <w:rFonts w:ascii="Times New Roman" w:hAnsi="Times New Roman" w:cs="Times New Roman"/>
          <w:sz w:val="24"/>
          <w:szCs w:val="24"/>
        </w:rPr>
        <w:t>59</w:t>
      </w:r>
      <w:r>
        <w:rPr>
          <w:rFonts w:ascii="Times New Roman" w:hAnsi="Times New Roman" w:cs="Times New Roman" w:hint="eastAsia"/>
          <w:sz w:val="24"/>
          <w:szCs w:val="24"/>
        </w:rPr>
        <w:t>322</w:t>
      </w:r>
    </w:p>
    <w:p w:rsidR="004723C8" w:rsidRDefault="004723C8" w:rsidP="00B56624">
      <w:pPr>
        <w:spacing w:line="720" w:lineRule="auto"/>
        <w:rPr>
          <w:rFonts w:ascii="Times New Roman" w:hAnsi="Times New Roman" w:cs="Times New Roman"/>
          <w:sz w:val="24"/>
          <w:szCs w:val="24"/>
        </w:rPr>
      </w:pPr>
    </w:p>
    <w:p w:rsidR="004723C8" w:rsidRDefault="004723C8" w:rsidP="00B56624">
      <w:pPr>
        <w:spacing w:line="720" w:lineRule="auto"/>
        <w:rPr>
          <w:rFonts w:ascii="Times New Roman" w:hAnsi="Times New Roman" w:cs="Times New Roman"/>
          <w:sz w:val="24"/>
          <w:szCs w:val="24"/>
        </w:rPr>
      </w:pPr>
    </w:p>
    <w:p w:rsidR="004723C8" w:rsidRDefault="004723C8" w:rsidP="00B56624">
      <w:pPr>
        <w:spacing w:line="720" w:lineRule="auto"/>
        <w:rPr>
          <w:rFonts w:ascii="Times New Roman" w:hAnsi="Times New Roman" w:cs="Times New Roman"/>
          <w:sz w:val="24"/>
          <w:szCs w:val="24"/>
        </w:rPr>
      </w:pPr>
    </w:p>
    <w:p w:rsidR="004723C8" w:rsidRDefault="004723C8" w:rsidP="00B56624">
      <w:pPr>
        <w:spacing w:line="720" w:lineRule="auto"/>
        <w:rPr>
          <w:rFonts w:ascii="Times New Roman" w:hAnsi="Times New Roman" w:cs="Times New Roman"/>
          <w:sz w:val="24"/>
          <w:szCs w:val="24"/>
        </w:rPr>
      </w:pPr>
    </w:p>
    <w:p w:rsidR="004723C8" w:rsidRDefault="004723C8" w:rsidP="00B56624">
      <w:pPr>
        <w:spacing w:line="720" w:lineRule="auto"/>
        <w:rPr>
          <w:rFonts w:ascii="Times New Roman" w:hAnsi="Times New Roman" w:cs="Times New Roman"/>
          <w:sz w:val="24"/>
          <w:szCs w:val="24"/>
        </w:rPr>
      </w:pPr>
    </w:p>
    <w:p w:rsidR="00500FC1" w:rsidRDefault="00500FC1" w:rsidP="00B56624">
      <w:pPr>
        <w:spacing w:line="720" w:lineRule="auto"/>
        <w:rPr>
          <w:rFonts w:ascii="Times New Roman" w:hAnsi="Times New Roman" w:cs="Times New Roman"/>
          <w:sz w:val="24"/>
          <w:szCs w:val="24"/>
        </w:rPr>
      </w:pPr>
    </w:p>
    <w:p w:rsidR="00500FC1" w:rsidRDefault="00500FC1" w:rsidP="00B56624">
      <w:pPr>
        <w:spacing w:line="720" w:lineRule="auto"/>
        <w:rPr>
          <w:rFonts w:ascii="Times New Roman" w:hAnsi="Times New Roman" w:cs="Times New Roman"/>
          <w:sz w:val="24"/>
          <w:szCs w:val="24"/>
        </w:rPr>
      </w:pPr>
    </w:p>
    <w:p w:rsidR="00B312F0" w:rsidRDefault="00B312F0" w:rsidP="00B56624">
      <w:pPr>
        <w:spacing w:line="720" w:lineRule="auto"/>
        <w:rPr>
          <w:rFonts w:ascii="Times New Roman" w:hAnsi="Times New Roman" w:cs="Times New Roman"/>
          <w:sz w:val="24"/>
          <w:szCs w:val="24"/>
        </w:rPr>
      </w:pPr>
    </w:p>
    <w:p w:rsidR="004723C8" w:rsidRDefault="004723C8" w:rsidP="00B56624">
      <w:pPr>
        <w:spacing w:line="720" w:lineRule="auto"/>
        <w:jc w:val="center"/>
        <w:rPr>
          <w:rFonts w:ascii="Times New Roman" w:hAnsi="Times New Roman" w:cs="Times New Roman"/>
          <w:sz w:val="24"/>
          <w:szCs w:val="24"/>
        </w:rPr>
      </w:pPr>
      <w:r>
        <w:rPr>
          <w:rFonts w:ascii="Times New Roman" w:hAnsi="Times New Roman" w:cs="Times New Roman" w:hint="eastAsia"/>
          <w:sz w:val="24"/>
          <w:szCs w:val="24"/>
        </w:rPr>
        <w:t>Abstract</w:t>
      </w:r>
    </w:p>
    <w:p w:rsidR="004723C8" w:rsidRDefault="004723C8" w:rsidP="00B56624">
      <w:pPr>
        <w:spacing w:line="720" w:lineRule="auto"/>
        <w:jc w:val="center"/>
        <w:rPr>
          <w:rFonts w:ascii="Times New Roman" w:hAnsi="Times New Roman" w:cs="Times New Roman"/>
          <w:sz w:val="24"/>
          <w:szCs w:val="24"/>
        </w:rPr>
      </w:pPr>
    </w:p>
    <w:p w:rsidR="00FC7000" w:rsidRDefault="00282E22" w:rsidP="00B56624">
      <w:pPr>
        <w:spacing w:line="720" w:lineRule="auto"/>
        <w:jc w:val="center"/>
        <w:rPr>
          <w:rFonts w:ascii="Times New Roman" w:hAnsi="Times New Roman" w:cs="Times New Roman" w:hint="eastAsia"/>
          <w:sz w:val="24"/>
          <w:szCs w:val="24"/>
        </w:rPr>
      </w:pPr>
      <w:r>
        <w:rPr>
          <w:rFonts w:ascii="Times New Roman" w:hAnsi="Times New Roman" w:cs="Times New Roman" w:hint="eastAsia"/>
          <w:sz w:val="24"/>
          <w:szCs w:val="24"/>
        </w:rPr>
        <w:t>1</w:t>
      </w:r>
      <w:r>
        <w:rPr>
          <w:rFonts w:ascii="Times New Roman" w:hAnsi="Times New Roman" w:cs="Times New Roman"/>
          <w:sz w:val="24"/>
          <w:szCs w:val="24"/>
        </w:rPr>
        <w:t>. Forward premium from recent foreign exchange date</w:t>
      </w:r>
    </w:p>
    <w:p w:rsidR="00FC7000" w:rsidRDefault="00FC7000" w:rsidP="00B56624">
      <w:pPr>
        <w:spacing w:line="720" w:lineRule="auto"/>
        <w:jc w:val="center"/>
        <w:rPr>
          <w:rFonts w:ascii="Times New Roman" w:hAnsi="Times New Roman" w:cs="Times New Roman"/>
          <w:sz w:val="24"/>
          <w:szCs w:val="24"/>
        </w:rPr>
      </w:pPr>
    </w:p>
    <w:p w:rsidR="004723C8" w:rsidRDefault="004723C8" w:rsidP="00282E22">
      <w:pPr>
        <w:spacing w:line="720" w:lineRule="auto"/>
        <w:ind w:firstLine="240"/>
        <w:jc w:val="left"/>
        <w:rPr>
          <w:rFonts w:ascii="Times New Roman" w:hAnsi="Times New Roman" w:cs="Times New Roman"/>
          <w:sz w:val="24"/>
          <w:szCs w:val="24"/>
        </w:rPr>
      </w:pPr>
      <w:r>
        <w:rPr>
          <w:rFonts w:ascii="Times New Roman" w:hAnsi="Times New Roman" w:cs="Times New Roman"/>
          <w:sz w:val="24"/>
          <w:szCs w:val="24"/>
        </w:rPr>
        <w:t xml:space="preserve">Forward rate has not proved to have much power </w:t>
      </w:r>
      <w:proofErr w:type="spellStart"/>
      <w:r>
        <w:rPr>
          <w:rFonts w:ascii="Times New Roman" w:hAnsi="Times New Roman" w:cs="Times New Roman"/>
          <w:sz w:val="24"/>
          <w:szCs w:val="24"/>
        </w:rPr>
        <w:t>forcasting</w:t>
      </w:r>
      <w:proofErr w:type="spellEnd"/>
      <w:r>
        <w:rPr>
          <w:rFonts w:ascii="Times New Roman" w:hAnsi="Times New Roman" w:cs="Times New Roman"/>
          <w:sz w:val="24"/>
          <w:szCs w:val="24"/>
        </w:rPr>
        <w:t xml:space="preserve"> the </w:t>
      </w:r>
      <w:proofErr w:type="spellStart"/>
      <w:r>
        <w:rPr>
          <w:rFonts w:ascii="Times New Roman" w:hAnsi="Times New Roman" w:cs="Times New Roman"/>
          <w:sz w:val="24"/>
          <w:szCs w:val="24"/>
        </w:rPr>
        <w:t>furute</w:t>
      </w:r>
      <w:proofErr w:type="spellEnd"/>
      <w:r>
        <w:rPr>
          <w:rFonts w:ascii="Times New Roman" w:hAnsi="Times New Roman" w:cs="Times New Roman"/>
          <w:sz w:val="24"/>
          <w:szCs w:val="24"/>
        </w:rPr>
        <w:t xml:space="preserve"> spot rate, and on the contrary proved to be moving contrary with spot rate changes. Since forward exchange rate can be measured by the interest rate differentials according to the covered interest rate parity </w:t>
      </w:r>
      <w:proofErr w:type="gramStart"/>
      <w:r>
        <w:rPr>
          <w:rFonts w:ascii="Times New Roman" w:hAnsi="Times New Roman" w:cs="Times New Roman"/>
          <w:sz w:val="24"/>
          <w:szCs w:val="24"/>
        </w:rPr>
        <w:t>theory(</w:t>
      </w:r>
      <w:proofErr w:type="gramEnd"/>
      <w:r>
        <w:rPr>
          <w:rFonts w:ascii="Times New Roman" w:hAnsi="Times New Roman" w:cs="Times New Roman"/>
          <w:sz w:val="24"/>
          <w:szCs w:val="24"/>
        </w:rPr>
        <w:t xml:space="preserve">CIP), this contrary movement can be seen as counter-cyclicality between future spot rate changes and the interest rate differentials, hence ‘forward premium puzzle.’ This paper revisits </w:t>
      </w:r>
      <w:proofErr w:type="spellStart"/>
      <w:proofErr w:type="gramStart"/>
      <w:r>
        <w:rPr>
          <w:rFonts w:ascii="Times New Roman" w:hAnsi="Times New Roman" w:cs="Times New Roman"/>
          <w:sz w:val="24"/>
          <w:szCs w:val="24"/>
        </w:rPr>
        <w:t>Fama</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1984) and recent developments to explain the counter-cyclicality puzzle. While </w:t>
      </w:r>
      <w:proofErr w:type="spellStart"/>
      <w:r>
        <w:rPr>
          <w:rFonts w:ascii="Times New Roman" w:hAnsi="Times New Roman" w:cs="Times New Roman"/>
          <w:sz w:val="24"/>
          <w:szCs w:val="24"/>
        </w:rPr>
        <w:t>Fama</w:t>
      </w:r>
      <w:proofErr w:type="spellEnd"/>
      <w:r>
        <w:rPr>
          <w:rFonts w:ascii="Times New Roman" w:hAnsi="Times New Roman" w:cs="Times New Roman"/>
          <w:sz w:val="24"/>
          <w:szCs w:val="24"/>
        </w:rPr>
        <w:t xml:space="preserve"> found that the variance of premium is consistently bigger than the variance of expected future spot rate change, </w:t>
      </w:r>
      <w:proofErr w:type="gramStart"/>
      <w:r>
        <w:rPr>
          <w:rFonts w:ascii="Times New Roman" w:hAnsi="Times New Roman" w:cs="Times New Roman"/>
          <w:sz w:val="24"/>
          <w:szCs w:val="24"/>
        </w:rPr>
        <w:lastRenderedPageBreak/>
        <w:t>Bansal(</w:t>
      </w:r>
      <w:proofErr w:type="gramEnd"/>
      <w:r>
        <w:rPr>
          <w:rFonts w:ascii="Times New Roman" w:hAnsi="Times New Roman" w:cs="Times New Roman"/>
          <w:sz w:val="24"/>
          <w:szCs w:val="24"/>
        </w:rPr>
        <w:t xml:space="preserve">2000) proposed that it only applies to more developed countries. This paper uses the most recent dataset for five different </w:t>
      </w:r>
      <w:proofErr w:type="gramStart"/>
      <w:r>
        <w:rPr>
          <w:rFonts w:ascii="Times New Roman" w:hAnsi="Times New Roman" w:cs="Times New Roman"/>
          <w:sz w:val="24"/>
          <w:szCs w:val="24"/>
        </w:rPr>
        <w:t>currencies(</w:t>
      </w:r>
      <w:proofErr w:type="gramEnd"/>
      <w:r>
        <w:rPr>
          <w:rFonts w:ascii="Times New Roman" w:hAnsi="Times New Roman" w:cs="Times New Roman"/>
          <w:sz w:val="24"/>
          <w:szCs w:val="24"/>
        </w:rPr>
        <w:t xml:space="preserve">EURO, GBP, CHF, JPY and LRW) from January 1978 to December 2018. Conducting analysis on whole period as well as sub-periods divided by different stages of financial stability, I tried to explain how different currencies show different forward premium patterns. JPY and KRW </w:t>
      </w:r>
      <w:proofErr w:type="gramStart"/>
      <w:r>
        <w:rPr>
          <w:rFonts w:ascii="Times New Roman" w:hAnsi="Times New Roman" w:cs="Times New Roman"/>
          <w:sz w:val="24"/>
          <w:szCs w:val="24"/>
        </w:rPr>
        <w:t>didn’t</w:t>
      </w:r>
      <w:proofErr w:type="gramEnd"/>
      <w:r>
        <w:rPr>
          <w:rFonts w:ascii="Times New Roman" w:hAnsi="Times New Roman" w:cs="Times New Roman"/>
          <w:sz w:val="24"/>
          <w:szCs w:val="24"/>
        </w:rPr>
        <w:t xml:space="preserve"> show the high volatility of premium, however in the stable sub-period, they both showed the same pattern with EURO, GBP and CHF. The different pattern of KRW can be attributed to the existence of offshore </w:t>
      </w:r>
      <w:proofErr w:type="gramStart"/>
      <w:r>
        <w:rPr>
          <w:rFonts w:ascii="Times New Roman" w:hAnsi="Times New Roman" w:cs="Times New Roman"/>
          <w:sz w:val="24"/>
          <w:szCs w:val="24"/>
        </w:rPr>
        <w:t>NDF(</w:t>
      </w:r>
      <w:proofErr w:type="gramEnd"/>
      <w:r>
        <w:rPr>
          <w:rFonts w:ascii="Times New Roman" w:hAnsi="Times New Roman" w:cs="Times New Roman"/>
          <w:sz w:val="24"/>
          <w:szCs w:val="24"/>
        </w:rPr>
        <w:t xml:space="preserve">non-deliverable forward) market, consistent dollar buy-sell method, and less arbitrage opportunities. </w:t>
      </w:r>
    </w:p>
    <w:p w:rsidR="00282E22" w:rsidRDefault="00282E22" w:rsidP="00282E22">
      <w:pPr>
        <w:spacing w:line="720" w:lineRule="auto"/>
        <w:ind w:firstLine="240"/>
        <w:jc w:val="left"/>
        <w:rPr>
          <w:rFonts w:ascii="Times New Roman" w:hAnsi="Times New Roman" w:cs="Times New Roman"/>
          <w:sz w:val="24"/>
          <w:szCs w:val="24"/>
        </w:rPr>
      </w:pPr>
    </w:p>
    <w:p w:rsidR="00282E22" w:rsidRDefault="00282E22" w:rsidP="00282E22">
      <w:pPr>
        <w:spacing w:line="720" w:lineRule="auto"/>
        <w:ind w:firstLine="240"/>
        <w:jc w:val="center"/>
        <w:rPr>
          <w:rFonts w:ascii="Times New Roman" w:hAnsi="Times New Roman" w:cs="Times New Roman"/>
          <w:sz w:val="24"/>
          <w:szCs w:val="24"/>
        </w:rPr>
      </w:pPr>
      <w:r>
        <w:rPr>
          <w:rFonts w:ascii="Times New Roman" w:hAnsi="Times New Roman" w:cs="Times New Roman"/>
          <w:sz w:val="24"/>
          <w:szCs w:val="24"/>
        </w:rPr>
        <w:t>2. Smart money effect</w:t>
      </w:r>
    </w:p>
    <w:p w:rsidR="00282E22" w:rsidRDefault="00282E22" w:rsidP="00282E22">
      <w:pPr>
        <w:spacing w:line="720" w:lineRule="auto"/>
        <w:ind w:firstLine="240"/>
        <w:jc w:val="center"/>
        <w:rPr>
          <w:rFonts w:ascii="Times New Roman" w:hAnsi="Times New Roman" w:cs="Times New Roman"/>
          <w:sz w:val="24"/>
          <w:szCs w:val="24"/>
        </w:rPr>
      </w:pPr>
    </w:p>
    <w:p w:rsidR="00282E22" w:rsidRDefault="009D3A9E" w:rsidP="00B56624">
      <w:pPr>
        <w:spacing w:line="720" w:lineRule="auto"/>
        <w:rPr>
          <w:rFonts w:ascii="Times New Roman" w:hAnsi="Times New Roman" w:cs="Times New Roman"/>
          <w:sz w:val="24"/>
          <w:szCs w:val="24"/>
        </w:rPr>
      </w:pPr>
      <w:r>
        <w:rPr>
          <w:rFonts w:ascii="Times New Roman" w:hAnsi="Times New Roman" w:cs="Times New Roman"/>
          <w:sz w:val="24"/>
          <w:szCs w:val="24"/>
        </w:rPr>
        <w:tab/>
        <w:t xml:space="preserve">With the growth of mutual funds, there have been previous studies as to the ability of the investors to choose performing funds and the money flows to the funds, so called the “smart-money.” This research paper studies whether there are smart-money </w:t>
      </w:r>
      <w:r>
        <w:rPr>
          <w:rFonts w:ascii="Times New Roman" w:hAnsi="Times New Roman" w:cs="Times New Roman"/>
          <w:sz w:val="24"/>
          <w:szCs w:val="24"/>
        </w:rPr>
        <w:lastRenderedPageBreak/>
        <w:t xml:space="preserve">effects in UK mutual funds from 2015 to 2017. Deriving alphas of the funds from </w:t>
      </w:r>
      <w:proofErr w:type="spellStart"/>
      <w:r>
        <w:rPr>
          <w:rFonts w:ascii="Times New Roman" w:hAnsi="Times New Roman" w:cs="Times New Roman"/>
          <w:sz w:val="24"/>
          <w:szCs w:val="24"/>
        </w:rPr>
        <w:t>Fama-french</w:t>
      </w:r>
      <w:proofErr w:type="spellEnd"/>
      <w:r>
        <w:rPr>
          <w:rFonts w:ascii="Times New Roman" w:hAnsi="Times New Roman" w:cs="Times New Roman"/>
          <w:sz w:val="24"/>
          <w:szCs w:val="24"/>
        </w:rPr>
        <w:t xml:space="preserve"> 4 factors and the published returns of the funds combined with the net flows and sizes of the funds, I performed several tests to see if there is a </w:t>
      </w:r>
      <w:proofErr w:type="gramStart"/>
      <w:r>
        <w:rPr>
          <w:rFonts w:ascii="Times New Roman" w:hAnsi="Times New Roman" w:cs="Times New Roman"/>
          <w:sz w:val="24"/>
          <w:szCs w:val="24"/>
        </w:rPr>
        <w:t>smart-money</w:t>
      </w:r>
      <w:proofErr w:type="gramEnd"/>
      <w:r>
        <w:rPr>
          <w:rFonts w:ascii="Times New Roman" w:hAnsi="Times New Roman" w:cs="Times New Roman"/>
          <w:sz w:val="24"/>
          <w:szCs w:val="24"/>
        </w:rPr>
        <w:t xml:space="preserve">. Tests on comparison of alphas show that the overall alphas for funds are higher with the funds with positive or higher flows in the previous year. Also, regression models using variables of lagged net flow, lagged percentage flow, lagged alpha and lagged size all show that </w:t>
      </w:r>
      <w:proofErr w:type="gramStart"/>
      <w:r>
        <w:rPr>
          <w:rFonts w:ascii="Times New Roman" w:hAnsi="Times New Roman" w:cs="Times New Roman"/>
          <w:sz w:val="24"/>
          <w:szCs w:val="24"/>
        </w:rPr>
        <w:t>flows(</w:t>
      </w:r>
      <w:proofErr w:type="gramEnd"/>
      <w:r>
        <w:rPr>
          <w:rFonts w:ascii="Times New Roman" w:hAnsi="Times New Roman" w:cs="Times New Roman"/>
          <w:sz w:val="24"/>
          <w:szCs w:val="24"/>
        </w:rPr>
        <w:t xml:space="preserve">net flows and percentage flows) have significantly positive relation with the alphas. There are some caveats to note with regard to the data used, however, the results show that </w:t>
      </w:r>
      <w:proofErr w:type="gramStart"/>
      <w:r>
        <w:rPr>
          <w:rFonts w:ascii="Times New Roman" w:hAnsi="Times New Roman" w:cs="Times New Roman"/>
          <w:sz w:val="24"/>
          <w:szCs w:val="24"/>
        </w:rPr>
        <w:t>smart-money</w:t>
      </w:r>
      <w:proofErr w:type="gramEnd"/>
      <w:r>
        <w:rPr>
          <w:rFonts w:ascii="Times New Roman" w:hAnsi="Times New Roman" w:cs="Times New Roman"/>
          <w:sz w:val="24"/>
          <w:szCs w:val="24"/>
        </w:rPr>
        <w:t xml:space="preserve"> exists overall.</w:t>
      </w:r>
    </w:p>
    <w:p w:rsidR="00500FC1" w:rsidRDefault="00282E22" w:rsidP="00282E22">
      <w:pPr>
        <w:rPr>
          <w:rFonts w:ascii="Times New Roman" w:hAnsi="Times New Roman" w:cs="Times New Roman" w:hint="eastAsia"/>
          <w:sz w:val="24"/>
          <w:szCs w:val="24"/>
        </w:rPr>
      </w:pPr>
      <w:r>
        <w:rPr>
          <w:rFonts w:ascii="Times New Roman" w:hAnsi="Times New Roman" w:cs="Times New Roman"/>
          <w:sz w:val="24"/>
          <w:szCs w:val="24"/>
        </w:rPr>
        <w:br w:type="page"/>
      </w:r>
    </w:p>
    <w:p w:rsidR="00500FC1" w:rsidRDefault="00500FC1" w:rsidP="00B56624">
      <w:pPr>
        <w:spacing w:line="720" w:lineRule="auto"/>
        <w:rPr>
          <w:rFonts w:ascii="Times New Roman" w:hAnsi="Times New Roman" w:cs="Times New Roman"/>
          <w:sz w:val="24"/>
          <w:szCs w:val="24"/>
        </w:rPr>
      </w:pPr>
      <w:r w:rsidRPr="00500FC1">
        <w:rPr>
          <w:rFonts w:ascii="Times New Roman" w:hAnsi="Times New Roman" w:cs="Times New Roman"/>
          <w:noProof/>
          <w:sz w:val="24"/>
          <w:szCs w:val="24"/>
        </w:rPr>
        <w:lastRenderedPageBreak/>
        <mc:AlternateContent>
          <mc:Choice Requires="wps">
            <w:drawing>
              <wp:anchor distT="45720" distB="45720" distL="114300" distR="114300" simplePos="0" relativeHeight="251664384" behindDoc="0" locked="0" layoutInCell="1" allowOverlap="1">
                <wp:simplePos x="0" y="0"/>
                <wp:positionH relativeFrom="column">
                  <wp:posOffset>-15875</wp:posOffset>
                </wp:positionH>
                <wp:positionV relativeFrom="paragraph">
                  <wp:posOffset>189230</wp:posOffset>
                </wp:positionV>
                <wp:extent cx="5801360" cy="1404620"/>
                <wp:effectExtent l="0" t="0" r="2794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1360" cy="1404620"/>
                        </a:xfrm>
                        <a:prstGeom prst="rect">
                          <a:avLst/>
                        </a:prstGeom>
                        <a:solidFill>
                          <a:srgbClr val="FFFFFF"/>
                        </a:solidFill>
                        <a:ln w="9525">
                          <a:solidFill>
                            <a:srgbClr val="000000"/>
                          </a:solidFill>
                          <a:miter lim="800000"/>
                          <a:headEnd/>
                          <a:tailEnd/>
                        </a:ln>
                      </wps:spPr>
                      <wps:txbx>
                        <w:txbxContent>
                          <w:p w:rsidR="009D3A9E" w:rsidRDefault="009D3A9E">
                            <w:r>
                              <w:rPr>
                                <w:rFonts w:ascii="Times New Roman" w:hAnsi="Times New Roman" w:cs="Times New Roman"/>
                                <w:sz w:val="32"/>
                              </w:rPr>
                              <w:t xml:space="preserve">1. Forward-premium from </w:t>
                            </w:r>
                            <w:r w:rsidRPr="009B5F66">
                              <w:rPr>
                                <w:rFonts w:ascii="Times New Roman" w:hAnsi="Times New Roman" w:cs="Times New Roman"/>
                                <w:sz w:val="32"/>
                              </w:rPr>
                              <w:t xml:space="preserve">recent </w:t>
                            </w:r>
                            <w:r>
                              <w:rPr>
                                <w:rFonts w:ascii="Times New Roman" w:hAnsi="Times New Roman" w:cs="Times New Roman"/>
                                <w:sz w:val="32"/>
                              </w:rPr>
                              <w:t>foreign exchange</w:t>
                            </w:r>
                            <w:r w:rsidRPr="009B5F66">
                              <w:rPr>
                                <w:rFonts w:ascii="Times New Roman" w:hAnsi="Times New Roman" w:cs="Times New Roman"/>
                                <w:sz w:val="32"/>
                              </w:rPr>
                              <w:t xml:space="preserve"> data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25pt;margin-top:14.9pt;width:456.8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">
                <v:textbox style="mso-fit-shape-to-text:t">
                  <w:txbxContent>
                    <w:p w:rsidR="009D3A9E" w:rsidRDefault="009D3A9E">
                      <w:r>
                        <w:rPr>
                          <w:rFonts w:ascii="Times New Roman" w:hAnsi="Times New Roman" w:cs="Times New Roman"/>
                          <w:sz w:val="32"/>
                        </w:rPr>
                        <w:t xml:space="preserve">1. Forward-premium from </w:t>
                      </w:r>
                      <w:r w:rsidRPr="009B5F66">
                        <w:rPr>
                          <w:rFonts w:ascii="Times New Roman" w:hAnsi="Times New Roman" w:cs="Times New Roman"/>
                          <w:sz w:val="32"/>
                        </w:rPr>
                        <w:t xml:space="preserve">recent </w:t>
                      </w:r>
                      <w:r>
                        <w:rPr>
                          <w:rFonts w:ascii="Times New Roman" w:hAnsi="Times New Roman" w:cs="Times New Roman"/>
                          <w:sz w:val="32"/>
                        </w:rPr>
                        <w:t>foreign exchange</w:t>
                      </w:r>
                      <w:r w:rsidRPr="009B5F66">
                        <w:rPr>
                          <w:rFonts w:ascii="Times New Roman" w:hAnsi="Times New Roman" w:cs="Times New Roman"/>
                          <w:sz w:val="32"/>
                        </w:rPr>
                        <w:t xml:space="preserve"> data</w:t>
                      </w:r>
                    </w:p>
                  </w:txbxContent>
                </v:textbox>
                <w10:wrap type="square"/>
              </v:shape>
            </w:pict>
          </mc:Fallback>
        </mc:AlternateContent>
      </w:r>
    </w:p>
    <w:p w:rsidR="00C7710F" w:rsidRDefault="00C7710F" w:rsidP="00B56624">
      <w:pPr>
        <w:spacing w:line="720" w:lineRule="auto"/>
        <w:rPr>
          <w:rFonts w:ascii="Times New Roman" w:hAnsi="Times New Roman" w:cs="Times New Roman"/>
          <w:sz w:val="24"/>
          <w:szCs w:val="24"/>
        </w:rPr>
      </w:pPr>
    </w:p>
    <w:p w:rsidR="00C7710F" w:rsidRPr="00E22B73" w:rsidRDefault="00C7710F" w:rsidP="00B56624">
      <w:pPr>
        <w:spacing w:line="720" w:lineRule="auto"/>
        <w:rPr>
          <w:rFonts w:ascii="Times New Roman" w:hAnsi="Times New Roman" w:cs="Times New Roman"/>
          <w:sz w:val="28"/>
          <w:szCs w:val="28"/>
        </w:rPr>
      </w:pPr>
    </w:p>
    <w:p w:rsidR="00C7710F" w:rsidRPr="00E22B73" w:rsidRDefault="00C7710F" w:rsidP="00B56624">
      <w:pPr>
        <w:spacing w:line="720" w:lineRule="auto"/>
        <w:rPr>
          <w:rFonts w:ascii="Times New Roman" w:hAnsi="Times New Roman" w:cs="Times New Roman"/>
          <w:sz w:val="28"/>
          <w:szCs w:val="28"/>
        </w:rPr>
      </w:pPr>
    </w:p>
    <w:p w:rsidR="00233E45" w:rsidRPr="00E22B73" w:rsidRDefault="00B173E0" w:rsidP="00B56624">
      <w:pPr>
        <w:spacing w:line="720" w:lineRule="auto"/>
        <w:rPr>
          <w:rFonts w:ascii="Times New Roman" w:hAnsi="Times New Roman" w:cs="Times New Roman"/>
          <w:sz w:val="28"/>
          <w:szCs w:val="28"/>
        </w:rPr>
      </w:pPr>
      <w:r w:rsidRPr="00E22B73">
        <w:rPr>
          <w:rFonts w:ascii="Times New Roman" w:hAnsi="Times New Roman" w:cs="Times New Roman"/>
          <w:sz w:val="28"/>
          <w:szCs w:val="28"/>
        </w:rPr>
        <w:t>1. Introduction</w:t>
      </w:r>
    </w:p>
    <w:p w:rsidR="00F365F0" w:rsidRPr="00E22B73" w:rsidRDefault="00F365F0" w:rsidP="00B56624">
      <w:pPr>
        <w:spacing w:line="720" w:lineRule="auto"/>
        <w:rPr>
          <w:rFonts w:ascii="Times New Roman" w:hAnsi="Times New Roman" w:cs="Times New Roman"/>
          <w:sz w:val="28"/>
          <w:szCs w:val="28"/>
        </w:rPr>
      </w:pPr>
    </w:p>
    <w:p w:rsidR="00B173E0" w:rsidRPr="00E22B73" w:rsidRDefault="00B173E0" w:rsidP="00B56624">
      <w:pPr>
        <w:spacing w:line="720" w:lineRule="auto"/>
        <w:ind w:firstLineChars="100" w:firstLine="280"/>
        <w:rPr>
          <w:rFonts w:ascii="Times New Roman" w:hAnsi="Times New Roman" w:cs="Times New Roman"/>
          <w:sz w:val="28"/>
          <w:szCs w:val="28"/>
        </w:rPr>
      </w:pPr>
      <w:r w:rsidRPr="00E22B73">
        <w:rPr>
          <w:rFonts w:ascii="Times New Roman" w:hAnsi="Times New Roman" w:cs="Times New Roman"/>
          <w:sz w:val="28"/>
          <w:szCs w:val="28"/>
        </w:rPr>
        <w:t xml:space="preserve">There has been much work to view forward foreign exchange rate as a predictor of the future spot rate. However, forward rate has not proved to have much power forecasting the future spot rate, and on the contrary proved to be moving contrary with spot rate changes. </w:t>
      </w:r>
    </w:p>
    <w:p w:rsidR="00DC4CEE" w:rsidRPr="00E22B73" w:rsidRDefault="00E12799" w:rsidP="00B56624">
      <w:pPr>
        <w:spacing w:line="720" w:lineRule="auto"/>
        <w:ind w:firstLineChars="100" w:firstLine="280"/>
        <w:rPr>
          <w:rFonts w:ascii="Times New Roman" w:hAnsi="Times New Roman" w:cs="Times New Roman"/>
          <w:sz w:val="28"/>
          <w:szCs w:val="28"/>
        </w:rPr>
      </w:pPr>
      <w:r w:rsidRPr="00E22B73">
        <w:rPr>
          <w:rFonts w:ascii="Times New Roman" w:hAnsi="Times New Roman" w:cs="Times New Roman"/>
          <w:sz w:val="28"/>
          <w:szCs w:val="28"/>
        </w:rPr>
        <w:t>S</w:t>
      </w:r>
      <w:r w:rsidR="00AB1271" w:rsidRPr="00E22B73">
        <w:rPr>
          <w:rFonts w:ascii="Times New Roman" w:hAnsi="Times New Roman" w:cs="Times New Roman"/>
          <w:sz w:val="28"/>
          <w:szCs w:val="28"/>
        </w:rPr>
        <w:t>ince the forward exchange rate can be</w:t>
      </w:r>
      <w:r w:rsidRPr="00E22B73">
        <w:rPr>
          <w:rFonts w:ascii="Times New Roman" w:hAnsi="Times New Roman" w:cs="Times New Roman"/>
          <w:sz w:val="28"/>
          <w:szCs w:val="28"/>
        </w:rPr>
        <w:t xml:space="preserve"> measured by the</w:t>
      </w:r>
      <w:r w:rsidR="00AB1271" w:rsidRPr="00E22B73">
        <w:rPr>
          <w:rFonts w:ascii="Times New Roman" w:hAnsi="Times New Roman" w:cs="Times New Roman"/>
          <w:sz w:val="28"/>
          <w:szCs w:val="28"/>
        </w:rPr>
        <w:t xml:space="preserve"> interest rate differentials according to the </w:t>
      </w:r>
      <w:r w:rsidRPr="00E22B73">
        <w:rPr>
          <w:rFonts w:ascii="Times New Roman" w:hAnsi="Times New Roman" w:cs="Times New Roman"/>
          <w:sz w:val="28"/>
          <w:szCs w:val="28"/>
        </w:rPr>
        <w:t>covered interest rate parity</w:t>
      </w:r>
      <w:r w:rsidR="00AB1271" w:rsidRPr="00E22B73">
        <w:rPr>
          <w:rFonts w:ascii="Times New Roman" w:hAnsi="Times New Roman" w:cs="Times New Roman"/>
          <w:sz w:val="28"/>
          <w:szCs w:val="28"/>
        </w:rPr>
        <w:t xml:space="preserve"> </w:t>
      </w:r>
      <w:proofErr w:type="gramStart"/>
      <w:r w:rsidR="00AB1271" w:rsidRPr="00E22B73">
        <w:rPr>
          <w:rFonts w:ascii="Times New Roman" w:hAnsi="Times New Roman" w:cs="Times New Roman"/>
          <w:sz w:val="28"/>
          <w:szCs w:val="28"/>
        </w:rPr>
        <w:t>theory(</w:t>
      </w:r>
      <w:proofErr w:type="gramEnd"/>
      <w:r w:rsidR="00AB1271" w:rsidRPr="00E22B73">
        <w:rPr>
          <w:rFonts w:ascii="Times New Roman" w:hAnsi="Times New Roman" w:cs="Times New Roman"/>
          <w:sz w:val="28"/>
          <w:szCs w:val="28"/>
        </w:rPr>
        <w:t>CIP</w:t>
      </w:r>
      <w:r w:rsidRPr="00E22B73">
        <w:rPr>
          <w:rFonts w:ascii="Times New Roman" w:hAnsi="Times New Roman" w:cs="Times New Roman"/>
          <w:sz w:val="28"/>
          <w:szCs w:val="28"/>
        </w:rPr>
        <w:t xml:space="preserve">), </w:t>
      </w:r>
      <w:r w:rsidR="00223DFC" w:rsidRPr="00E22B73">
        <w:rPr>
          <w:rFonts w:ascii="Times New Roman" w:hAnsi="Times New Roman" w:cs="Times New Roman"/>
          <w:sz w:val="28"/>
          <w:szCs w:val="28"/>
        </w:rPr>
        <w:t xml:space="preserve">this </w:t>
      </w:r>
      <w:r w:rsidR="00223DFC" w:rsidRPr="00E22B73">
        <w:rPr>
          <w:rFonts w:ascii="Times New Roman" w:hAnsi="Times New Roman" w:cs="Times New Roman"/>
          <w:sz w:val="28"/>
          <w:szCs w:val="28"/>
        </w:rPr>
        <w:lastRenderedPageBreak/>
        <w:t xml:space="preserve">phenomenon of contrary movement is seen as the counter-cyclicality between the future spot rate changes and the interest rate differentials. Therefore, </w:t>
      </w:r>
      <w:r w:rsidRPr="00E22B73">
        <w:rPr>
          <w:rFonts w:ascii="Times New Roman" w:hAnsi="Times New Roman" w:cs="Times New Roman"/>
          <w:sz w:val="28"/>
          <w:szCs w:val="28"/>
        </w:rPr>
        <w:t xml:space="preserve">it follows that </w:t>
      </w:r>
      <w:proofErr w:type="gramStart"/>
      <w:r w:rsidR="00DC4CEE" w:rsidRPr="00E22B73">
        <w:rPr>
          <w:rFonts w:ascii="Times New Roman" w:hAnsi="Times New Roman" w:cs="Times New Roman"/>
          <w:sz w:val="28"/>
          <w:szCs w:val="28"/>
        </w:rPr>
        <w:t>interest rate differentials might have either</w:t>
      </w:r>
      <w:proofErr w:type="gramEnd"/>
      <w:r w:rsidR="00DC4CEE" w:rsidRPr="00E22B73">
        <w:rPr>
          <w:rFonts w:ascii="Times New Roman" w:hAnsi="Times New Roman" w:cs="Times New Roman"/>
          <w:sz w:val="28"/>
          <w:szCs w:val="28"/>
        </w:rPr>
        <w:t xml:space="preserve"> premiums or discounts from expected spot rate changes. In other word, forward rate</w:t>
      </w:r>
      <w:r w:rsidR="00AA43B5" w:rsidRPr="00E22B73">
        <w:rPr>
          <w:rFonts w:ascii="Times New Roman" w:hAnsi="Times New Roman" w:cs="Times New Roman"/>
          <w:sz w:val="28"/>
          <w:szCs w:val="28"/>
        </w:rPr>
        <w:t>s</w:t>
      </w:r>
      <w:r w:rsidR="00DC4CEE" w:rsidRPr="00E22B73">
        <w:rPr>
          <w:rFonts w:ascii="Times New Roman" w:hAnsi="Times New Roman" w:cs="Times New Roman"/>
          <w:sz w:val="28"/>
          <w:szCs w:val="28"/>
        </w:rPr>
        <w:t xml:space="preserve"> have premium/discount compared to the realized spot changes, hence ‘forward premium puzzle’.</w:t>
      </w:r>
    </w:p>
    <w:p w:rsidR="00E12799" w:rsidRPr="00E22B73" w:rsidRDefault="002C1B72" w:rsidP="00B56624">
      <w:pPr>
        <w:spacing w:line="720" w:lineRule="auto"/>
        <w:ind w:firstLineChars="100" w:firstLine="280"/>
        <w:rPr>
          <w:rFonts w:ascii="Times New Roman" w:hAnsi="Times New Roman" w:cs="Times New Roman"/>
          <w:sz w:val="28"/>
          <w:szCs w:val="28"/>
        </w:rPr>
      </w:pPr>
      <w:r w:rsidRPr="00E22B73">
        <w:rPr>
          <w:rFonts w:ascii="Times New Roman" w:hAnsi="Times New Roman" w:cs="Times New Roman"/>
          <w:sz w:val="28"/>
          <w:szCs w:val="28"/>
        </w:rPr>
        <w:t xml:space="preserve">The forward premium phenomenon </w:t>
      </w:r>
      <w:proofErr w:type="gramStart"/>
      <w:r w:rsidRPr="00E22B73">
        <w:rPr>
          <w:rFonts w:ascii="Times New Roman" w:hAnsi="Times New Roman" w:cs="Times New Roman"/>
          <w:sz w:val="28"/>
          <w:szCs w:val="28"/>
        </w:rPr>
        <w:t xml:space="preserve">can be </w:t>
      </w:r>
      <w:r w:rsidR="00DA025E" w:rsidRPr="00E22B73">
        <w:rPr>
          <w:rFonts w:ascii="Times New Roman" w:hAnsi="Times New Roman" w:cs="Times New Roman"/>
          <w:sz w:val="28"/>
          <w:szCs w:val="28"/>
        </w:rPr>
        <w:t>seen</w:t>
      </w:r>
      <w:proofErr w:type="gramEnd"/>
      <w:r w:rsidRPr="00E22B73">
        <w:rPr>
          <w:rFonts w:ascii="Times New Roman" w:hAnsi="Times New Roman" w:cs="Times New Roman"/>
          <w:sz w:val="28"/>
          <w:szCs w:val="28"/>
        </w:rPr>
        <w:t xml:space="preserve"> </w:t>
      </w:r>
      <w:r w:rsidR="00C40BB0" w:rsidRPr="00E22B73">
        <w:rPr>
          <w:rFonts w:ascii="Times New Roman" w:hAnsi="Times New Roman" w:cs="Times New Roman"/>
          <w:sz w:val="28"/>
          <w:szCs w:val="28"/>
        </w:rPr>
        <w:t>in two ways. First, by looking at it as</w:t>
      </w:r>
      <w:r w:rsidR="00DA025E" w:rsidRPr="00E22B73">
        <w:rPr>
          <w:rFonts w:ascii="Times New Roman" w:hAnsi="Times New Roman" w:cs="Times New Roman"/>
          <w:sz w:val="28"/>
          <w:szCs w:val="28"/>
        </w:rPr>
        <w:t xml:space="preserve"> a violation of the </w:t>
      </w:r>
      <w:r w:rsidR="00C40BB0" w:rsidRPr="00E22B73">
        <w:rPr>
          <w:rFonts w:ascii="Times New Roman" w:hAnsi="Times New Roman" w:cs="Times New Roman"/>
          <w:sz w:val="28"/>
          <w:szCs w:val="28"/>
        </w:rPr>
        <w:t xml:space="preserve">efficient market </w:t>
      </w:r>
      <w:proofErr w:type="gramStart"/>
      <w:r w:rsidR="00C40BB0" w:rsidRPr="00E22B73">
        <w:rPr>
          <w:rFonts w:ascii="Times New Roman" w:hAnsi="Times New Roman" w:cs="Times New Roman"/>
          <w:sz w:val="28"/>
          <w:szCs w:val="28"/>
        </w:rPr>
        <w:t>hypothesis(</w:t>
      </w:r>
      <w:proofErr w:type="gramEnd"/>
      <w:r w:rsidR="00C40BB0" w:rsidRPr="00E22B73">
        <w:rPr>
          <w:rFonts w:ascii="Times New Roman" w:hAnsi="Times New Roman" w:cs="Times New Roman"/>
          <w:sz w:val="28"/>
          <w:szCs w:val="28"/>
        </w:rPr>
        <w:t xml:space="preserve">EMH). While an efficient market should reflect agencies’ expectation of future spot rate to the forward rate, the historic facts violate the theory, which in turn </w:t>
      </w:r>
      <w:r w:rsidR="00DA025E" w:rsidRPr="00E22B73">
        <w:rPr>
          <w:rFonts w:ascii="Times New Roman" w:hAnsi="Times New Roman" w:cs="Times New Roman"/>
          <w:sz w:val="28"/>
          <w:szCs w:val="28"/>
        </w:rPr>
        <w:t xml:space="preserve">raises question of what the forward rate is. </w:t>
      </w:r>
      <w:r w:rsidR="00C40BB0" w:rsidRPr="00E22B73">
        <w:rPr>
          <w:rFonts w:ascii="Times New Roman" w:hAnsi="Times New Roman" w:cs="Times New Roman"/>
          <w:sz w:val="28"/>
          <w:szCs w:val="28"/>
        </w:rPr>
        <w:t xml:space="preserve">Next, the premium phenomenon </w:t>
      </w:r>
      <w:proofErr w:type="gramStart"/>
      <w:r w:rsidR="00C40BB0" w:rsidRPr="00E22B73">
        <w:rPr>
          <w:rFonts w:ascii="Times New Roman" w:hAnsi="Times New Roman" w:cs="Times New Roman"/>
          <w:sz w:val="28"/>
          <w:szCs w:val="28"/>
        </w:rPr>
        <w:t>can be exploited</w:t>
      </w:r>
      <w:proofErr w:type="gramEnd"/>
      <w:r w:rsidR="00C40BB0" w:rsidRPr="00E22B73">
        <w:rPr>
          <w:rFonts w:ascii="Times New Roman" w:hAnsi="Times New Roman" w:cs="Times New Roman"/>
          <w:sz w:val="28"/>
          <w:szCs w:val="28"/>
        </w:rPr>
        <w:t xml:space="preserve"> by</w:t>
      </w:r>
      <w:r w:rsidRPr="00E22B73">
        <w:rPr>
          <w:rFonts w:ascii="Times New Roman" w:hAnsi="Times New Roman" w:cs="Times New Roman"/>
          <w:sz w:val="28"/>
          <w:szCs w:val="28"/>
        </w:rPr>
        <w:t xml:space="preserve"> investing in forward</w:t>
      </w:r>
      <w:r w:rsidR="000F1C8D" w:rsidRPr="00E22B73">
        <w:rPr>
          <w:rFonts w:ascii="Times New Roman" w:hAnsi="Times New Roman" w:cs="Times New Roman"/>
          <w:sz w:val="28"/>
          <w:szCs w:val="28"/>
        </w:rPr>
        <w:t xml:space="preserve"> currency deposit</w:t>
      </w:r>
      <w:r w:rsidRPr="00E22B73">
        <w:rPr>
          <w:rFonts w:ascii="Times New Roman" w:hAnsi="Times New Roman" w:cs="Times New Roman"/>
          <w:sz w:val="28"/>
          <w:szCs w:val="28"/>
        </w:rPr>
        <w:t>s and earning zero-risk profit</w:t>
      </w:r>
      <w:r w:rsidR="00C40BB0" w:rsidRPr="00E22B73">
        <w:rPr>
          <w:rFonts w:ascii="Times New Roman" w:hAnsi="Times New Roman" w:cs="Times New Roman"/>
          <w:sz w:val="28"/>
          <w:szCs w:val="28"/>
        </w:rPr>
        <w:t xml:space="preserve">. </w:t>
      </w:r>
      <w:r w:rsidRPr="00E22B73">
        <w:rPr>
          <w:rFonts w:ascii="Times New Roman" w:hAnsi="Times New Roman" w:cs="Times New Roman"/>
          <w:sz w:val="28"/>
          <w:szCs w:val="28"/>
        </w:rPr>
        <w:t xml:space="preserve">One good historic example of this </w:t>
      </w:r>
      <w:proofErr w:type="gramStart"/>
      <w:r w:rsidRPr="00E22B73">
        <w:rPr>
          <w:rFonts w:ascii="Times New Roman" w:hAnsi="Times New Roman" w:cs="Times New Roman"/>
          <w:sz w:val="28"/>
          <w:szCs w:val="28"/>
        </w:rPr>
        <w:t>can be seen</w:t>
      </w:r>
      <w:proofErr w:type="gramEnd"/>
      <w:r w:rsidRPr="00E22B73">
        <w:rPr>
          <w:rFonts w:ascii="Times New Roman" w:hAnsi="Times New Roman" w:cs="Times New Roman"/>
          <w:sz w:val="28"/>
          <w:szCs w:val="28"/>
        </w:rPr>
        <w:t xml:space="preserve"> from a carry-trade investment, where one can borrow from a low interest country, invest in high </w:t>
      </w:r>
      <w:r w:rsidRPr="00E22B73">
        <w:rPr>
          <w:rFonts w:ascii="Times New Roman" w:hAnsi="Times New Roman" w:cs="Times New Roman"/>
          <w:sz w:val="28"/>
          <w:szCs w:val="28"/>
        </w:rPr>
        <w:lastRenderedPageBreak/>
        <w:t xml:space="preserve">interest country, and still pay back </w:t>
      </w:r>
      <w:r w:rsidR="00DA025E" w:rsidRPr="00E22B73">
        <w:rPr>
          <w:rFonts w:ascii="Times New Roman" w:hAnsi="Times New Roman" w:cs="Times New Roman"/>
          <w:sz w:val="28"/>
          <w:szCs w:val="28"/>
        </w:rPr>
        <w:t xml:space="preserve">the debt </w:t>
      </w:r>
      <w:r w:rsidR="000F1C8D" w:rsidRPr="00E22B73">
        <w:rPr>
          <w:rFonts w:ascii="Times New Roman" w:hAnsi="Times New Roman" w:cs="Times New Roman"/>
          <w:sz w:val="28"/>
          <w:szCs w:val="28"/>
        </w:rPr>
        <w:t xml:space="preserve">in low interest currency </w:t>
      </w:r>
      <w:r w:rsidRPr="00E22B73">
        <w:rPr>
          <w:rFonts w:ascii="Times New Roman" w:hAnsi="Times New Roman" w:cs="Times New Roman"/>
          <w:sz w:val="28"/>
          <w:szCs w:val="28"/>
        </w:rPr>
        <w:t xml:space="preserve">without </w:t>
      </w:r>
      <w:r w:rsidR="00DA025E" w:rsidRPr="00E22B73">
        <w:rPr>
          <w:rFonts w:ascii="Times New Roman" w:hAnsi="Times New Roman" w:cs="Times New Roman"/>
          <w:sz w:val="28"/>
          <w:szCs w:val="28"/>
        </w:rPr>
        <w:t xml:space="preserve">incurring </w:t>
      </w:r>
      <w:r w:rsidRPr="00E22B73">
        <w:rPr>
          <w:rFonts w:ascii="Times New Roman" w:hAnsi="Times New Roman" w:cs="Times New Roman"/>
          <w:sz w:val="28"/>
          <w:szCs w:val="28"/>
        </w:rPr>
        <w:t>los</w:t>
      </w:r>
      <w:r w:rsidR="00DA025E" w:rsidRPr="00E22B73">
        <w:rPr>
          <w:rFonts w:ascii="Times New Roman" w:hAnsi="Times New Roman" w:cs="Times New Roman"/>
          <w:sz w:val="28"/>
          <w:szCs w:val="28"/>
        </w:rPr>
        <w:t xml:space="preserve">s through </w:t>
      </w:r>
      <w:r w:rsidRPr="00E22B73">
        <w:rPr>
          <w:rFonts w:ascii="Times New Roman" w:hAnsi="Times New Roman" w:cs="Times New Roman"/>
          <w:sz w:val="28"/>
          <w:szCs w:val="28"/>
        </w:rPr>
        <w:t xml:space="preserve">exchanging currencies. </w:t>
      </w:r>
    </w:p>
    <w:p w:rsidR="001D2324" w:rsidRPr="00E22B73" w:rsidRDefault="001D2324" w:rsidP="00B56624">
      <w:pPr>
        <w:spacing w:line="720" w:lineRule="auto"/>
        <w:ind w:firstLineChars="100" w:firstLine="280"/>
        <w:rPr>
          <w:rFonts w:ascii="Times New Roman" w:hAnsi="Times New Roman" w:cs="Times New Roman"/>
          <w:sz w:val="28"/>
          <w:szCs w:val="28"/>
        </w:rPr>
      </w:pPr>
      <w:r w:rsidRPr="00E22B73">
        <w:rPr>
          <w:rFonts w:ascii="Times New Roman" w:hAnsi="Times New Roman" w:cs="Times New Roman"/>
          <w:sz w:val="28"/>
          <w:szCs w:val="28"/>
        </w:rPr>
        <w:t xml:space="preserve">By using recent foreign exchange rate data, I wanted to replicate the statistical and economic models applied to explain the forward premium and find consistencies or discrepancies from the pervasive understanding of the premium puzzle. Since I will be using EURO, GBP, CHF, JPY and KRW for the analysis, the implication of the results may include cross-sectional differences among different currencies according to the level of development of foreign exchange market. </w:t>
      </w:r>
    </w:p>
    <w:p w:rsidR="00C7710F" w:rsidRPr="00E22B73" w:rsidRDefault="00C7710F" w:rsidP="00B56624">
      <w:pPr>
        <w:spacing w:line="720" w:lineRule="auto"/>
        <w:rPr>
          <w:rFonts w:ascii="Times New Roman" w:hAnsi="Times New Roman" w:cs="Times New Roman"/>
          <w:sz w:val="28"/>
          <w:szCs w:val="28"/>
        </w:rPr>
      </w:pPr>
    </w:p>
    <w:p w:rsidR="00E12799" w:rsidRPr="00E22B73" w:rsidRDefault="00E12799" w:rsidP="00B56624">
      <w:pPr>
        <w:spacing w:line="720" w:lineRule="auto"/>
        <w:rPr>
          <w:rFonts w:ascii="Times New Roman" w:hAnsi="Times New Roman" w:cs="Times New Roman"/>
          <w:sz w:val="28"/>
          <w:szCs w:val="28"/>
        </w:rPr>
      </w:pPr>
      <w:r w:rsidRPr="00E22B73">
        <w:rPr>
          <w:rFonts w:ascii="Times New Roman" w:hAnsi="Times New Roman" w:cs="Times New Roman"/>
          <w:sz w:val="28"/>
          <w:szCs w:val="28"/>
        </w:rPr>
        <w:t>2. Literature review</w:t>
      </w:r>
    </w:p>
    <w:p w:rsidR="004723C8" w:rsidRPr="00E22B73" w:rsidRDefault="004723C8" w:rsidP="00B56624">
      <w:pPr>
        <w:spacing w:line="720" w:lineRule="auto"/>
        <w:rPr>
          <w:rFonts w:ascii="Times New Roman" w:hAnsi="Times New Roman" w:cs="Times New Roman"/>
          <w:sz w:val="28"/>
          <w:szCs w:val="28"/>
        </w:rPr>
      </w:pPr>
    </w:p>
    <w:p w:rsidR="00AF702A" w:rsidRPr="00E22B73" w:rsidRDefault="00AF702A" w:rsidP="00B56624">
      <w:pPr>
        <w:spacing w:line="720" w:lineRule="auto"/>
        <w:rPr>
          <w:rFonts w:ascii="Times New Roman" w:hAnsi="Times New Roman" w:cs="Times New Roman"/>
          <w:sz w:val="28"/>
          <w:szCs w:val="28"/>
        </w:rPr>
      </w:pPr>
      <w:r w:rsidRPr="00E22B73">
        <w:rPr>
          <w:rFonts w:ascii="Times New Roman" w:hAnsi="Times New Roman" w:cs="Times New Roman"/>
          <w:sz w:val="28"/>
          <w:szCs w:val="28"/>
        </w:rPr>
        <w:t xml:space="preserve"> </w:t>
      </w:r>
      <w:r w:rsidR="00845031" w:rsidRPr="00E22B73">
        <w:rPr>
          <w:rFonts w:ascii="Times New Roman" w:hAnsi="Times New Roman" w:cs="Times New Roman"/>
          <w:sz w:val="28"/>
          <w:szCs w:val="28"/>
        </w:rPr>
        <w:t>(</w:t>
      </w:r>
      <w:proofErr w:type="spellStart"/>
      <w:r w:rsidR="0057412C" w:rsidRPr="00E22B73">
        <w:rPr>
          <w:rFonts w:ascii="Times New Roman" w:hAnsi="Times New Roman" w:cs="Times New Roman"/>
          <w:sz w:val="28"/>
          <w:szCs w:val="28"/>
        </w:rPr>
        <w:t>i</w:t>
      </w:r>
      <w:proofErr w:type="spellEnd"/>
      <w:r w:rsidR="00845031" w:rsidRPr="00E22B73">
        <w:rPr>
          <w:rFonts w:ascii="Times New Roman" w:hAnsi="Times New Roman" w:cs="Times New Roman"/>
          <w:sz w:val="28"/>
          <w:szCs w:val="28"/>
        </w:rPr>
        <w:t xml:space="preserve">) </w:t>
      </w:r>
      <w:r w:rsidRPr="00E22B73">
        <w:rPr>
          <w:rFonts w:ascii="Times New Roman" w:hAnsi="Times New Roman" w:cs="Times New Roman"/>
          <w:sz w:val="28"/>
          <w:szCs w:val="28"/>
        </w:rPr>
        <w:t>Forward premium puzzle with formula</w:t>
      </w:r>
    </w:p>
    <w:p w:rsidR="004723C8" w:rsidRPr="00E22B73" w:rsidRDefault="004723C8" w:rsidP="00B56624">
      <w:pPr>
        <w:spacing w:line="720" w:lineRule="auto"/>
        <w:rPr>
          <w:rFonts w:ascii="Times New Roman" w:hAnsi="Times New Roman" w:cs="Times New Roman"/>
          <w:sz w:val="28"/>
          <w:szCs w:val="28"/>
        </w:rPr>
      </w:pPr>
    </w:p>
    <w:p w:rsidR="00AF702A" w:rsidRPr="00E22B73" w:rsidRDefault="00AF702A" w:rsidP="00B56624">
      <w:pPr>
        <w:spacing w:line="720" w:lineRule="auto"/>
        <w:ind w:firstLineChars="100" w:firstLine="280"/>
        <w:rPr>
          <w:rFonts w:ascii="Times New Roman" w:hAnsi="Times New Roman" w:cs="Times New Roman"/>
          <w:sz w:val="28"/>
          <w:szCs w:val="28"/>
        </w:rPr>
      </w:pPr>
      <w:proofErr w:type="gramStart"/>
      <w:r w:rsidRPr="00E22B73">
        <w:rPr>
          <w:rFonts w:ascii="Times New Roman" w:hAnsi="Times New Roman" w:cs="Times New Roman"/>
          <w:sz w:val="28"/>
          <w:szCs w:val="28"/>
        </w:rPr>
        <w:t>There has been many articles that use formulas to catch the premium component of the premium/discount phenomenon.</w:t>
      </w:r>
      <w:proofErr w:type="gramEnd"/>
      <w:r w:rsidRPr="00E22B73">
        <w:rPr>
          <w:rFonts w:ascii="Times New Roman" w:hAnsi="Times New Roman" w:cs="Times New Roman"/>
          <w:sz w:val="28"/>
          <w:szCs w:val="28"/>
        </w:rPr>
        <w:t xml:space="preserve"> First and foremost, </w:t>
      </w:r>
      <w:proofErr w:type="spellStart"/>
      <w:proofErr w:type="gramStart"/>
      <w:r w:rsidRPr="00E22B73">
        <w:rPr>
          <w:rFonts w:ascii="Times New Roman" w:hAnsi="Times New Roman" w:cs="Times New Roman"/>
          <w:sz w:val="28"/>
          <w:szCs w:val="28"/>
        </w:rPr>
        <w:t>Fama</w:t>
      </w:r>
      <w:proofErr w:type="spellEnd"/>
      <w:r w:rsidRPr="00E22B73">
        <w:rPr>
          <w:rFonts w:ascii="Times New Roman" w:hAnsi="Times New Roman" w:cs="Times New Roman"/>
          <w:sz w:val="28"/>
          <w:szCs w:val="28"/>
        </w:rPr>
        <w:t>(</w:t>
      </w:r>
      <w:proofErr w:type="gramEnd"/>
      <w:r w:rsidRPr="00E22B73">
        <w:rPr>
          <w:rFonts w:ascii="Times New Roman" w:hAnsi="Times New Roman" w:cs="Times New Roman"/>
          <w:sz w:val="28"/>
          <w:szCs w:val="28"/>
        </w:rPr>
        <w:t xml:space="preserve">1984) used one formula to split the forward into premium and expected future spot rate. </w:t>
      </w:r>
    </w:p>
    <w:p w:rsidR="00A75A1A" w:rsidRPr="00E22B73" w:rsidRDefault="00E50E57" w:rsidP="00B56624">
      <w:pPr>
        <w:spacing w:line="720" w:lineRule="auto"/>
        <w:ind w:firstLineChars="100" w:firstLine="280"/>
        <w:rPr>
          <w:rFonts w:ascii="Times New Roman" w:hAnsi="Times New Roman" w:cs="Times New Roman"/>
          <w:sz w:val="28"/>
          <w:szCs w:val="28"/>
        </w:rPr>
      </w:pPr>
      <m:oMathPara>
        <m:oMathParaPr>
          <m:jc m:val="center"/>
        </m:oMathParaP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t</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t</m:t>
              </m:r>
            </m:sub>
          </m:sSub>
          <m:r>
            <w:rPr>
              <w:rFonts w:ascii="Cambria Math" w:hAnsi="Cambria Math" w:cs="Times New Roman"/>
              <w:sz w:val="28"/>
              <w:szCs w:val="28"/>
            </w:rPr>
            <m:t>+E(</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t+1</m:t>
              </m:r>
            </m:sub>
          </m:sSub>
          <m:r>
            <w:rPr>
              <w:rFonts w:ascii="Cambria Math" w:hAnsi="Cambria Math" w:cs="Times New Roman"/>
              <w:sz w:val="28"/>
              <w:szCs w:val="28"/>
            </w:rPr>
            <m:t>)</m:t>
          </m:r>
        </m:oMath>
      </m:oMathPara>
    </w:p>
    <w:p w:rsidR="00AF702A" w:rsidRPr="00E22B73" w:rsidRDefault="00AF702A" w:rsidP="00B56624">
      <w:pPr>
        <w:spacing w:line="720" w:lineRule="auto"/>
        <w:rPr>
          <w:rFonts w:ascii="Times New Roman" w:hAnsi="Times New Roman" w:cs="Times New Roman"/>
          <w:sz w:val="28"/>
          <w:szCs w:val="28"/>
        </w:rPr>
      </w:pPr>
      <w:r w:rsidRPr="00E22B73">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t</m:t>
            </m:r>
          </m:sub>
        </m:sSub>
      </m:oMath>
      <w:r w:rsidRPr="00E22B73">
        <w:rPr>
          <w:rFonts w:ascii="Times New Roman" w:hAnsi="Times New Roman" w:cs="Times New Roman"/>
          <w:sz w:val="28"/>
          <w:szCs w:val="28"/>
        </w:rPr>
        <w:t xml:space="preserve"> = ln</w:t>
      </w: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t</m:t>
            </m:r>
          </m:sub>
        </m:sSub>
      </m:oMath>
      <w:r w:rsidRPr="00E22B73">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t+1</m:t>
            </m:r>
          </m:sub>
        </m:sSub>
      </m:oMath>
      <w:r w:rsidRPr="00E22B73">
        <w:rPr>
          <w:rFonts w:ascii="Times New Roman" w:hAnsi="Times New Roman" w:cs="Times New Roman"/>
          <w:sz w:val="28"/>
          <w:szCs w:val="28"/>
        </w:rPr>
        <w:t xml:space="preserve"> = ln</w:t>
      </w:r>
      <m:oMath>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t+1</m:t>
            </m:r>
          </m:sub>
        </m:sSub>
      </m:oMath>
      <w:r w:rsidRPr="00E22B73">
        <w:rPr>
          <w:rFonts w:ascii="Times New Roman" w:hAnsi="Times New Roman" w:cs="Times New Roman"/>
          <w:sz w:val="28"/>
          <w:szCs w:val="28"/>
        </w:rPr>
        <w:t xml:space="preserve">, </w:t>
      </w:r>
      <m:oMath>
        <m:r>
          <w:rPr>
            <w:rFonts w:ascii="Cambria Math" w:hAnsi="Cambria Math" w:cs="Times New Roman"/>
            <w:sz w:val="28"/>
            <w:szCs w:val="28"/>
          </w:rPr>
          <m:t>E(</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t+1</m:t>
            </m:r>
          </m:sub>
        </m:sSub>
        <m:r>
          <w:rPr>
            <w:rFonts w:ascii="Cambria Math" w:hAnsi="Cambria Math" w:cs="Times New Roman"/>
            <w:sz w:val="28"/>
            <w:szCs w:val="28"/>
          </w:rPr>
          <m:t>)</m:t>
        </m:r>
      </m:oMath>
      <w:r w:rsidRPr="00E22B73">
        <w:rPr>
          <w:rFonts w:ascii="Times New Roman" w:hAnsi="Times New Roman" w:cs="Times New Roman"/>
          <w:sz w:val="28"/>
          <w:szCs w:val="28"/>
        </w:rPr>
        <w:t>= rational forecast of future spot rate</w:t>
      </w:r>
    </w:p>
    <w:p w:rsidR="00A75A1A" w:rsidRPr="00E22B73" w:rsidRDefault="00A75A1A" w:rsidP="00B56624">
      <w:pPr>
        <w:spacing w:line="720" w:lineRule="auto"/>
        <w:ind w:firstLineChars="100" w:firstLine="280"/>
        <w:rPr>
          <w:rFonts w:ascii="Times New Roman" w:hAnsi="Times New Roman" w:cs="Times New Roman"/>
          <w:sz w:val="28"/>
          <w:szCs w:val="28"/>
        </w:rPr>
      </w:pPr>
      <w:r w:rsidRPr="00E22B73">
        <w:rPr>
          <w:rFonts w:ascii="Times New Roman" w:hAnsi="Times New Roman" w:cs="Times New Roman"/>
          <w:sz w:val="28"/>
          <w:szCs w:val="28"/>
        </w:rPr>
        <w:t>Forward rate observed at time t for an exchange at t+</w:t>
      </w:r>
      <w:proofErr w:type="gramStart"/>
      <w:r w:rsidRPr="00E22B73">
        <w:rPr>
          <w:rFonts w:ascii="Times New Roman" w:hAnsi="Times New Roman" w:cs="Times New Roman"/>
          <w:sz w:val="28"/>
          <w:szCs w:val="28"/>
        </w:rPr>
        <w:t>1</w:t>
      </w:r>
      <w:proofErr w:type="gramEnd"/>
      <w:r w:rsidRPr="00E22B73">
        <w:rPr>
          <w:rFonts w:ascii="Times New Roman" w:hAnsi="Times New Roman" w:cs="Times New Roman"/>
          <w:sz w:val="28"/>
          <w:szCs w:val="28"/>
        </w:rPr>
        <w:t xml:space="preserve"> is the market determined certainty equivalent of the future spot exchange rate. </w:t>
      </w:r>
      <w:proofErr w:type="spellStart"/>
      <w:r w:rsidRPr="00E22B73">
        <w:rPr>
          <w:rFonts w:ascii="Times New Roman" w:hAnsi="Times New Roman" w:cs="Times New Roman"/>
          <w:sz w:val="28"/>
          <w:szCs w:val="28"/>
        </w:rPr>
        <w:t>Fama</w:t>
      </w:r>
      <w:proofErr w:type="spellEnd"/>
      <w:r w:rsidRPr="00E22B73">
        <w:rPr>
          <w:rFonts w:ascii="Times New Roman" w:hAnsi="Times New Roman" w:cs="Times New Roman"/>
          <w:sz w:val="28"/>
          <w:szCs w:val="28"/>
        </w:rPr>
        <w:t xml:space="preserve"> splits the certainty equivalent into a premium and an expected future spot rate. In order to look at how the </w:t>
      </w:r>
      <w:proofErr w:type="gramStart"/>
      <w:r w:rsidRPr="00E22B73">
        <w:rPr>
          <w:rFonts w:ascii="Times New Roman" w:hAnsi="Times New Roman" w:cs="Times New Roman"/>
          <w:sz w:val="28"/>
          <w:szCs w:val="28"/>
        </w:rPr>
        <w:t>premium(</w:t>
      </w:r>
      <w:proofErr w:type="gramEnd"/>
      <m:oMath>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t</m:t>
            </m:r>
          </m:sub>
        </m:sSub>
        <m:r>
          <w:rPr>
            <w:rFonts w:ascii="Cambria Math" w:hAnsi="Cambria Math" w:cs="Times New Roman"/>
            <w:sz w:val="28"/>
            <w:szCs w:val="28"/>
          </w:rPr>
          <m:t>)</m:t>
        </m:r>
      </m:oMath>
      <w:r w:rsidRPr="00E22B73">
        <w:rPr>
          <w:rFonts w:ascii="Times New Roman" w:hAnsi="Times New Roman" w:cs="Times New Roman"/>
          <w:sz w:val="28"/>
          <w:szCs w:val="28"/>
        </w:rPr>
        <w:t xml:space="preserve"> moves in relation to the expected future spot rate(</w:t>
      </w:r>
      <m:oMath>
        <m:r>
          <w:rPr>
            <w:rFonts w:ascii="Cambria Math" w:hAnsi="Cambria Math" w:cs="Times New Roman"/>
            <w:sz w:val="28"/>
            <w:szCs w:val="28"/>
          </w:rPr>
          <m:t>E(</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t+1</m:t>
            </m:r>
          </m:sub>
        </m:sSub>
        <m:r>
          <w:rPr>
            <w:rFonts w:ascii="Cambria Math" w:hAnsi="Cambria Math" w:cs="Times New Roman"/>
            <w:sz w:val="28"/>
            <w:szCs w:val="28"/>
          </w:rPr>
          <m:t>))</m:t>
        </m:r>
      </m:oMath>
      <w:r w:rsidRPr="00E22B73">
        <w:rPr>
          <w:rFonts w:ascii="Times New Roman" w:hAnsi="Times New Roman" w:cs="Times New Roman"/>
          <w:sz w:val="28"/>
          <w:szCs w:val="28"/>
        </w:rPr>
        <w:t xml:space="preserve">, Fama decomposes </w:t>
      </w: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t</m:t>
            </m:r>
          </m:sub>
        </m:sSub>
      </m:oMath>
      <w:r w:rsidRPr="00E22B73">
        <w:rPr>
          <w:rFonts w:ascii="Times New Roman" w:hAnsi="Times New Roman" w:cs="Times New Roman"/>
          <w:sz w:val="28"/>
          <w:szCs w:val="28"/>
        </w:rPr>
        <w:t>-</w:t>
      </w:r>
      <m:oMath>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m:t>
            </m:r>
          </m:sub>
        </m:sSub>
      </m:oMath>
      <w:r w:rsidRPr="00E22B73">
        <w:rPr>
          <w:rFonts w:ascii="Times New Roman" w:hAnsi="Times New Roman" w:cs="Times New Roman"/>
          <w:sz w:val="28"/>
          <w:szCs w:val="28"/>
        </w:rPr>
        <w:t xml:space="preserve"> into two parts and measure the betas separ</w:t>
      </w:r>
      <w:proofErr w:type="spellStart"/>
      <w:r w:rsidRPr="00E22B73">
        <w:rPr>
          <w:rFonts w:ascii="Times New Roman" w:hAnsi="Times New Roman" w:cs="Times New Roman"/>
          <w:sz w:val="28"/>
          <w:szCs w:val="28"/>
        </w:rPr>
        <w:t>ately</w:t>
      </w:r>
      <w:proofErr w:type="spellEnd"/>
      <w:r w:rsidRPr="00E22B73">
        <w:rPr>
          <w:rFonts w:ascii="Times New Roman" w:hAnsi="Times New Roman" w:cs="Times New Roman"/>
          <w:sz w:val="28"/>
          <w:szCs w:val="28"/>
        </w:rPr>
        <w:t xml:space="preserve">. </w:t>
      </w:r>
    </w:p>
    <w:p w:rsidR="00A75A1A" w:rsidRPr="00E22B73" w:rsidRDefault="00E50E57" w:rsidP="00B56624">
      <w:pPr>
        <w:spacing w:line="720" w:lineRule="auto"/>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t</m:t>
            </m:r>
          </m:sub>
        </m:sSub>
      </m:oMath>
      <w:r w:rsidR="00A75A1A" w:rsidRPr="00E22B73">
        <w:rPr>
          <w:rFonts w:ascii="Times New Roman" w:hAnsi="Times New Roman" w:cs="Times New Roman"/>
          <w:sz w:val="28"/>
          <w:szCs w:val="28"/>
        </w:rPr>
        <w:t xml:space="preserve"> - </w:t>
      </w:r>
      <m:oMath>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m:t>
            </m:r>
          </m:sub>
        </m:sSub>
      </m:oMath>
      <w:r w:rsidR="00A75A1A" w:rsidRPr="00E22B73">
        <w:rPr>
          <w:rFonts w:ascii="Times New Roman" w:hAnsi="Times New Roman" w:cs="Times New Roman"/>
          <w:sz w:val="28"/>
          <w:szCs w:val="28"/>
        </w:rPr>
        <w:t xml:space="preserve"> =  (</w:t>
      </w: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t</m:t>
            </m:r>
          </m:sub>
        </m:sSub>
      </m:oMath>
      <w:r w:rsidR="00A75A1A" w:rsidRPr="00E22B73">
        <w:rPr>
          <w:rFonts w:ascii="Times New Roman" w:hAnsi="Times New Roman" w:cs="Times New Roman"/>
          <w:sz w:val="28"/>
          <w:szCs w:val="28"/>
        </w:rPr>
        <w:t xml:space="preserve"> - </w:t>
      </w:r>
      <m:oMath>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t+1</m:t>
            </m:r>
          </m:sub>
        </m:sSub>
      </m:oMath>
      <w:r w:rsidR="00A75A1A" w:rsidRPr="00E22B73">
        <w:rPr>
          <w:rFonts w:ascii="Times New Roman" w:hAnsi="Times New Roman" w:cs="Times New Roman"/>
          <w:sz w:val="28"/>
          <w:szCs w:val="28"/>
        </w:rPr>
        <w:t xml:space="preserve"> - </w:t>
      </w:r>
      <m:oMath>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 P</m:t>
            </m:r>
          </m:e>
          <m:sub>
            <m:r>
              <w:rPr>
                <w:rFonts w:ascii="Cambria Math" w:hAnsi="Cambria Math" w:cs="Times New Roman"/>
                <w:sz w:val="28"/>
                <w:szCs w:val="28"/>
              </w:rPr>
              <m:t>t</m:t>
            </m:r>
          </m:sub>
        </m:sSub>
        <m:r>
          <w:rPr>
            <w:rFonts w:ascii="Cambria Math" w:hAnsi="Cambria Math" w:cs="Times New Roman"/>
            <w:sz w:val="28"/>
            <w:szCs w:val="28"/>
          </w:rPr>
          <m:t>+E(</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m:t>
            </m:r>
          </m:sub>
        </m:sSub>
        <m:r>
          <w:rPr>
            <w:rFonts w:ascii="Cambria Math" w:hAnsi="Cambria Math" w:cs="Times New Roman"/>
            <w:sz w:val="28"/>
            <w:szCs w:val="28"/>
          </w:rPr>
          <m:t>)</m:t>
        </m:r>
      </m:oMath>
    </w:p>
    <w:p w:rsidR="00AA43B5" w:rsidRPr="00E22B73" w:rsidRDefault="00AA43B5" w:rsidP="00B56624">
      <w:pPr>
        <w:spacing w:line="720" w:lineRule="auto"/>
        <w:jc w:val="center"/>
        <w:rPr>
          <w:rFonts w:ascii="Times New Roman" w:hAnsi="Times New Roman" w:cs="Times New Roman"/>
          <w:sz w:val="28"/>
          <w:szCs w:val="28"/>
        </w:rPr>
      </w:pPr>
      <w:r w:rsidRPr="00E22B73">
        <w:rPr>
          <w:rFonts w:ascii="Times New Roman" w:hAnsi="Times New Roman" w:cs="Times New Roman" w:hint="eastAsia"/>
          <w:sz w:val="28"/>
          <w:szCs w:val="28"/>
        </w:rPr>
        <w:t>&lt;</w:t>
      </w:r>
      <w:proofErr w:type="gramStart"/>
      <w:r w:rsidRPr="00E22B73">
        <w:rPr>
          <w:rFonts w:ascii="Times New Roman" w:hAnsi="Times New Roman" w:cs="Times New Roman" w:hint="eastAsia"/>
          <w:sz w:val="28"/>
          <w:szCs w:val="28"/>
        </w:rPr>
        <w:t>decomposition</w:t>
      </w:r>
      <w:proofErr w:type="gramEnd"/>
      <w:r w:rsidRPr="00E22B73">
        <w:rPr>
          <w:rFonts w:ascii="Times New Roman" w:hAnsi="Times New Roman" w:cs="Times New Roman" w:hint="eastAsia"/>
          <w:sz w:val="28"/>
          <w:szCs w:val="28"/>
        </w:rPr>
        <w:t xml:space="preserve"> of </w:t>
      </w: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t</m:t>
            </m:r>
          </m:sub>
        </m:sSub>
      </m:oMath>
      <w:r w:rsidRPr="00E22B73">
        <w:rPr>
          <w:rFonts w:ascii="Times New Roman" w:hAnsi="Times New Roman" w:cs="Times New Roman"/>
          <w:sz w:val="28"/>
          <w:szCs w:val="28"/>
        </w:rPr>
        <w:t>-</w:t>
      </w:r>
      <m:oMath>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m:t>
            </m:r>
          </m:sub>
        </m:sSub>
      </m:oMath>
      <w:r w:rsidRPr="00E22B73">
        <w:rPr>
          <w:rFonts w:ascii="Times New Roman" w:hAnsi="Times New Roman" w:cs="Times New Roman"/>
          <w:sz w:val="28"/>
          <w:szCs w:val="28"/>
        </w:rPr>
        <w:t>&gt;</w:t>
      </w:r>
    </w:p>
    <w:tbl>
      <w:tblPr>
        <w:tblStyle w:val="TableGrid"/>
        <w:tblW w:w="0" w:type="auto"/>
        <w:tblLook w:val="04A0" w:firstRow="1" w:lastRow="0" w:firstColumn="1" w:lastColumn="0" w:noHBand="0" w:noVBand="1"/>
      </w:tblPr>
      <w:tblGrid>
        <w:gridCol w:w="2821"/>
        <w:gridCol w:w="5673"/>
      </w:tblGrid>
      <w:tr w:rsidR="00A75A1A" w:rsidRPr="00E22B73" w:rsidTr="00F67D53">
        <w:tc>
          <w:tcPr>
            <w:tcW w:w="2972" w:type="dxa"/>
          </w:tcPr>
          <w:p w:rsidR="00A75A1A" w:rsidRPr="00655953" w:rsidRDefault="00A75A1A" w:rsidP="00B56624">
            <w:pPr>
              <w:spacing w:line="720" w:lineRule="auto"/>
              <w:jc w:val="center"/>
              <w:rPr>
                <w:rFonts w:ascii="Times New Roman" w:hAnsi="Times New Roman" w:cs="Times New Roman"/>
              </w:rPr>
            </w:pPr>
            <w:r w:rsidRPr="00655953">
              <w:rPr>
                <w:rFonts w:ascii="Times New Roman" w:hAnsi="Times New Roman" w:cs="Times New Roman"/>
              </w:rPr>
              <w:t>concept</w:t>
            </w:r>
          </w:p>
        </w:tc>
        <w:tc>
          <w:tcPr>
            <w:tcW w:w="6044" w:type="dxa"/>
          </w:tcPr>
          <w:p w:rsidR="00A75A1A" w:rsidRPr="00655953" w:rsidRDefault="00A75A1A" w:rsidP="00B56624">
            <w:pPr>
              <w:spacing w:line="720" w:lineRule="auto"/>
              <w:jc w:val="center"/>
              <w:rPr>
                <w:rFonts w:ascii="Times New Roman" w:hAnsi="Times New Roman" w:cs="Times New Roman"/>
              </w:rPr>
            </w:pPr>
            <w:r w:rsidRPr="00655953">
              <w:rPr>
                <w:rFonts w:ascii="Times New Roman" w:hAnsi="Times New Roman" w:cs="Times New Roman"/>
              </w:rPr>
              <w:t>explanation</w:t>
            </w:r>
          </w:p>
        </w:tc>
      </w:tr>
      <w:tr w:rsidR="00A75A1A" w:rsidRPr="00E22B73" w:rsidTr="00F67D53">
        <w:tc>
          <w:tcPr>
            <w:tcW w:w="2972" w:type="dxa"/>
          </w:tcPr>
          <w:p w:rsidR="00A75A1A" w:rsidRPr="00655953" w:rsidRDefault="00E50E57" w:rsidP="00B56624">
            <w:pPr>
              <w:spacing w:line="720" w:lineRule="auto"/>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t</m:t>
                  </m:r>
                </m:sub>
              </m:sSub>
            </m:oMath>
            <w:r w:rsidR="00A75A1A" w:rsidRPr="00655953">
              <w:rPr>
                <w:rFonts w:ascii="Times New Roman" w:hAnsi="Times New Roman" w:cs="Times New Roman"/>
              </w:rPr>
              <w:t xml:space="preserve"> - </w:t>
            </w:r>
            <m:oMath>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t+1</m:t>
                  </m:r>
                </m:sub>
              </m:sSub>
            </m:oMath>
            <w:r w:rsidR="00A75A1A" w:rsidRPr="00655953">
              <w:rPr>
                <w:rFonts w:ascii="Times New Roman" w:hAnsi="Times New Roman" w:cs="Times New Roman"/>
              </w:rPr>
              <w:t xml:space="preserve"> = </w:t>
            </w:r>
            <m:oMath>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t</m:t>
                  </m:r>
                </m:sub>
              </m:sSub>
            </m:oMath>
          </w:p>
        </w:tc>
        <w:tc>
          <w:tcPr>
            <w:tcW w:w="6044" w:type="dxa"/>
          </w:tcPr>
          <w:p w:rsidR="00A75A1A" w:rsidRPr="00655953" w:rsidRDefault="00A75A1A" w:rsidP="00B56624">
            <w:pPr>
              <w:spacing w:line="720" w:lineRule="auto"/>
              <w:rPr>
                <w:rFonts w:ascii="Times New Roman" w:hAnsi="Times New Roman" w:cs="Times New Roman"/>
              </w:rPr>
            </w:pPr>
            <w:r w:rsidRPr="00655953">
              <w:rPr>
                <w:rFonts w:ascii="Times New Roman" w:hAnsi="Times New Roman" w:cs="Times New Roman"/>
              </w:rPr>
              <w:t>Assuming efficient(or rational) expectation of futures spot rate,</w:t>
            </w:r>
          </w:p>
          <w:p w:rsidR="00A75A1A" w:rsidRPr="00655953" w:rsidRDefault="00E50E57" w:rsidP="00B56624">
            <w:pPr>
              <w:spacing w:line="720" w:lineRule="auto"/>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t</m:t>
                  </m:r>
                </m:sub>
              </m:sSub>
            </m:oMath>
            <w:r w:rsidR="00A75A1A" w:rsidRPr="00655953">
              <w:rPr>
                <w:rFonts w:ascii="Times New Roman" w:hAnsi="Times New Roman" w:cs="Times New Roman"/>
              </w:rPr>
              <w:t xml:space="preserve"> - </w:t>
            </w:r>
            <m:oMath>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t+1</m:t>
                  </m:r>
                </m:sub>
              </m:sSub>
            </m:oMath>
            <w:r w:rsidR="00A75A1A" w:rsidRPr="00655953">
              <w:rPr>
                <w:rFonts w:ascii="Times New Roman" w:hAnsi="Times New Roman" w:cs="Times New Roman"/>
              </w:rPr>
              <w:t xml:space="preserve"> becomes mere </w:t>
            </w:r>
            <m:oMath>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t</m:t>
                  </m:r>
                </m:sub>
              </m:sSub>
            </m:oMath>
            <w:r w:rsidR="00A75A1A" w:rsidRPr="00655953">
              <w:rPr>
                <w:rFonts w:ascii="Times New Roman" w:hAnsi="Times New Roman" w:cs="Times New Roman"/>
              </w:rPr>
              <w:t>, which is the premium</w:t>
            </w:r>
          </w:p>
        </w:tc>
      </w:tr>
      <w:tr w:rsidR="00A75A1A" w:rsidRPr="00E22B73" w:rsidTr="00F67D53">
        <w:tc>
          <w:tcPr>
            <w:tcW w:w="2972" w:type="dxa"/>
          </w:tcPr>
          <w:p w:rsidR="00A75A1A" w:rsidRPr="00655953" w:rsidRDefault="00E50E57" w:rsidP="00B56624">
            <w:pPr>
              <w:spacing w:line="720" w:lineRule="auto"/>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t+1</m:t>
                  </m:r>
                </m:sub>
              </m:sSub>
            </m:oMath>
            <w:r w:rsidR="00A75A1A" w:rsidRPr="00655953">
              <w:rPr>
                <w:rFonts w:ascii="Times New Roman" w:hAnsi="Times New Roman" w:cs="Times New Roman"/>
              </w:rPr>
              <w:t xml:space="preserve"> - </w:t>
            </w:r>
            <m:oMath>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t</m:t>
                  </m:r>
                </m:sub>
              </m:sSub>
            </m:oMath>
            <w:r w:rsidR="00A75A1A" w:rsidRPr="00655953">
              <w:rPr>
                <w:rFonts w:ascii="Times New Roman" w:hAnsi="Times New Roman" w:cs="Times New Roman"/>
              </w:rPr>
              <w:t xml:space="preserve"> = </w:t>
            </w:r>
            <m:oMath>
              <m:r>
                <w:rPr>
                  <w:rFonts w:ascii="Cambria Math" w:hAnsi="Cambria Math" w:cs="Times New Roman"/>
                </w:rPr>
                <m:t>E(</m:t>
              </m:r>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t</m:t>
                  </m:r>
                </m:sub>
              </m:sSub>
              <m:r>
                <w:rPr>
                  <w:rFonts w:ascii="Cambria Math" w:hAnsi="Cambria Math" w:cs="Times New Roman"/>
                </w:rPr>
                <m:t>)</m:t>
              </m:r>
            </m:oMath>
          </w:p>
        </w:tc>
        <w:tc>
          <w:tcPr>
            <w:tcW w:w="6044" w:type="dxa"/>
          </w:tcPr>
          <w:p w:rsidR="00A75A1A" w:rsidRPr="00655953" w:rsidRDefault="00A75A1A" w:rsidP="00B56624">
            <w:pPr>
              <w:spacing w:line="720" w:lineRule="auto"/>
              <w:rPr>
                <w:rFonts w:ascii="Times New Roman" w:hAnsi="Times New Roman" w:cs="Times New Roman"/>
              </w:rPr>
            </w:pPr>
            <w:r w:rsidRPr="00655953">
              <w:rPr>
                <w:rFonts w:ascii="Times New Roman" w:hAnsi="Times New Roman" w:cs="Times New Roman"/>
              </w:rPr>
              <w:t>Assuming efficient(or rational) expectation of futures spot rate,</w:t>
            </w:r>
          </w:p>
          <w:p w:rsidR="00A75A1A" w:rsidRPr="00655953" w:rsidRDefault="00E50E57" w:rsidP="00B56624">
            <w:pPr>
              <w:spacing w:line="720" w:lineRule="auto"/>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t+1</m:t>
                  </m:r>
                </m:sub>
              </m:sSub>
            </m:oMath>
            <w:r w:rsidR="00A75A1A" w:rsidRPr="00655953">
              <w:rPr>
                <w:rFonts w:ascii="Times New Roman" w:hAnsi="Times New Roman" w:cs="Times New Roman"/>
              </w:rPr>
              <w:t xml:space="preserve"> - </w:t>
            </w:r>
            <m:oMath>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t</m:t>
                  </m:r>
                </m:sub>
              </m:sSub>
            </m:oMath>
            <w:r w:rsidR="00A75A1A" w:rsidRPr="00655953">
              <w:rPr>
                <w:rFonts w:ascii="Times New Roman" w:hAnsi="Times New Roman" w:cs="Times New Roman"/>
              </w:rPr>
              <w:t xml:space="preserve"> equalizes </w:t>
            </w:r>
            <m:oMath>
              <m:r>
                <w:rPr>
                  <w:rFonts w:ascii="Cambria Math" w:hAnsi="Cambria Math" w:cs="Times New Roman"/>
                </w:rPr>
                <m:t>E(</m:t>
              </m:r>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t</m:t>
                  </m:r>
                </m:sub>
              </m:sSub>
              <m:r>
                <w:rPr>
                  <w:rFonts w:ascii="Cambria Math" w:hAnsi="Cambria Math" w:cs="Times New Roman"/>
                </w:rPr>
                <m:t>)</m:t>
              </m:r>
            </m:oMath>
          </w:p>
        </w:tc>
      </w:tr>
    </w:tbl>
    <w:p w:rsidR="00AA43B5" w:rsidRPr="00E22B73" w:rsidRDefault="00AA43B5" w:rsidP="00B56624">
      <w:pPr>
        <w:spacing w:line="720" w:lineRule="auto"/>
        <w:rPr>
          <w:rFonts w:ascii="Times New Roman" w:hAnsi="Times New Roman" w:cs="Times New Roman"/>
          <w:sz w:val="28"/>
          <w:szCs w:val="28"/>
        </w:rPr>
      </w:pPr>
    </w:p>
    <w:p w:rsidR="00A75A1A" w:rsidRPr="00E22B73" w:rsidRDefault="00A75A1A" w:rsidP="00B56624">
      <w:pPr>
        <w:spacing w:line="720" w:lineRule="auto"/>
        <w:ind w:firstLineChars="100" w:firstLine="280"/>
        <w:rPr>
          <w:rFonts w:ascii="Times New Roman" w:hAnsi="Times New Roman" w:cs="Times New Roman"/>
          <w:sz w:val="28"/>
          <w:szCs w:val="28"/>
        </w:rPr>
      </w:pPr>
      <w:r w:rsidRPr="00E22B73">
        <w:rPr>
          <w:rFonts w:ascii="Times New Roman" w:hAnsi="Times New Roman" w:cs="Times New Roman"/>
          <w:sz w:val="28"/>
          <w:szCs w:val="28"/>
        </w:rPr>
        <w:t xml:space="preserve">By using two linear regression, </w:t>
      </w:r>
      <w:proofErr w:type="spellStart"/>
      <w:r w:rsidRPr="00E22B73">
        <w:rPr>
          <w:rFonts w:ascii="Times New Roman" w:hAnsi="Times New Roman" w:cs="Times New Roman"/>
          <w:sz w:val="28"/>
          <w:szCs w:val="28"/>
        </w:rPr>
        <w:t>Fama</w:t>
      </w:r>
      <w:proofErr w:type="spellEnd"/>
      <w:r w:rsidRPr="00E22B73">
        <w:rPr>
          <w:rFonts w:ascii="Times New Roman" w:hAnsi="Times New Roman" w:cs="Times New Roman"/>
          <w:sz w:val="28"/>
          <w:szCs w:val="28"/>
        </w:rPr>
        <w:t xml:space="preserve"> derives the betas and looks into the interpretation.</w:t>
      </w:r>
    </w:p>
    <w:p w:rsidR="00A75A1A" w:rsidRPr="00E22B73" w:rsidRDefault="00A75A1A" w:rsidP="00B56624">
      <w:pPr>
        <w:spacing w:line="720" w:lineRule="auto"/>
        <w:rPr>
          <w:rFonts w:ascii="Times New Roman" w:hAnsi="Times New Roman" w:cs="Times New Roman"/>
          <w:sz w:val="28"/>
          <w:szCs w:val="28"/>
        </w:rPr>
      </w:pPr>
      <w:r w:rsidRPr="00E22B73">
        <w:rPr>
          <w:rFonts w:ascii="바탕" w:eastAsia="바탕" w:hAnsi="바탕" w:cs="바탕" w:hint="eastAsia"/>
          <w:sz w:val="28"/>
          <w:szCs w:val="28"/>
        </w:rPr>
        <w:t>①</w:t>
      </w:r>
      <w:r w:rsidRPr="00E22B73">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t</m:t>
            </m:r>
          </m:sub>
        </m:sSub>
      </m:oMath>
      <w:r w:rsidRPr="00E22B73">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t+1</m:t>
            </m:r>
          </m:sub>
        </m:sSub>
      </m:oMath>
      <w:r w:rsidRPr="00E22B73">
        <w:rPr>
          <w:rFonts w:ascii="Times New Roman" w:hAnsi="Times New Roman" w:cs="Times New Roman"/>
          <w:sz w:val="28"/>
          <w:szCs w:val="28"/>
        </w:rPr>
        <w:t xml:space="preserve"> = </w:t>
      </w:r>
      <m:oMath>
        <m:sSub>
          <m:sSubPr>
            <m:ctrlPr>
              <w:rPr>
                <w:rFonts w:ascii="Cambria Math" w:hAnsi="Cambria Math"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1</m:t>
            </m:r>
          </m:sub>
        </m:sSub>
      </m:oMath>
      <w:r w:rsidRPr="00E22B73">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β</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t</m:t>
            </m:r>
          </m:sub>
        </m:sSub>
        <m:r>
          <w:rPr>
            <w:rFonts w:ascii="Cambria Math" w:hAnsi="Cambria Math" w:cs="Times New Roman"/>
            <w:sz w:val="28"/>
            <w:szCs w:val="28"/>
          </w:rPr>
          <m:t xml:space="preserve"> </m:t>
        </m:r>
      </m:oMath>
      <w:r w:rsidRPr="00E22B73">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ϵ</m:t>
            </m:r>
          </m:e>
          <m:sub>
            <m:r>
              <w:rPr>
                <w:rFonts w:ascii="Cambria Math" w:hAnsi="Cambria Math" w:cs="Times New Roman"/>
                <w:sz w:val="28"/>
                <w:szCs w:val="28"/>
              </w:rPr>
              <m:t>1,t+1</m:t>
            </m:r>
          </m:sub>
        </m:sSub>
      </m:oMath>
    </w:p>
    <w:p w:rsidR="00A75A1A" w:rsidRPr="00E22B73" w:rsidRDefault="00A75A1A" w:rsidP="00B56624">
      <w:pPr>
        <w:spacing w:line="720" w:lineRule="auto"/>
        <w:rPr>
          <w:rFonts w:ascii="Times New Roman" w:hAnsi="Times New Roman" w:cs="Times New Roman"/>
          <w:sz w:val="28"/>
          <w:szCs w:val="28"/>
        </w:rPr>
      </w:pPr>
      <w:r w:rsidRPr="00E22B73">
        <w:rPr>
          <w:rFonts w:ascii="바탕" w:eastAsia="바탕" w:hAnsi="바탕" w:cs="바탕" w:hint="eastAsia"/>
          <w:sz w:val="28"/>
          <w:szCs w:val="28"/>
        </w:rPr>
        <w:t>②</w:t>
      </w:r>
      <m:oMath>
        <m:sSub>
          <m:sSubPr>
            <m:ctrlPr>
              <w:rPr>
                <w:rFonts w:ascii="Cambria Math" w:hAnsi="Cambria Math" w:cs="Times New Roman"/>
                <w:i/>
                <w:sz w:val="28"/>
                <w:szCs w:val="28"/>
              </w:rPr>
            </m:ctrlPr>
          </m:sSubPr>
          <m:e>
            <m:r>
              <w:rPr>
                <w:rFonts w:ascii="Cambria Math" w:hAnsi="Cambria Math" w:cs="Times New Roman"/>
                <w:sz w:val="28"/>
                <w:szCs w:val="28"/>
              </w:rPr>
              <m:t xml:space="preserve"> S</m:t>
            </m:r>
          </m:e>
          <m:sub>
            <m:r>
              <w:rPr>
                <w:rFonts w:ascii="Cambria Math" w:hAnsi="Cambria Math" w:cs="Times New Roman"/>
                <w:sz w:val="28"/>
                <w:szCs w:val="28"/>
              </w:rPr>
              <m:t>t+1</m:t>
            </m:r>
          </m:sub>
        </m:sSub>
      </m:oMath>
      <w:r w:rsidRPr="00E22B73">
        <w:rPr>
          <w:rFonts w:ascii="Times New Roman" w:hAnsi="Times New Roman" w:cs="Times New Roman"/>
          <w:sz w:val="28"/>
          <w:szCs w:val="28"/>
        </w:rPr>
        <w:t xml:space="preserve"> - </w:t>
      </w:r>
      <m:oMath>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m:t>
            </m:r>
          </m:sub>
        </m:sSub>
      </m:oMath>
      <w:r w:rsidRPr="00E22B73">
        <w:rPr>
          <w:rFonts w:ascii="Times New Roman" w:hAnsi="Times New Roman" w:cs="Times New Roman"/>
          <w:sz w:val="28"/>
          <w:szCs w:val="28"/>
        </w:rPr>
        <w:t xml:space="preserve"> = </w:t>
      </w:r>
      <m:oMath>
        <m:sSub>
          <m:sSubPr>
            <m:ctrlPr>
              <w:rPr>
                <w:rFonts w:ascii="Cambria Math" w:hAnsi="Cambria Math"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2</m:t>
            </m:r>
          </m:sub>
        </m:sSub>
      </m:oMath>
      <w:r w:rsidRPr="00E22B73">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β</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t</m:t>
            </m:r>
          </m:sub>
        </m:sSub>
      </m:oMath>
      <w:r w:rsidRPr="00E22B73">
        <w:rPr>
          <w:rFonts w:ascii="Times New Roman" w:hAnsi="Times New Roman" w:cs="Times New Roman"/>
          <w:sz w:val="28"/>
          <w:szCs w:val="28"/>
        </w:rPr>
        <w:t xml:space="preserve"> - </w:t>
      </w:r>
      <m:oMath>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ϵ</m:t>
            </m:r>
          </m:e>
          <m:sub>
            <m:r>
              <w:rPr>
                <w:rFonts w:ascii="Cambria Math" w:hAnsi="Cambria Math" w:cs="Times New Roman"/>
                <w:sz w:val="28"/>
                <w:szCs w:val="28"/>
              </w:rPr>
              <m:t>2,t+1</m:t>
            </m:r>
          </m:sub>
        </m:sSub>
      </m:oMath>
    </w:p>
    <w:p w:rsidR="00A75A1A" w:rsidRPr="00E22B73" w:rsidRDefault="00E50E57" w:rsidP="00B56624">
      <w:pPr>
        <w:spacing w:line="720" w:lineRule="auto"/>
        <w:rPr>
          <w:rFonts w:ascii="Times New Roman" w:hAnsi="Times New Roman" w:cs="Times New Roman"/>
          <w:sz w:val="28"/>
          <w:szCs w:val="28"/>
        </w:rPr>
      </w:pPr>
      <m:oMath>
        <m:sSub>
          <m:sSubPr>
            <m:ctrlPr>
              <w:rPr>
                <w:rFonts w:ascii="Cambria Math" w:hAnsi="Cambria Math" w:cs="Times New Roman"/>
                <w:sz w:val="28"/>
                <w:szCs w:val="28"/>
              </w:rPr>
            </m:ctrlPr>
          </m:sSubPr>
          <m:e>
            <m:r>
              <w:rPr>
                <w:rFonts w:ascii="Cambria Math" w:hAnsi="Cambria Math" w:cs="Times New Roman"/>
                <w:sz w:val="28"/>
                <w:szCs w:val="28"/>
              </w:rPr>
              <m:t>β</m:t>
            </m:r>
          </m:e>
          <m:sub>
            <m:r>
              <w:rPr>
                <w:rFonts w:ascii="Cambria Math" w:hAnsi="Cambria Math" w:cs="Times New Roman"/>
                <w:sz w:val="28"/>
                <w:szCs w:val="28"/>
              </w:rPr>
              <m:t>1</m:t>
            </m:r>
          </m:sub>
        </m:sSub>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cov</m:t>
            </m:r>
            <m:d>
              <m:dPr>
                <m:begChr m:val="["/>
                <m:endChr m:val="]"/>
                <m:ctrlPr>
                  <w:rPr>
                    <w:rFonts w:ascii="Cambria Math" w:hAnsi="Cambria Math" w:cs="Times New Roman"/>
                    <w:i/>
                    <w:sz w:val="28"/>
                    <w:szCs w:val="28"/>
                  </w:rPr>
                </m:ctrlPr>
              </m:dPr>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t</m:t>
                        </m:r>
                      </m:sub>
                    </m:sSub>
                    <m:r>
                      <m:rPr>
                        <m:sty m:val="p"/>
                      </m:rPr>
                      <w:rPr>
                        <w:rFonts w:ascii="Cambria Math" w:eastAsia="바탕"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t+1</m:t>
                        </m:r>
                      </m:sub>
                    </m:sSub>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t</m:t>
                    </m:r>
                  </m:sub>
                </m:sSub>
                <m:r>
                  <m:rPr>
                    <m:sty m:val="p"/>
                  </m:rPr>
                  <w:rPr>
                    <w:rFonts w:ascii="Cambria Math" w:eastAsia="바탕"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m:t>
                    </m:r>
                  </m:sub>
                </m:sSub>
                <m:r>
                  <w:rPr>
                    <w:rFonts w:ascii="Cambria Math" w:hAnsi="Cambria Math" w:cs="Times New Roman"/>
                    <w:sz w:val="28"/>
                    <w:szCs w:val="28"/>
                  </w:rPr>
                  <m:t>)</m:t>
                </m:r>
              </m:e>
            </m:d>
          </m:num>
          <m:den>
            <m:sSup>
              <m:sSupPr>
                <m:ctrlPr>
                  <w:rPr>
                    <w:rFonts w:ascii="Cambria Math" w:hAnsi="Cambria Math" w:cs="Times New Roman"/>
                    <w:i/>
                    <w:sz w:val="28"/>
                    <w:szCs w:val="28"/>
                  </w:rPr>
                </m:ctrlPr>
              </m:sSupPr>
              <m:e>
                <m:r>
                  <w:rPr>
                    <w:rFonts w:ascii="Cambria Math" w:hAnsi="Cambria Math" w:cs="Times New Roman"/>
                    <w:sz w:val="28"/>
                    <w:szCs w:val="28"/>
                  </w:rPr>
                  <m:t>σ</m:t>
                </m:r>
              </m:e>
              <m:sup>
                <m:r>
                  <w:rPr>
                    <w:rFonts w:ascii="Cambria Math" w:hAnsi="Cambria Math" w:cs="Times New Roman"/>
                    <w:sz w:val="28"/>
                    <w:szCs w:val="28"/>
                  </w:rPr>
                  <m:t>2</m:t>
                </m:r>
              </m:sup>
            </m:sSup>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t</m:t>
                </m:r>
              </m:sub>
            </m:sSub>
            <m:r>
              <m:rPr>
                <m:sty m:val="p"/>
              </m:rPr>
              <w:rPr>
                <w:rFonts w:ascii="Cambria Math" w:eastAsia="바탕"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m:t>
                </m:r>
              </m:sub>
            </m:sSub>
            <m:r>
              <w:rPr>
                <w:rFonts w:ascii="Cambria Math" w:hAnsi="Cambria Math" w:cs="Times New Roman"/>
                <w:sz w:val="28"/>
                <w:szCs w:val="28"/>
              </w:rPr>
              <m:t>)</m:t>
            </m:r>
          </m:den>
        </m:f>
      </m:oMath>
      <w:r w:rsidR="00A75A1A" w:rsidRPr="00E22B73">
        <w:rPr>
          <w:rFonts w:ascii="Times New Roman" w:hAnsi="Times New Roman" w:cs="Times New Roman"/>
          <w:sz w:val="28"/>
          <w:szCs w:val="28"/>
        </w:rPr>
        <w:t xml:space="preserve"> = </w:t>
      </w:r>
      <m:oMath>
        <m:f>
          <m:fPr>
            <m:ctrlPr>
              <w:rPr>
                <w:rFonts w:ascii="Cambria Math" w:hAnsi="Cambria Math" w:cs="Times New Roman"/>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σ</m:t>
                </m:r>
              </m:e>
              <m:sup>
                <m:r>
                  <w:rPr>
                    <w:rFonts w:ascii="Cambria Math" w:hAnsi="Cambria Math" w:cs="Times New Roman"/>
                    <w:sz w:val="28"/>
                    <w:szCs w:val="28"/>
                  </w:rPr>
                  <m:t>2</m:t>
                </m:r>
              </m:sup>
            </m:sSup>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t</m:t>
                    </m:r>
                  </m:sub>
                </m:sSub>
              </m:e>
            </m:d>
            <m:r>
              <w:rPr>
                <w:rFonts w:ascii="Cambria Math" w:hAnsi="Cambria Math" w:cs="Times New Roman"/>
                <w:sz w:val="28"/>
                <w:szCs w:val="28"/>
              </w:rPr>
              <m:t>+cov</m:t>
            </m:r>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t</m:t>
                    </m:r>
                  </m:sub>
                </m:sSub>
                <m:r>
                  <w:rPr>
                    <w:rFonts w:ascii="Cambria Math" w:hAnsi="Cambria Math" w:cs="Times New Roman"/>
                    <w:sz w:val="28"/>
                    <w:szCs w:val="28"/>
                  </w:rPr>
                  <m:t>,  E(</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m:t>
                    </m:r>
                  </m:sub>
                </m:sSub>
                <m:r>
                  <w:rPr>
                    <w:rFonts w:ascii="Cambria Math" w:hAnsi="Cambria Math" w:cs="Times New Roman"/>
                    <w:sz w:val="28"/>
                    <w:szCs w:val="28"/>
                  </w:rPr>
                  <m:t>)</m:t>
                </m:r>
              </m:e>
            </m:d>
            <m:r>
              <w:rPr>
                <w:rFonts w:ascii="Cambria Math" w:hAnsi="Cambria Math" w:cs="Times New Roman"/>
                <w:sz w:val="28"/>
                <w:szCs w:val="28"/>
              </w:rPr>
              <m:t xml:space="preserve"> </m:t>
            </m:r>
          </m:num>
          <m:den>
            <m:sSup>
              <m:sSupPr>
                <m:ctrlPr>
                  <w:rPr>
                    <w:rFonts w:ascii="Cambria Math" w:hAnsi="Cambria Math" w:cs="Times New Roman"/>
                    <w:i/>
                    <w:sz w:val="28"/>
                    <w:szCs w:val="28"/>
                  </w:rPr>
                </m:ctrlPr>
              </m:sSupPr>
              <m:e>
                <m:r>
                  <w:rPr>
                    <w:rFonts w:ascii="Cambria Math" w:hAnsi="Cambria Math" w:cs="Times New Roman"/>
                    <w:sz w:val="28"/>
                    <w:szCs w:val="28"/>
                  </w:rPr>
                  <m:t>σ</m:t>
                </m:r>
              </m:e>
              <m:sup>
                <m:r>
                  <w:rPr>
                    <w:rFonts w:ascii="Cambria Math" w:hAnsi="Cambria Math" w:cs="Times New Roman"/>
                    <w:sz w:val="28"/>
                    <w:szCs w:val="28"/>
                  </w:rPr>
                  <m:t>2</m:t>
                </m:r>
              </m:sup>
            </m:sSup>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t</m:t>
                    </m:r>
                  </m:sub>
                </m:sSub>
              </m:e>
            </m:d>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σ</m:t>
                </m:r>
              </m:e>
              <m:sup>
                <m:r>
                  <w:rPr>
                    <w:rFonts w:ascii="Cambria Math" w:hAnsi="Cambria Math" w:cs="Times New Roman"/>
                    <w:sz w:val="28"/>
                    <w:szCs w:val="28"/>
                  </w:rPr>
                  <m:t>2</m:t>
                </m:r>
              </m:sup>
            </m:sSup>
            <m:d>
              <m:dPr>
                <m:ctrlPr>
                  <w:rPr>
                    <w:rFonts w:ascii="Cambria Math" w:hAnsi="Cambria Math" w:cs="Times New Roman"/>
                    <w:i/>
                    <w:sz w:val="28"/>
                    <w:szCs w:val="28"/>
                  </w:rPr>
                </m:ctrlPr>
              </m:dPr>
              <m:e>
                <m:r>
                  <w:rPr>
                    <w:rFonts w:ascii="Cambria Math" w:hAnsi="Cambria Math" w:cs="Times New Roman"/>
                    <w:sz w:val="28"/>
                    <w:szCs w:val="28"/>
                  </w:rPr>
                  <m:t>E</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m:t>
                        </m:r>
                      </m:sub>
                    </m:sSub>
                  </m:e>
                </m:d>
              </m:e>
            </m:d>
            <m:r>
              <w:rPr>
                <w:rFonts w:ascii="Cambria Math" w:hAnsi="Cambria Math" w:cs="Times New Roman"/>
                <w:sz w:val="28"/>
                <w:szCs w:val="28"/>
              </w:rPr>
              <m:t>+2cov(</m:t>
            </m:r>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t</m:t>
                </m:r>
              </m:sub>
            </m:sSub>
            <m:r>
              <w:rPr>
                <w:rFonts w:ascii="Cambria Math" w:hAnsi="Cambria Math" w:cs="Times New Roman"/>
                <w:sz w:val="28"/>
                <w:szCs w:val="28"/>
              </w:rPr>
              <m:t>,E</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m:t>
                    </m:r>
                  </m:sub>
                </m:sSub>
              </m:e>
            </m:d>
            <m:r>
              <w:rPr>
                <w:rFonts w:ascii="Cambria Math" w:hAnsi="Cambria Math" w:cs="Times New Roman"/>
                <w:sz w:val="28"/>
                <w:szCs w:val="28"/>
              </w:rPr>
              <m:t>)</m:t>
            </m:r>
          </m:den>
        </m:f>
      </m:oMath>
    </w:p>
    <w:p w:rsidR="00A75A1A" w:rsidRPr="00E22B73" w:rsidRDefault="00E50E57" w:rsidP="00B56624">
      <w:pPr>
        <w:spacing w:line="720" w:lineRule="auto"/>
        <w:rPr>
          <w:rFonts w:ascii="Times New Roman" w:hAnsi="Times New Roman" w:cs="Times New Roman"/>
          <w:sz w:val="28"/>
          <w:szCs w:val="28"/>
        </w:rPr>
      </w:pPr>
      <m:oMath>
        <m:sSub>
          <m:sSubPr>
            <m:ctrlPr>
              <w:rPr>
                <w:rFonts w:ascii="Cambria Math" w:hAnsi="Cambria Math" w:cs="Times New Roman"/>
                <w:sz w:val="28"/>
                <w:szCs w:val="28"/>
              </w:rPr>
            </m:ctrlPr>
          </m:sSubPr>
          <m:e>
            <m:sSub>
              <m:sSubPr>
                <m:ctrlPr>
                  <w:rPr>
                    <w:rFonts w:ascii="Cambria Math" w:hAnsi="Cambria Math" w:cs="Times New Roman"/>
                    <w:sz w:val="28"/>
                    <w:szCs w:val="28"/>
                  </w:rPr>
                </m:ctrlPr>
              </m:sSubPr>
              <m:e>
                <m:r>
                  <w:rPr>
                    <w:rFonts w:ascii="Cambria Math" w:hAnsi="Cambria Math" w:cs="Times New Roman"/>
                    <w:sz w:val="28"/>
                    <w:szCs w:val="28"/>
                  </w:rPr>
                  <m:t>β</m:t>
                </m:r>
              </m:e>
              <m:sub>
                <m:r>
                  <w:rPr>
                    <w:rFonts w:ascii="Cambria Math" w:hAnsi="Cambria Math" w:cs="Times New Roman"/>
                    <w:sz w:val="28"/>
                    <w:szCs w:val="28"/>
                  </w:rPr>
                  <m:t>2</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cov</m:t>
                </m:r>
                <m:d>
                  <m:dPr>
                    <m:begChr m:val="["/>
                    <m:endChr m:val="]"/>
                    <m:ctrlPr>
                      <w:rPr>
                        <w:rFonts w:ascii="Cambria Math" w:hAnsi="Cambria Math" w:cs="Times New Roman"/>
                        <w:i/>
                        <w:sz w:val="28"/>
                        <w:szCs w:val="28"/>
                      </w:rPr>
                    </m:ctrlPr>
                  </m:dPr>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m:t>
                            </m:r>
                          </m:sub>
                        </m:sSub>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t</m:t>
                        </m:r>
                      </m:sub>
                    </m:sSub>
                    <m:r>
                      <m:rPr>
                        <m:sty m:val="p"/>
                      </m:rPr>
                      <w:rPr>
                        <w:rFonts w:ascii="Cambria Math" w:eastAsia="바탕"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m:t>
                        </m:r>
                      </m:sub>
                    </m:sSub>
                    <m:r>
                      <w:rPr>
                        <w:rFonts w:ascii="Cambria Math" w:hAnsi="Cambria Math" w:cs="Times New Roman"/>
                        <w:sz w:val="28"/>
                        <w:szCs w:val="28"/>
                      </w:rPr>
                      <m:t>)</m:t>
                    </m:r>
                  </m:e>
                </m:d>
              </m:num>
              <m:den>
                <m:sSup>
                  <m:sSupPr>
                    <m:ctrlPr>
                      <w:rPr>
                        <w:rFonts w:ascii="Cambria Math" w:hAnsi="Cambria Math" w:cs="Times New Roman"/>
                        <w:i/>
                        <w:sz w:val="28"/>
                        <w:szCs w:val="28"/>
                      </w:rPr>
                    </m:ctrlPr>
                  </m:sSupPr>
                  <m:e>
                    <m:r>
                      <w:rPr>
                        <w:rFonts w:ascii="Cambria Math" w:hAnsi="Cambria Math" w:cs="Times New Roman"/>
                        <w:sz w:val="28"/>
                        <w:szCs w:val="28"/>
                      </w:rPr>
                      <m:t>σ</m:t>
                    </m:r>
                  </m:e>
                  <m:sup>
                    <m:r>
                      <w:rPr>
                        <w:rFonts w:ascii="Cambria Math" w:hAnsi="Cambria Math" w:cs="Times New Roman"/>
                        <w:sz w:val="28"/>
                        <w:szCs w:val="28"/>
                      </w:rPr>
                      <m:t>2</m:t>
                    </m:r>
                  </m:sup>
                </m:sSup>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t</m:t>
                    </m:r>
                  </m:sub>
                </m:sSub>
                <m:r>
                  <m:rPr>
                    <m:sty m:val="p"/>
                  </m:rPr>
                  <w:rPr>
                    <w:rFonts w:ascii="Cambria Math" w:eastAsia="바탕"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m:t>
                    </m:r>
                  </m:sub>
                </m:sSub>
                <m:r>
                  <w:rPr>
                    <w:rFonts w:ascii="Cambria Math" w:hAnsi="Cambria Math" w:cs="Times New Roman"/>
                    <w:sz w:val="28"/>
                    <w:szCs w:val="28"/>
                  </w:rPr>
                  <m:t>)</m:t>
                </m:r>
              </m:den>
            </m:f>
          </m:e>
          <m:sub/>
        </m:sSub>
      </m:oMath>
      <w:r w:rsidR="00A75A1A" w:rsidRPr="00E22B73">
        <w:rPr>
          <w:rFonts w:ascii="Times New Roman" w:hAnsi="Times New Roman" w:cs="Times New Roman"/>
          <w:sz w:val="28"/>
          <w:szCs w:val="28"/>
        </w:rPr>
        <w:t xml:space="preserve">= </w:t>
      </w:r>
      <m:oMath>
        <m:f>
          <m:fPr>
            <m:ctrlPr>
              <w:rPr>
                <w:rFonts w:ascii="Cambria Math" w:hAnsi="Cambria Math" w:cs="Times New Roman"/>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σ</m:t>
                </m:r>
              </m:e>
              <m:sup>
                <m:r>
                  <w:rPr>
                    <w:rFonts w:ascii="Cambria Math" w:hAnsi="Cambria Math" w:cs="Times New Roman"/>
                    <w:sz w:val="28"/>
                    <w:szCs w:val="28"/>
                  </w:rPr>
                  <m:t>2</m:t>
                </m:r>
              </m:sup>
            </m:sSup>
            <m:d>
              <m:dPr>
                <m:ctrlPr>
                  <w:rPr>
                    <w:rFonts w:ascii="Cambria Math" w:hAnsi="Cambria Math" w:cs="Times New Roman"/>
                    <w:i/>
                    <w:sz w:val="28"/>
                    <w:szCs w:val="28"/>
                  </w:rPr>
                </m:ctrlPr>
              </m:dPr>
              <m:e>
                <m:r>
                  <w:rPr>
                    <w:rFonts w:ascii="Cambria Math" w:hAnsi="Cambria Math" w:cs="Times New Roman"/>
                    <w:sz w:val="28"/>
                    <w:szCs w:val="28"/>
                  </w:rPr>
                  <m:t>E(</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m:t>
                    </m:r>
                  </m:sub>
                </m:sSub>
                <m:r>
                  <w:rPr>
                    <w:rFonts w:ascii="Cambria Math" w:hAnsi="Cambria Math" w:cs="Times New Roman"/>
                    <w:sz w:val="28"/>
                    <w:szCs w:val="28"/>
                  </w:rPr>
                  <m:t>)</m:t>
                </m:r>
              </m:e>
            </m:d>
            <m:r>
              <w:rPr>
                <w:rFonts w:ascii="Cambria Math" w:hAnsi="Cambria Math" w:cs="Times New Roman"/>
                <w:sz w:val="28"/>
                <w:szCs w:val="28"/>
              </w:rPr>
              <m:t>+cov</m:t>
            </m:r>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t</m:t>
                    </m:r>
                  </m:sub>
                </m:sSub>
                <m:r>
                  <w:rPr>
                    <w:rFonts w:ascii="Cambria Math" w:hAnsi="Cambria Math" w:cs="Times New Roman"/>
                    <w:sz w:val="28"/>
                    <w:szCs w:val="28"/>
                  </w:rPr>
                  <m:t>,  E(</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m:t>
                    </m:r>
                  </m:sub>
                </m:sSub>
                <m:r>
                  <w:rPr>
                    <w:rFonts w:ascii="Cambria Math" w:hAnsi="Cambria Math" w:cs="Times New Roman"/>
                    <w:sz w:val="28"/>
                    <w:szCs w:val="28"/>
                  </w:rPr>
                  <m:t>)</m:t>
                </m:r>
              </m:e>
            </m:d>
            <m:r>
              <w:rPr>
                <w:rFonts w:ascii="Cambria Math" w:hAnsi="Cambria Math" w:cs="Times New Roman"/>
                <w:sz w:val="28"/>
                <w:szCs w:val="28"/>
              </w:rPr>
              <m:t xml:space="preserve"> </m:t>
            </m:r>
          </m:num>
          <m:den>
            <m:sSup>
              <m:sSupPr>
                <m:ctrlPr>
                  <w:rPr>
                    <w:rFonts w:ascii="Cambria Math" w:hAnsi="Cambria Math" w:cs="Times New Roman"/>
                    <w:i/>
                    <w:sz w:val="28"/>
                    <w:szCs w:val="28"/>
                  </w:rPr>
                </m:ctrlPr>
              </m:sSupPr>
              <m:e>
                <m:r>
                  <w:rPr>
                    <w:rFonts w:ascii="Cambria Math" w:hAnsi="Cambria Math" w:cs="Times New Roman"/>
                    <w:sz w:val="28"/>
                    <w:szCs w:val="28"/>
                  </w:rPr>
                  <m:t>σ</m:t>
                </m:r>
              </m:e>
              <m:sup>
                <m:r>
                  <w:rPr>
                    <w:rFonts w:ascii="Cambria Math" w:hAnsi="Cambria Math" w:cs="Times New Roman"/>
                    <w:sz w:val="28"/>
                    <w:szCs w:val="28"/>
                  </w:rPr>
                  <m:t>2</m:t>
                </m:r>
              </m:sup>
            </m:sSup>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t</m:t>
                    </m:r>
                  </m:sub>
                </m:sSub>
              </m:e>
            </m:d>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σ</m:t>
                </m:r>
              </m:e>
              <m:sup>
                <m:r>
                  <w:rPr>
                    <w:rFonts w:ascii="Cambria Math" w:hAnsi="Cambria Math" w:cs="Times New Roman"/>
                    <w:sz w:val="28"/>
                    <w:szCs w:val="28"/>
                  </w:rPr>
                  <m:t>2</m:t>
                </m:r>
              </m:sup>
            </m:sSup>
            <m:d>
              <m:dPr>
                <m:ctrlPr>
                  <w:rPr>
                    <w:rFonts w:ascii="Cambria Math" w:hAnsi="Cambria Math" w:cs="Times New Roman"/>
                    <w:i/>
                    <w:sz w:val="28"/>
                    <w:szCs w:val="28"/>
                  </w:rPr>
                </m:ctrlPr>
              </m:dPr>
              <m:e>
                <m:r>
                  <w:rPr>
                    <w:rFonts w:ascii="Cambria Math" w:hAnsi="Cambria Math" w:cs="Times New Roman"/>
                    <w:sz w:val="28"/>
                    <w:szCs w:val="28"/>
                  </w:rPr>
                  <m:t>E</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m:t>
                        </m:r>
                      </m:sub>
                    </m:sSub>
                  </m:e>
                </m:d>
              </m:e>
            </m:d>
            <m:r>
              <w:rPr>
                <w:rFonts w:ascii="Cambria Math" w:hAnsi="Cambria Math" w:cs="Times New Roman"/>
                <w:sz w:val="28"/>
                <w:szCs w:val="28"/>
              </w:rPr>
              <m:t>+2cov(</m:t>
            </m:r>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t</m:t>
                </m:r>
              </m:sub>
            </m:sSub>
            <m:r>
              <w:rPr>
                <w:rFonts w:ascii="Cambria Math" w:hAnsi="Cambria Math" w:cs="Times New Roman"/>
                <w:sz w:val="28"/>
                <w:szCs w:val="28"/>
              </w:rPr>
              <m:t>,E</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m:t>
                    </m:r>
                  </m:sub>
                </m:sSub>
              </m:e>
            </m:d>
            <m:r>
              <w:rPr>
                <w:rFonts w:ascii="Cambria Math" w:hAnsi="Cambria Math" w:cs="Times New Roman"/>
                <w:sz w:val="28"/>
                <w:szCs w:val="28"/>
              </w:rPr>
              <m:t>)</m:t>
            </m:r>
          </m:den>
        </m:f>
      </m:oMath>
    </w:p>
    <w:p w:rsidR="00A53D7E" w:rsidRPr="00E22B73" w:rsidRDefault="00A75A1A" w:rsidP="00B56624">
      <w:pPr>
        <w:spacing w:line="720" w:lineRule="auto"/>
        <w:ind w:firstLineChars="100" w:firstLine="280"/>
        <w:rPr>
          <w:rFonts w:ascii="Times New Roman" w:hAnsi="Times New Roman" w:cs="Times New Roman"/>
          <w:sz w:val="28"/>
          <w:szCs w:val="28"/>
        </w:rPr>
      </w:pPr>
      <w:proofErr w:type="gramStart"/>
      <w:r w:rsidRPr="00E22B73">
        <w:rPr>
          <w:rFonts w:ascii="Times New Roman" w:hAnsi="Times New Roman" w:cs="Times New Roman"/>
          <w:sz w:val="28"/>
          <w:szCs w:val="28"/>
        </w:rPr>
        <w:t>Basically</w:t>
      </w:r>
      <w:r w:rsidR="00DD70A4" w:rsidRPr="00E22B73">
        <w:rPr>
          <w:rFonts w:ascii="Times New Roman" w:hAnsi="Times New Roman" w:cs="Times New Roman"/>
          <w:sz w:val="28"/>
          <w:szCs w:val="28"/>
        </w:rPr>
        <w:t>,</w:t>
      </w:r>
      <w:r w:rsidRPr="00E22B73">
        <w:rPr>
          <w:rFonts w:ascii="Times New Roman" w:hAnsi="Times New Roman" w:cs="Times New Roman"/>
          <w:sz w:val="28"/>
          <w:szCs w:val="28"/>
        </w:rPr>
        <w:t xml:space="preserve"> the</w:t>
      </w:r>
      <w:proofErr w:type="gramEnd"/>
      <w:r w:rsidRPr="00E22B73">
        <w:rPr>
          <w:rFonts w:ascii="Times New Roman" w:hAnsi="Times New Roman" w:cs="Times New Roman"/>
          <w:sz w:val="28"/>
          <w:szCs w:val="28"/>
        </w:rPr>
        <w:t xml:space="preserve"> regression coefficients </w:t>
      </w:r>
      <m:oMath>
        <m:sSub>
          <m:sSubPr>
            <m:ctrlPr>
              <w:rPr>
                <w:rFonts w:ascii="Cambria Math" w:hAnsi="Cambria Math" w:cs="Times New Roman"/>
                <w:sz w:val="28"/>
                <w:szCs w:val="28"/>
              </w:rPr>
            </m:ctrlPr>
          </m:sSubPr>
          <m:e>
            <m:r>
              <w:rPr>
                <w:rFonts w:ascii="Cambria Math" w:hAnsi="Cambria Math" w:cs="Times New Roman"/>
                <w:sz w:val="28"/>
                <w:szCs w:val="28"/>
              </w:rPr>
              <m:t>β</m:t>
            </m:r>
          </m:e>
          <m:sub>
            <m:r>
              <w:rPr>
                <w:rFonts w:ascii="Cambria Math" w:hAnsi="Cambria Math" w:cs="Times New Roman"/>
                <w:sz w:val="28"/>
                <w:szCs w:val="28"/>
              </w:rPr>
              <m:t>1</m:t>
            </m:r>
          </m:sub>
        </m:sSub>
      </m:oMath>
      <w:r w:rsidRPr="00E22B73">
        <w:rPr>
          <w:rFonts w:ascii="Times New Roman" w:hAnsi="Times New Roman" w:cs="Times New Roman"/>
          <w:sz w:val="28"/>
          <w:szCs w:val="28"/>
        </w:rPr>
        <w:t xml:space="preserve"> and </w:t>
      </w:r>
      <m:oMath>
        <m:sSub>
          <m:sSubPr>
            <m:ctrlPr>
              <w:rPr>
                <w:rFonts w:ascii="Cambria Math" w:hAnsi="Cambria Math" w:cs="Times New Roman"/>
                <w:sz w:val="28"/>
                <w:szCs w:val="28"/>
              </w:rPr>
            </m:ctrlPr>
          </m:sSubPr>
          <m:e>
            <m:r>
              <w:rPr>
                <w:rFonts w:ascii="Cambria Math" w:hAnsi="Cambria Math" w:cs="Times New Roman"/>
                <w:sz w:val="28"/>
                <w:szCs w:val="28"/>
              </w:rPr>
              <m:t>β</m:t>
            </m:r>
          </m:e>
          <m:sub>
            <m:r>
              <w:rPr>
                <w:rFonts w:ascii="Cambria Math" w:hAnsi="Cambria Math" w:cs="Times New Roman"/>
                <w:sz w:val="28"/>
                <w:szCs w:val="28"/>
              </w:rPr>
              <m:t>2</m:t>
            </m:r>
          </m:sub>
        </m:sSub>
      </m:oMath>
      <w:r w:rsidRPr="00E22B73">
        <w:rPr>
          <w:rFonts w:ascii="Times New Roman" w:hAnsi="Times New Roman" w:cs="Times New Roman"/>
          <w:sz w:val="28"/>
          <w:szCs w:val="28"/>
        </w:rPr>
        <w:t xml:space="preserve"> captures the variance of </w:t>
      </w: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t</m:t>
            </m:r>
          </m:sub>
        </m:sSub>
      </m:oMath>
      <w:r w:rsidRPr="00E22B73">
        <w:rPr>
          <w:rFonts w:ascii="Times New Roman" w:hAnsi="Times New Roman" w:cs="Times New Roman"/>
          <w:sz w:val="28"/>
          <w:szCs w:val="28"/>
        </w:rPr>
        <w:t xml:space="preserve"> - </w:t>
      </w:r>
      <m:oMath>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m:t>
            </m:r>
          </m:sub>
        </m:sSub>
      </m:oMath>
      <w:r w:rsidRPr="00E22B73">
        <w:rPr>
          <w:rFonts w:ascii="Times New Roman" w:hAnsi="Times New Roman" w:cs="Times New Roman"/>
          <w:sz w:val="28"/>
          <w:szCs w:val="28"/>
        </w:rPr>
        <w:t xml:space="preserve"> divided into two parts: proportion due to the va</w:t>
      </w:r>
      <w:proofErr w:type="spellStart"/>
      <w:r w:rsidRPr="00E22B73">
        <w:rPr>
          <w:rFonts w:ascii="Times New Roman" w:hAnsi="Times New Roman" w:cs="Times New Roman"/>
          <w:sz w:val="28"/>
          <w:szCs w:val="28"/>
        </w:rPr>
        <w:t>riance</w:t>
      </w:r>
      <w:proofErr w:type="spellEnd"/>
      <w:r w:rsidRPr="00E22B73">
        <w:rPr>
          <w:rFonts w:ascii="Times New Roman" w:hAnsi="Times New Roman" w:cs="Times New Roman"/>
          <w:sz w:val="28"/>
          <w:szCs w:val="28"/>
        </w:rPr>
        <w:t xml:space="preserve"> of the premium and the proportion due to the variance of the expected change in the spot rate. However, the effect of  </w:t>
      </w:r>
      <m:oMath>
        <m:r>
          <w:rPr>
            <w:rFonts w:ascii="Cambria Math" w:hAnsi="Cambria Math" w:cs="Times New Roman"/>
            <w:sz w:val="28"/>
            <w:szCs w:val="28"/>
          </w:rPr>
          <m:t>cov</m:t>
        </m:r>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t</m:t>
                </m:r>
              </m:sub>
            </m:sSub>
            <m:r>
              <w:rPr>
                <w:rFonts w:ascii="Cambria Math" w:hAnsi="Cambria Math" w:cs="Times New Roman"/>
                <w:sz w:val="28"/>
                <w:szCs w:val="28"/>
              </w:rPr>
              <m:t>,  E(</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m:t>
                </m:r>
              </m:sub>
            </m:sSub>
            <m:r>
              <w:rPr>
                <w:rFonts w:ascii="Cambria Math" w:hAnsi="Cambria Math" w:cs="Times New Roman"/>
                <w:sz w:val="28"/>
                <w:szCs w:val="28"/>
              </w:rPr>
              <m:t>)</m:t>
            </m:r>
          </m:e>
        </m:d>
      </m:oMath>
      <w:r w:rsidRPr="00E22B73">
        <w:rPr>
          <w:rFonts w:ascii="Times New Roman" w:hAnsi="Times New Roman" w:cs="Times New Roman"/>
          <w:sz w:val="28"/>
          <w:szCs w:val="28"/>
        </w:rPr>
        <w:t xml:space="preserve"> somehow disturbs an outright interpretation. Since </w:t>
      </w: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t</m:t>
            </m:r>
          </m:sub>
        </m:sSub>
      </m:oMath>
      <w:r w:rsidRPr="00E22B73">
        <w:rPr>
          <w:rFonts w:ascii="Times New Roman" w:hAnsi="Times New Roman" w:cs="Times New Roman"/>
          <w:sz w:val="28"/>
          <w:szCs w:val="28"/>
        </w:rPr>
        <w:t xml:space="preserve"> – </w:t>
      </w:r>
      <m:oMath>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m:t>
            </m:r>
          </m:sub>
        </m:sSub>
      </m:oMath>
      <w:r w:rsidRPr="00E22B73">
        <w:rPr>
          <w:rFonts w:ascii="Times New Roman" w:hAnsi="Times New Roman" w:cs="Times New Roman"/>
          <w:sz w:val="28"/>
          <w:szCs w:val="28"/>
        </w:rPr>
        <w:t xml:space="preserve"> = </w:t>
      </w:r>
      <m:oMath>
        <m:d>
          <m:dPr>
            <m:begChr m:val="["/>
            <m:endChr m:val="]"/>
            <m:ctrlPr>
              <w:rPr>
                <w:rFonts w:ascii="Cambria Math" w:hAnsi="Cambria Math" w:cs="Times New Roman"/>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t</m:t>
                </m:r>
              </m:sub>
            </m:sSub>
            <m:r>
              <m:rPr>
                <m:sty m:val="p"/>
              </m:rPr>
              <w:rPr>
                <w:rFonts w:ascii="Cambria Math" w:eastAsia="바탕" w:hAnsi="Cambria Math" w:cs="Times New Roman"/>
                <w:sz w:val="28"/>
                <w:szCs w:val="28"/>
              </w:rPr>
              <m:t>-</m:t>
            </m:r>
            <m:r>
              <m:rPr>
                <m:sty m:val="p"/>
              </m:rP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t+1</m:t>
                </m:r>
              </m:sub>
            </m:sSub>
          </m:e>
        </m:d>
        <m:r>
          <w:rPr>
            <w:rFonts w:ascii="Cambria Math" w:hAnsi="Cambria Math" w:cs="Times New Roman"/>
            <w:sz w:val="28"/>
            <w:szCs w:val="28"/>
          </w:rPr>
          <m:t>+</m:t>
        </m:r>
        <m:d>
          <m:dPr>
            <m:begChr m:val="["/>
            <m:endChr m:val="]"/>
            <m:ctrlPr>
              <w:rPr>
                <w:rFonts w:ascii="Cambria Math" w:hAnsi="Cambria Math" w:cs="Times New Roman"/>
                <w:i/>
                <w:sz w:val="28"/>
                <w:szCs w:val="28"/>
              </w:rPr>
            </m:ctrlPr>
          </m:dPr>
          <m:e>
            <m:r>
              <w:rPr>
                <w:rFonts w:ascii="Cambria Math" w:hAnsi="Cambria Math" w:cs="Times New Roman"/>
                <w:sz w:val="28"/>
                <w:szCs w:val="28"/>
              </w:rPr>
              <m:t>E</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m:t>
                    </m:r>
                  </m:sub>
                </m:sSub>
              </m:e>
            </m:d>
          </m:e>
        </m:d>
        <m:r>
          <w:rPr>
            <w:rFonts w:ascii="Cambria Math" w:hAnsi="Cambria Math" w:cs="Times New Roman"/>
            <w:sz w:val="28"/>
            <w:szCs w:val="28"/>
          </w:rPr>
          <m:t xml:space="preserve">, </m:t>
        </m:r>
      </m:oMath>
      <w:r w:rsidRPr="00E22B73">
        <w:rPr>
          <w:rFonts w:ascii="Times New Roman" w:hAnsi="Times New Roman" w:cs="Times New Roman"/>
          <w:sz w:val="28"/>
          <w:szCs w:val="28"/>
        </w:rPr>
        <w:t>the sum of the intercepts must be zero, the sum of the slopes 1.0 and the disturbances, period-by-period 0.0.</w:t>
      </w:r>
      <w:r w:rsidR="00A53D7E" w:rsidRPr="00E22B73">
        <w:rPr>
          <w:rFonts w:ascii="Times New Roman" w:hAnsi="Times New Roman" w:cs="Times New Roman"/>
          <w:sz w:val="28"/>
          <w:szCs w:val="28"/>
        </w:rPr>
        <w:t xml:space="preserve"> With these characteristics, </w:t>
      </w:r>
      <w:proofErr w:type="spellStart"/>
      <w:r w:rsidR="00A53D7E" w:rsidRPr="00E22B73">
        <w:rPr>
          <w:rFonts w:ascii="Times New Roman" w:hAnsi="Times New Roman" w:cs="Times New Roman"/>
          <w:sz w:val="28"/>
          <w:szCs w:val="28"/>
        </w:rPr>
        <w:t>Fama</w:t>
      </w:r>
      <w:proofErr w:type="spellEnd"/>
      <w:r w:rsidR="00A53D7E" w:rsidRPr="00E22B73">
        <w:rPr>
          <w:rFonts w:ascii="Times New Roman" w:hAnsi="Times New Roman" w:cs="Times New Roman"/>
          <w:sz w:val="28"/>
          <w:szCs w:val="28"/>
        </w:rPr>
        <w:t xml:space="preserve"> finds out that the variance of </w:t>
      </w:r>
      <w:proofErr w:type="gramStart"/>
      <w:r w:rsidR="00A53D7E" w:rsidRPr="00E22B73">
        <w:rPr>
          <w:rFonts w:ascii="Times New Roman" w:hAnsi="Times New Roman" w:cs="Times New Roman"/>
          <w:sz w:val="28"/>
          <w:szCs w:val="28"/>
        </w:rPr>
        <w:t>premium(</w:t>
      </w:r>
      <w:proofErr w:type="gramEnd"/>
      <m:oMath>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t</m:t>
            </m:r>
          </m:sub>
        </m:sSub>
        <m:r>
          <w:rPr>
            <w:rFonts w:ascii="Cambria Math" w:hAnsi="Cambria Math" w:cs="Times New Roman"/>
            <w:sz w:val="28"/>
            <w:szCs w:val="28"/>
          </w:rPr>
          <m:t>)</m:t>
        </m:r>
      </m:oMath>
      <w:r w:rsidR="00A53D7E" w:rsidRPr="00E22B73">
        <w:rPr>
          <w:rFonts w:ascii="Times New Roman" w:hAnsi="Times New Roman" w:cs="Times New Roman"/>
          <w:sz w:val="28"/>
          <w:szCs w:val="28"/>
        </w:rPr>
        <w:t xml:space="preserve"> is consistently bigger than the variance of expected future spot rate change(</w:t>
      </w:r>
      <m:oMath>
        <m:r>
          <w:rPr>
            <w:rFonts w:ascii="Cambria Math" w:hAnsi="Cambria Math" w:cs="Times New Roman"/>
            <w:sz w:val="28"/>
            <w:szCs w:val="28"/>
          </w:rPr>
          <m:t>E(</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m:t>
            </m:r>
          </m:sub>
        </m:sSub>
        <m:r>
          <w:rPr>
            <w:rFonts w:ascii="Cambria Math" w:hAnsi="Cambria Math" w:cs="Times New Roman"/>
            <w:sz w:val="28"/>
            <w:szCs w:val="28"/>
          </w:rPr>
          <m:t>))</m:t>
        </m:r>
      </m:oMath>
      <w:r w:rsidR="003C519B" w:rsidRPr="00E22B73">
        <w:rPr>
          <w:rFonts w:ascii="Times New Roman" w:hAnsi="Times New Roman" w:cs="Times New Roman"/>
          <w:sz w:val="28"/>
          <w:szCs w:val="28"/>
        </w:rPr>
        <w:t xml:space="preserve">, and that they are negatively correlated. </w:t>
      </w:r>
    </w:p>
    <w:p w:rsidR="00B35ECC" w:rsidRPr="00E22B73" w:rsidRDefault="00B35ECC" w:rsidP="00B56624">
      <w:pPr>
        <w:spacing w:line="720" w:lineRule="auto"/>
        <w:rPr>
          <w:rFonts w:ascii="Times New Roman" w:hAnsi="Times New Roman" w:cs="Times New Roman"/>
          <w:sz w:val="28"/>
          <w:szCs w:val="28"/>
        </w:rPr>
      </w:pPr>
    </w:p>
    <w:p w:rsidR="00845031" w:rsidRPr="00E22B73" w:rsidRDefault="00845031" w:rsidP="00B56624">
      <w:pPr>
        <w:spacing w:line="720" w:lineRule="auto"/>
        <w:ind w:firstLineChars="100" w:firstLine="280"/>
        <w:rPr>
          <w:rFonts w:ascii="Times New Roman" w:hAnsi="Times New Roman" w:cs="Times New Roman"/>
          <w:sz w:val="28"/>
          <w:szCs w:val="28"/>
        </w:rPr>
      </w:pPr>
      <w:proofErr w:type="gramStart"/>
      <w:r w:rsidRPr="00E22B73">
        <w:rPr>
          <w:rFonts w:ascii="Times New Roman" w:hAnsi="Times New Roman" w:cs="Times New Roman"/>
          <w:sz w:val="28"/>
          <w:szCs w:val="28"/>
        </w:rPr>
        <w:t>Bansal(</w:t>
      </w:r>
      <w:proofErr w:type="gramEnd"/>
      <w:r w:rsidRPr="00E22B73">
        <w:rPr>
          <w:rFonts w:ascii="Times New Roman" w:hAnsi="Times New Roman" w:cs="Times New Roman"/>
          <w:sz w:val="28"/>
          <w:szCs w:val="28"/>
        </w:rPr>
        <w:t xml:space="preserve">2000) explains the puzzle with </w:t>
      </w:r>
      <w:r w:rsidR="00A53D7E" w:rsidRPr="00E22B73">
        <w:rPr>
          <w:rFonts w:ascii="Times New Roman" w:hAnsi="Times New Roman" w:cs="Times New Roman"/>
          <w:sz w:val="28"/>
          <w:szCs w:val="28"/>
        </w:rPr>
        <w:t xml:space="preserve">a similar </w:t>
      </w:r>
      <w:r w:rsidRPr="00E22B73">
        <w:rPr>
          <w:rFonts w:ascii="Times New Roman" w:hAnsi="Times New Roman" w:cs="Times New Roman"/>
          <w:sz w:val="28"/>
          <w:szCs w:val="28"/>
        </w:rPr>
        <w:t>formula</w:t>
      </w:r>
      <w:r w:rsidR="00A53D7E" w:rsidRPr="00E22B73">
        <w:rPr>
          <w:rFonts w:ascii="Times New Roman" w:hAnsi="Times New Roman" w:cs="Times New Roman"/>
          <w:sz w:val="28"/>
          <w:szCs w:val="28"/>
        </w:rPr>
        <w:t>.</w:t>
      </w:r>
    </w:p>
    <w:p w:rsidR="00845031" w:rsidRPr="00E22B73" w:rsidRDefault="00713D52" w:rsidP="00B56624">
      <w:pPr>
        <w:spacing w:line="720" w:lineRule="auto"/>
        <w:rPr>
          <w:rFonts w:ascii="Times New Roman" w:hAnsi="Times New Roman" w:cs="Times New Roman"/>
          <w:sz w:val="28"/>
          <w:szCs w:val="28"/>
        </w:rPr>
      </w:pPr>
      <m:oMathPara>
        <m:oMathParaPr>
          <m:jc m:val="center"/>
        </m:oMathParaPr>
        <m:oMath>
          <m:r>
            <w:rPr>
              <w:rFonts w:ascii="Cambria Math" w:hAnsi="Cambria Math" w:cs="Times New Roman"/>
              <w:sz w:val="28"/>
              <w:szCs w:val="28"/>
            </w:rPr>
            <w:lastRenderedPageBreak/>
            <m:t xml:space="preserve">    </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it</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it</m:t>
                  </m:r>
                </m:sub>
              </m:sSub>
            </m:num>
            <m:den>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it</m:t>
                  </m:r>
                </m:sub>
              </m:sSub>
            </m:den>
          </m:f>
          <m:r>
            <w:rPr>
              <w:rFonts w:ascii="Cambria Math" w:hAnsi="Cambria Math" w:cs="Times New Roman"/>
              <w:sz w:val="28"/>
              <w:szCs w:val="28"/>
            </w:rPr>
            <m:t xml:space="preserve">     =    E</m:t>
          </m:r>
          <m:d>
            <m:dPr>
              <m:begChr m:val="["/>
              <m:endChr m:val="]"/>
              <m:ctrlPr>
                <w:rPr>
                  <w:rFonts w:ascii="Cambria Math" w:hAnsi="Cambria Math" w:cs="Times New Roman"/>
                  <w:i/>
                  <w:sz w:val="28"/>
                  <w:szCs w:val="28"/>
                </w:rPr>
              </m:ctrlPr>
            </m:dPr>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it+1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it</m:t>
                      </m:r>
                    </m:sub>
                  </m:sSub>
                </m:num>
                <m:den>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it</m:t>
                      </m:r>
                    </m:sub>
                  </m:sSub>
                </m:den>
              </m:f>
              <m:r>
                <w:rPr>
                  <w:rFonts w:ascii="Cambria Math" w:hAnsi="Cambria Math" w:cs="Times New Roman"/>
                  <w:sz w:val="28"/>
                  <w:szCs w:val="28"/>
                </w:rPr>
                <m:t>|</m:t>
              </m:r>
              <m:r>
                <m:rPr>
                  <m:sty m:val="b"/>
                </m:rPr>
                <w:rPr>
                  <w:rFonts w:ascii="Cambria Math" w:hAnsi="Cambria Math" w:cs="Times New Roman"/>
                  <w:sz w:val="28"/>
                  <w:szCs w:val="28"/>
                </w:rPr>
                <m:t>Ω</m:t>
              </m:r>
            </m:e>
          </m:d>
          <m:r>
            <w:rPr>
              <w:rFonts w:ascii="Cambria Math" w:hAnsi="Cambria Math" w:cs="Times New Roman"/>
              <w:sz w:val="28"/>
              <w:szCs w:val="28"/>
            </w:rPr>
            <m:t xml:space="preserve">   +   E</m:t>
          </m:r>
          <m:d>
            <m:dPr>
              <m:begChr m:val="["/>
              <m:endChr m:val="]"/>
              <m:ctrlPr>
                <w:rPr>
                  <w:rFonts w:ascii="Cambria Math" w:hAnsi="Cambria Math" w:cs="Times New Roman"/>
                  <w:i/>
                  <w:sz w:val="28"/>
                  <w:szCs w:val="28"/>
                </w:rPr>
              </m:ctrlPr>
            </m:dPr>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it</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it+1</m:t>
                      </m:r>
                    </m:sub>
                  </m:sSub>
                </m:num>
                <m:den>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it</m:t>
                      </m:r>
                    </m:sub>
                  </m:sSub>
                </m:den>
              </m:f>
              <m:r>
                <w:rPr>
                  <w:rFonts w:ascii="Cambria Math" w:hAnsi="Cambria Math" w:cs="Times New Roman"/>
                  <w:sz w:val="28"/>
                  <w:szCs w:val="28"/>
                </w:rPr>
                <m:t>|Ω</m:t>
              </m:r>
            </m:e>
          </m:d>
        </m:oMath>
      </m:oMathPara>
    </w:p>
    <w:p w:rsidR="00713D52" w:rsidRPr="00E22B73" w:rsidRDefault="00687C3D" w:rsidP="00B56624">
      <w:pPr>
        <w:spacing w:line="720" w:lineRule="auto"/>
        <w:jc w:val="center"/>
        <w:rPr>
          <w:rFonts w:ascii="Times New Roman" w:hAnsi="Times New Roman" w:cs="Times New Roman"/>
          <w:sz w:val="28"/>
          <w:szCs w:val="28"/>
        </w:rPr>
      </w:pPr>
      <w:r w:rsidRPr="00E22B73">
        <w:rPr>
          <w:rFonts w:ascii="Times New Roman" w:hAnsi="Times New Roman" w:cs="Times New Roman"/>
          <w:sz w:val="28"/>
          <w:szCs w:val="28"/>
        </w:rPr>
        <w:t>(</w:t>
      </w:r>
      <w:r w:rsidR="00713D52" w:rsidRPr="00E22B73">
        <w:rPr>
          <w:rFonts w:ascii="Times New Roman" w:hAnsi="Times New Roman" w:cs="Times New Roman"/>
          <w:sz w:val="28"/>
          <w:szCs w:val="28"/>
        </w:rPr>
        <w:t>Forward premium</w:t>
      </w:r>
      <w:r w:rsidRPr="00E22B73">
        <w:rPr>
          <w:rFonts w:ascii="Times New Roman" w:hAnsi="Times New Roman" w:cs="Times New Roman"/>
          <w:sz w:val="28"/>
          <w:szCs w:val="28"/>
        </w:rPr>
        <w:t>)</w:t>
      </w:r>
      <w:r w:rsidR="00713D52" w:rsidRPr="00E22B73">
        <w:rPr>
          <w:rFonts w:ascii="Times New Roman" w:hAnsi="Times New Roman" w:cs="Times New Roman"/>
          <w:sz w:val="28"/>
          <w:szCs w:val="28"/>
        </w:rPr>
        <w:t xml:space="preserve"> = </w:t>
      </w:r>
      <w:r w:rsidRPr="00E22B73">
        <w:rPr>
          <w:rFonts w:ascii="Times New Roman" w:hAnsi="Times New Roman" w:cs="Times New Roman"/>
          <w:sz w:val="28"/>
          <w:szCs w:val="28"/>
        </w:rPr>
        <w:t>(</w:t>
      </w:r>
      <w:r w:rsidR="00713D52" w:rsidRPr="00E22B73">
        <w:rPr>
          <w:rFonts w:ascii="Times New Roman" w:hAnsi="Times New Roman" w:cs="Times New Roman"/>
          <w:sz w:val="28"/>
          <w:szCs w:val="28"/>
        </w:rPr>
        <w:t>Expected depreciation</w:t>
      </w:r>
      <w:r w:rsidRPr="00E22B73">
        <w:rPr>
          <w:rFonts w:ascii="Times New Roman" w:hAnsi="Times New Roman" w:cs="Times New Roman"/>
          <w:sz w:val="28"/>
          <w:szCs w:val="28"/>
        </w:rPr>
        <w:t>)</w:t>
      </w:r>
      <w:r w:rsidR="00713D52" w:rsidRPr="00E22B73">
        <w:rPr>
          <w:rFonts w:ascii="Times New Roman" w:hAnsi="Times New Roman" w:cs="Times New Roman"/>
          <w:sz w:val="28"/>
          <w:szCs w:val="28"/>
        </w:rPr>
        <w:t xml:space="preserve"> + </w:t>
      </w:r>
      <w:r w:rsidRPr="00E22B73">
        <w:rPr>
          <w:rFonts w:ascii="Times New Roman" w:hAnsi="Times New Roman" w:cs="Times New Roman"/>
          <w:sz w:val="28"/>
          <w:szCs w:val="28"/>
        </w:rPr>
        <w:t>(</w:t>
      </w:r>
      <w:r w:rsidR="00713D52" w:rsidRPr="00E22B73">
        <w:rPr>
          <w:rFonts w:ascii="Times New Roman" w:hAnsi="Times New Roman" w:cs="Times New Roman"/>
          <w:sz w:val="28"/>
          <w:szCs w:val="28"/>
        </w:rPr>
        <w:t>Forward risk premium</w:t>
      </w:r>
      <w:r w:rsidRPr="00E22B73">
        <w:rPr>
          <w:rFonts w:ascii="Times New Roman" w:hAnsi="Times New Roman" w:cs="Times New Roman"/>
          <w:sz w:val="28"/>
          <w:szCs w:val="28"/>
        </w:rPr>
        <w:t>)</w:t>
      </w:r>
    </w:p>
    <w:p w:rsidR="00496F62" w:rsidRPr="00E22B73" w:rsidRDefault="00496F62" w:rsidP="00B56624">
      <w:pPr>
        <w:spacing w:line="720" w:lineRule="auto"/>
        <w:rPr>
          <w:rFonts w:ascii="Times New Roman" w:hAnsi="Times New Roman" w:cs="Times New Roman"/>
          <w:sz w:val="28"/>
          <w:szCs w:val="28"/>
        </w:rPr>
      </w:pPr>
      <w:r w:rsidRPr="00E22B73">
        <w:rPr>
          <w:rFonts w:ascii="Times New Roman" w:hAnsi="Times New Roman" w:cs="Times New Roman"/>
          <w:sz w:val="28"/>
          <w:szCs w:val="28"/>
        </w:rPr>
        <w:t xml:space="preserve">If the expected depreciation </w:t>
      </w:r>
      <w:r w:rsidR="00B35ECC" w:rsidRPr="00E22B73">
        <w:rPr>
          <w:rFonts w:ascii="Times New Roman" w:hAnsi="Times New Roman" w:cs="Times New Roman"/>
          <w:sz w:val="28"/>
          <w:szCs w:val="28"/>
        </w:rPr>
        <w:t xml:space="preserve">is </w:t>
      </w:r>
      <w:r w:rsidRPr="00E22B73">
        <w:rPr>
          <w:rFonts w:ascii="Times New Roman" w:hAnsi="Times New Roman" w:cs="Times New Roman"/>
          <w:sz w:val="28"/>
          <w:szCs w:val="28"/>
        </w:rPr>
        <w:t xml:space="preserve">regressed on premium puzzle, </w:t>
      </w:r>
    </w:p>
    <w:p w:rsidR="00496F62" w:rsidRPr="00E22B73" w:rsidRDefault="00E50E57" w:rsidP="00B56624">
      <w:pPr>
        <w:spacing w:line="720" w:lineRule="auto"/>
        <w:jc w:val="center"/>
        <w:rPr>
          <w:rFonts w:ascii="Times New Roman" w:hAnsi="Times New Roman" w:cs="Times New Roman"/>
          <w:sz w:val="28"/>
          <w:szCs w:val="28"/>
        </w:rPr>
      </w:pP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it+1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it</m:t>
                </m:r>
              </m:sub>
            </m:sSub>
          </m:num>
          <m:den>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it</m:t>
                </m:r>
              </m:sub>
            </m:sSub>
          </m:den>
        </m:f>
      </m:oMath>
      <w:r w:rsidR="00496F62" w:rsidRPr="00E22B73">
        <w:rPr>
          <w:rFonts w:ascii="Times New Roman" w:hAnsi="Times New Roman" w:cs="Times New Roman"/>
          <w:sz w:val="28"/>
          <w:szCs w:val="28"/>
        </w:rPr>
        <w:t xml:space="preserve"> = </w:t>
      </w:r>
      <m:oMath>
        <m:r>
          <m:rPr>
            <m:sty m:val="p"/>
          </m:rPr>
          <w:rPr>
            <w:rFonts w:ascii="Cambria Math" w:hAnsi="Cambria Math" w:cs="Times New Roman"/>
            <w:sz w:val="28"/>
            <w:szCs w:val="28"/>
          </w:rPr>
          <m:t>α+ β</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it</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it</m:t>
                </m:r>
              </m:sub>
            </m:sSub>
          </m:num>
          <m:den>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it</m:t>
                </m:r>
              </m:sub>
            </m:sSub>
          </m:den>
        </m:f>
        <m:r>
          <w:rPr>
            <w:rFonts w:ascii="Cambria Math" w:hAnsi="Cambria Math" w:cs="Times New Roman"/>
            <w:sz w:val="28"/>
            <w:szCs w:val="28"/>
          </w:rPr>
          <m:t>+ ε</m:t>
        </m:r>
      </m:oMath>
    </w:p>
    <w:p w:rsidR="00B35ECC" w:rsidRPr="00E22B73" w:rsidRDefault="00F80BB1" w:rsidP="00B56624">
      <w:pPr>
        <w:spacing w:line="720" w:lineRule="auto"/>
        <w:rPr>
          <w:rFonts w:ascii="Times New Roman" w:hAnsi="Times New Roman" w:cs="Times New Roman"/>
          <w:sz w:val="28"/>
          <w:szCs w:val="28"/>
        </w:rPr>
      </w:pPr>
      <w:r w:rsidRPr="00E22B73">
        <w:rPr>
          <w:rFonts w:ascii="Times New Roman" w:hAnsi="Times New Roman" w:cs="Times New Roman"/>
          <w:sz w:val="28"/>
          <w:szCs w:val="28"/>
        </w:rPr>
        <w:t>Uncovered</w:t>
      </w:r>
      <w:r w:rsidR="00496F62" w:rsidRPr="00E22B73">
        <w:rPr>
          <w:rFonts w:ascii="Times New Roman" w:hAnsi="Times New Roman" w:cs="Times New Roman"/>
          <w:sz w:val="28"/>
          <w:szCs w:val="28"/>
        </w:rPr>
        <w:t xml:space="preserve"> interest rate parity </w:t>
      </w:r>
      <w:r w:rsidR="00B35ECC" w:rsidRPr="00E22B73">
        <w:rPr>
          <w:rFonts w:ascii="Times New Roman" w:hAnsi="Times New Roman" w:cs="Times New Roman"/>
          <w:sz w:val="28"/>
          <w:szCs w:val="28"/>
        </w:rPr>
        <w:t>theory would hol</w:t>
      </w:r>
      <w:r w:rsidR="00496F62" w:rsidRPr="00E22B73">
        <w:rPr>
          <w:rFonts w:ascii="Times New Roman" w:hAnsi="Times New Roman" w:cs="Times New Roman"/>
          <w:sz w:val="28"/>
          <w:szCs w:val="28"/>
        </w:rPr>
        <w:t xml:space="preserve">d that beta is one. </w:t>
      </w:r>
      <w:r w:rsidR="00B35ECC" w:rsidRPr="00E22B73">
        <w:rPr>
          <w:rFonts w:ascii="Times New Roman" w:hAnsi="Times New Roman" w:cs="Times New Roman"/>
          <w:sz w:val="28"/>
          <w:szCs w:val="28"/>
        </w:rPr>
        <w:t>However,</w:t>
      </w:r>
      <w:r w:rsidR="00496F62" w:rsidRPr="00E22B73">
        <w:rPr>
          <w:rFonts w:ascii="Times New Roman" w:hAnsi="Times New Roman" w:cs="Times New Roman"/>
          <w:sz w:val="28"/>
          <w:szCs w:val="28"/>
        </w:rPr>
        <w:t xml:space="preserve"> it is less than one and even negative. The departure from the uncovered interest rate parity comes from the ‘forward risk premium</w:t>
      </w:r>
      <w:r w:rsidR="00F83D37" w:rsidRPr="00E22B73">
        <w:rPr>
          <w:rFonts w:ascii="Times New Roman" w:hAnsi="Times New Roman" w:cs="Times New Roman"/>
          <w:sz w:val="28"/>
          <w:szCs w:val="28"/>
        </w:rPr>
        <w:t>/discount</w:t>
      </w:r>
      <w:r w:rsidR="00496F62" w:rsidRPr="00E22B73">
        <w:rPr>
          <w:rFonts w:ascii="Times New Roman" w:hAnsi="Times New Roman" w:cs="Times New Roman"/>
          <w:sz w:val="28"/>
          <w:szCs w:val="28"/>
        </w:rPr>
        <w:t>’</w:t>
      </w:r>
      <w:r w:rsidR="00EA1FEE" w:rsidRPr="00E22B73">
        <w:rPr>
          <w:rFonts w:ascii="Times New Roman" w:hAnsi="Times New Roman" w:cs="Times New Roman"/>
          <w:sz w:val="28"/>
          <w:szCs w:val="28"/>
        </w:rPr>
        <w:t>.</w:t>
      </w:r>
      <w:r w:rsidR="00EA1FEE" w:rsidRPr="00E22B73">
        <w:rPr>
          <w:rFonts w:ascii="Times New Roman" w:hAnsi="Times New Roman" w:cs="Times New Roman"/>
          <w:color w:val="FF0000"/>
          <w:sz w:val="28"/>
          <w:szCs w:val="28"/>
        </w:rPr>
        <w:t xml:space="preserve"> </w:t>
      </w:r>
      <w:r w:rsidR="00E5018C" w:rsidRPr="00E22B73">
        <w:rPr>
          <w:rFonts w:ascii="Times New Roman" w:hAnsi="Times New Roman" w:cs="Times New Roman"/>
          <w:sz w:val="28"/>
          <w:szCs w:val="28"/>
        </w:rPr>
        <w:t xml:space="preserve">However, Bansal finds that the forward premium puzzle is not a pervasive phenomenon. </w:t>
      </w:r>
      <w:r w:rsidR="00EA1FEE" w:rsidRPr="00E22B73">
        <w:rPr>
          <w:rFonts w:ascii="Times New Roman" w:hAnsi="Times New Roman" w:cs="Times New Roman"/>
          <w:sz w:val="28"/>
          <w:szCs w:val="28"/>
        </w:rPr>
        <w:t xml:space="preserve">It applies to more developed countries, while less developed countries tend to follow the uncovered interest rate parity theory. </w:t>
      </w:r>
    </w:p>
    <w:p w:rsidR="00423E35" w:rsidRPr="00E22B73" w:rsidRDefault="00423E35" w:rsidP="00B56624">
      <w:pPr>
        <w:spacing w:line="720" w:lineRule="auto"/>
        <w:ind w:firstLineChars="100" w:firstLine="280"/>
        <w:rPr>
          <w:rFonts w:ascii="Times New Roman" w:hAnsi="Times New Roman" w:cs="Times New Roman"/>
          <w:sz w:val="28"/>
          <w:szCs w:val="28"/>
        </w:rPr>
      </w:pPr>
      <w:r w:rsidRPr="00E22B73">
        <w:rPr>
          <w:rFonts w:ascii="Times New Roman" w:hAnsi="Times New Roman" w:cs="Times New Roman"/>
          <w:sz w:val="28"/>
          <w:szCs w:val="28"/>
        </w:rPr>
        <w:lastRenderedPageBreak/>
        <w:t xml:space="preserve">Using </w:t>
      </w:r>
      <w:proofErr w:type="spellStart"/>
      <w:proofErr w:type="gramStart"/>
      <w:r w:rsidRPr="00E22B73">
        <w:rPr>
          <w:rFonts w:ascii="Times New Roman" w:hAnsi="Times New Roman" w:cs="Times New Roman"/>
          <w:sz w:val="28"/>
          <w:szCs w:val="28"/>
        </w:rPr>
        <w:t>Pilbeam</w:t>
      </w:r>
      <w:proofErr w:type="spellEnd"/>
      <w:r w:rsidRPr="00E22B73">
        <w:rPr>
          <w:rFonts w:ascii="Times New Roman" w:hAnsi="Times New Roman" w:cs="Times New Roman"/>
          <w:sz w:val="28"/>
          <w:szCs w:val="28"/>
        </w:rPr>
        <w:t>(</w:t>
      </w:r>
      <w:proofErr w:type="gramEnd"/>
      <w:r w:rsidRPr="00E22B73">
        <w:rPr>
          <w:rFonts w:ascii="Times New Roman" w:hAnsi="Times New Roman" w:cs="Times New Roman"/>
          <w:sz w:val="28"/>
          <w:szCs w:val="28"/>
        </w:rPr>
        <w:t>2011)’s terms, if Covered Interest rate parity and Uncovered Interest rate parity are fulfilled and market efficiency hypothesis and rational expectations are assumed,</w:t>
      </w:r>
    </w:p>
    <w:p w:rsidR="00423E35" w:rsidRPr="00E22B73" w:rsidRDefault="00E50E57" w:rsidP="00B56624">
      <w:pPr>
        <w:spacing w:line="720" w:lineRule="auto"/>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m:t>
              </m:r>
            </m:sub>
          </m:sSub>
          <m:r>
            <w:rPr>
              <w:rFonts w:ascii="Cambria Math" w:hAnsi="Cambria Math" w:cs="Times New Roman"/>
              <w:sz w:val="28"/>
              <w:szCs w:val="28"/>
            </w:rPr>
            <m:t>=α+β</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t</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m:t>
                  </m:r>
                </m:sub>
              </m:sSub>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ε</m:t>
              </m:r>
            </m:e>
            <m:sub>
              <m:r>
                <w:rPr>
                  <w:rFonts w:ascii="Cambria Math" w:hAnsi="Cambria Math" w:cs="Times New Roman"/>
                  <w:sz w:val="28"/>
                  <w:szCs w:val="28"/>
                </w:rPr>
                <m:t>t+1</m:t>
              </m:r>
            </m:sub>
          </m:sSub>
        </m:oMath>
      </m:oMathPara>
    </w:p>
    <w:p w:rsidR="003C519B" w:rsidRPr="00E22B73" w:rsidRDefault="00423E35" w:rsidP="00B56624">
      <w:pPr>
        <w:spacing w:line="720" w:lineRule="auto"/>
        <w:ind w:firstLineChars="100" w:firstLine="280"/>
        <w:rPr>
          <w:rFonts w:ascii="Times New Roman" w:hAnsi="Times New Roman" w:cs="Times New Roman"/>
          <w:sz w:val="28"/>
          <w:szCs w:val="28"/>
        </w:rPr>
      </w:pPr>
      <w:r w:rsidRPr="00E22B73">
        <w:rPr>
          <w:rFonts w:ascii="Times New Roman" w:hAnsi="Times New Roman" w:cs="Times New Roman"/>
          <w:sz w:val="28"/>
          <w:szCs w:val="28"/>
        </w:rPr>
        <w:t>The slope coefficient</w:t>
      </w:r>
      <m:oMath>
        <m:r>
          <w:rPr>
            <w:rFonts w:ascii="Cambria Math" w:hAnsi="Cambria Math" w:cs="Times New Roman"/>
            <w:sz w:val="28"/>
            <w:szCs w:val="28"/>
          </w:rPr>
          <m:t xml:space="preserve"> β</m:t>
        </m:r>
      </m:oMath>
      <w:r w:rsidRPr="00E22B73">
        <w:rPr>
          <w:rFonts w:ascii="Times New Roman" w:hAnsi="Times New Roman" w:cs="Times New Roman"/>
          <w:sz w:val="28"/>
          <w:szCs w:val="28"/>
        </w:rPr>
        <w:t xml:space="preserve"> should be unity, </w:t>
      </w:r>
      <m:oMath>
        <m:r>
          <w:rPr>
            <w:rFonts w:ascii="Cambria Math" w:hAnsi="Cambria Math" w:cs="Times New Roman"/>
            <w:sz w:val="28"/>
            <w:szCs w:val="28"/>
          </w:rPr>
          <m:t>α</m:t>
        </m:r>
      </m:oMath>
      <w:r w:rsidRPr="00E22B73">
        <w:rPr>
          <w:rFonts w:ascii="Times New Roman" w:hAnsi="Times New Roman" w:cs="Times New Roman"/>
          <w:sz w:val="28"/>
          <w:szCs w:val="28"/>
        </w:rPr>
        <w:t xml:space="preserve"> zero and </w:t>
      </w:r>
      <m:oMath>
        <m:r>
          <w:rPr>
            <w:rFonts w:ascii="Cambria Math" w:hAnsi="Cambria Math" w:cs="Times New Roman"/>
            <w:sz w:val="28"/>
            <w:szCs w:val="28"/>
          </w:rPr>
          <m:t>ε</m:t>
        </m:r>
      </m:oMath>
      <w:r w:rsidRPr="00E22B73">
        <w:rPr>
          <w:rFonts w:ascii="Times New Roman" w:hAnsi="Times New Roman" w:cs="Times New Roman"/>
          <w:sz w:val="28"/>
          <w:szCs w:val="28"/>
        </w:rPr>
        <w:t xml:space="preserve"> a white noise. However, </w:t>
      </w:r>
      <m:oMath>
        <m:r>
          <w:rPr>
            <w:rFonts w:ascii="Cambria Math" w:hAnsi="Cambria Math" w:cs="Times New Roman"/>
            <w:sz w:val="28"/>
            <w:szCs w:val="28"/>
          </w:rPr>
          <m:t>β</m:t>
        </m:r>
      </m:oMath>
      <w:r w:rsidRPr="00E22B73">
        <w:rPr>
          <w:rFonts w:ascii="Times New Roman" w:hAnsi="Times New Roman" w:cs="Times New Roman"/>
          <w:sz w:val="28"/>
          <w:szCs w:val="28"/>
        </w:rPr>
        <w:t xml:space="preserve"> is empirically measured to be minus, showing that there are forward premium/discou</w:t>
      </w:r>
      <w:proofErr w:type="spellStart"/>
      <w:r w:rsidRPr="00E22B73">
        <w:rPr>
          <w:rFonts w:ascii="Times New Roman" w:hAnsi="Times New Roman" w:cs="Times New Roman"/>
          <w:sz w:val="28"/>
          <w:szCs w:val="28"/>
        </w:rPr>
        <w:t>nt</w:t>
      </w:r>
      <w:proofErr w:type="spellEnd"/>
      <w:r w:rsidRPr="00E22B73">
        <w:rPr>
          <w:rFonts w:ascii="Times New Roman" w:hAnsi="Times New Roman" w:cs="Times New Roman"/>
          <w:sz w:val="28"/>
          <w:szCs w:val="28"/>
        </w:rPr>
        <w:t xml:space="preserve"> playing opposite to the </w:t>
      </w:r>
      <w:proofErr w:type="gramStart"/>
      <w:r w:rsidRPr="00E22B73">
        <w:rPr>
          <w:rFonts w:ascii="Times New Roman" w:hAnsi="Times New Roman" w:cs="Times New Roman"/>
          <w:sz w:val="28"/>
          <w:szCs w:val="28"/>
        </w:rPr>
        <w:t>expected(</w:t>
      </w:r>
      <w:proofErr w:type="gramEnd"/>
      <w:r w:rsidRPr="00E22B73">
        <w:rPr>
          <w:rFonts w:ascii="Times New Roman" w:hAnsi="Times New Roman" w:cs="Times New Roman"/>
          <w:sz w:val="28"/>
          <w:szCs w:val="28"/>
        </w:rPr>
        <w:t xml:space="preserve">realized) future spot rate changes. </w:t>
      </w:r>
      <w:r w:rsidR="00B90C34" w:rsidRPr="00E22B73">
        <w:rPr>
          <w:rFonts w:ascii="Times New Roman" w:hAnsi="Times New Roman" w:cs="Times New Roman"/>
          <w:sz w:val="28"/>
          <w:szCs w:val="28"/>
        </w:rPr>
        <w:t xml:space="preserve">However, </w:t>
      </w:r>
      <w:proofErr w:type="spellStart"/>
      <w:r w:rsidR="00B90C34" w:rsidRPr="00E22B73">
        <w:rPr>
          <w:rFonts w:ascii="Times New Roman" w:hAnsi="Times New Roman" w:cs="Times New Roman"/>
          <w:sz w:val="28"/>
          <w:szCs w:val="28"/>
        </w:rPr>
        <w:t>Pilbeam</w:t>
      </w:r>
      <w:proofErr w:type="spellEnd"/>
      <w:r w:rsidR="00B90C34" w:rsidRPr="00E22B73">
        <w:rPr>
          <w:rFonts w:ascii="Times New Roman" w:hAnsi="Times New Roman" w:cs="Times New Roman"/>
          <w:sz w:val="28"/>
          <w:szCs w:val="28"/>
        </w:rPr>
        <w:t xml:space="preserve"> concludes that </w:t>
      </w:r>
      <w:r w:rsidR="003C519B" w:rsidRPr="00E22B73">
        <w:rPr>
          <w:rFonts w:ascii="Times New Roman" w:hAnsi="Times New Roman" w:cs="Times New Roman"/>
          <w:sz w:val="28"/>
          <w:szCs w:val="28"/>
        </w:rPr>
        <w:t xml:space="preserve">due to presence of heteroscedasticity and conditional volatility, the conventional test of UIP using linear regression on log difference of exchange rates are misguided. </w:t>
      </w:r>
      <w:proofErr w:type="spellStart"/>
      <w:r w:rsidR="003C519B" w:rsidRPr="00E22B73">
        <w:rPr>
          <w:rFonts w:ascii="Times New Roman" w:hAnsi="Times New Roman" w:cs="Times New Roman"/>
          <w:sz w:val="28"/>
          <w:szCs w:val="28"/>
        </w:rPr>
        <w:t>Pilbeam</w:t>
      </w:r>
      <w:proofErr w:type="spellEnd"/>
      <w:r w:rsidR="003C519B" w:rsidRPr="00E22B73">
        <w:rPr>
          <w:rFonts w:ascii="Times New Roman" w:hAnsi="Times New Roman" w:cs="Times New Roman"/>
          <w:sz w:val="28"/>
          <w:szCs w:val="28"/>
        </w:rPr>
        <w:t xml:space="preserve"> and </w:t>
      </w:r>
      <w:proofErr w:type="spellStart"/>
      <w:r w:rsidR="003C519B" w:rsidRPr="00E22B73">
        <w:rPr>
          <w:rFonts w:ascii="Times New Roman" w:hAnsi="Times New Roman" w:cs="Times New Roman"/>
          <w:sz w:val="28"/>
          <w:szCs w:val="28"/>
        </w:rPr>
        <w:t>Olmo</w:t>
      </w:r>
      <w:proofErr w:type="spellEnd"/>
      <w:r w:rsidR="003C519B" w:rsidRPr="00E22B73">
        <w:rPr>
          <w:rFonts w:ascii="Times New Roman" w:hAnsi="Times New Roman" w:cs="Times New Roman"/>
          <w:sz w:val="28"/>
          <w:szCs w:val="28"/>
        </w:rPr>
        <w:t xml:space="preserve"> uses a ‘bootstrap simulation experiment’ and ‘</w:t>
      </w:r>
      <w:proofErr w:type="spellStart"/>
      <w:r w:rsidR="003C519B" w:rsidRPr="00E22B73">
        <w:rPr>
          <w:rFonts w:ascii="Times New Roman" w:hAnsi="Times New Roman" w:cs="Times New Roman"/>
          <w:sz w:val="28"/>
          <w:szCs w:val="28"/>
        </w:rPr>
        <w:t>taylor</w:t>
      </w:r>
      <w:proofErr w:type="spellEnd"/>
      <w:r w:rsidR="003C519B" w:rsidRPr="00E22B73">
        <w:rPr>
          <w:rFonts w:ascii="Times New Roman" w:hAnsi="Times New Roman" w:cs="Times New Roman"/>
          <w:sz w:val="28"/>
          <w:szCs w:val="28"/>
        </w:rPr>
        <w:t xml:space="preserve"> expansion’ to show that UIP is not a condition for FX market efficiency. </w:t>
      </w:r>
      <w:proofErr w:type="spellStart"/>
      <w:r w:rsidR="003C519B" w:rsidRPr="00E22B73">
        <w:rPr>
          <w:rFonts w:ascii="Times New Roman" w:hAnsi="Times New Roman" w:cs="Times New Roman"/>
          <w:sz w:val="28"/>
          <w:szCs w:val="28"/>
        </w:rPr>
        <w:lastRenderedPageBreak/>
        <w:t>Pilbeam</w:t>
      </w:r>
      <w:proofErr w:type="spellEnd"/>
      <w:r w:rsidR="003C519B" w:rsidRPr="00E22B73">
        <w:rPr>
          <w:rFonts w:ascii="Times New Roman" w:hAnsi="Times New Roman" w:cs="Times New Roman"/>
          <w:sz w:val="28"/>
          <w:szCs w:val="28"/>
        </w:rPr>
        <w:t xml:space="preserve"> suggests that even though UIP does not hold, if FX strategies do not generate excess return, market efficiency </w:t>
      </w:r>
      <w:proofErr w:type="gramStart"/>
      <w:r w:rsidR="003C519B" w:rsidRPr="00E22B73">
        <w:rPr>
          <w:rFonts w:ascii="Times New Roman" w:hAnsi="Times New Roman" w:cs="Times New Roman"/>
          <w:sz w:val="28"/>
          <w:szCs w:val="28"/>
        </w:rPr>
        <w:t>can be said</w:t>
      </w:r>
      <w:proofErr w:type="gramEnd"/>
      <w:r w:rsidR="003C519B" w:rsidRPr="00E22B73">
        <w:rPr>
          <w:rFonts w:ascii="Times New Roman" w:hAnsi="Times New Roman" w:cs="Times New Roman"/>
          <w:sz w:val="28"/>
          <w:szCs w:val="28"/>
        </w:rPr>
        <w:t xml:space="preserve"> to hold.</w:t>
      </w:r>
    </w:p>
    <w:p w:rsidR="003C519B" w:rsidRPr="002D2A90" w:rsidRDefault="003C519B" w:rsidP="00B56624">
      <w:pPr>
        <w:spacing w:line="720" w:lineRule="auto"/>
        <w:rPr>
          <w:rFonts w:ascii="Times New Roman" w:hAnsi="Times New Roman" w:cs="Times New Roman"/>
          <w:sz w:val="24"/>
          <w:szCs w:val="24"/>
        </w:rPr>
      </w:pPr>
    </w:p>
    <w:p w:rsidR="0057412C" w:rsidRPr="00E22B73" w:rsidRDefault="0057412C" w:rsidP="00B56624">
      <w:pPr>
        <w:spacing w:line="720" w:lineRule="auto"/>
        <w:rPr>
          <w:rFonts w:ascii="Times New Roman" w:hAnsi="Times New Roman" w:cs="Times New Roman"/>
          <w:sz w:val="28"/>
          <w:szCs w:val="28"/>
        </w:rPr>
      </w:pPr>
    </w:p>
    <w:p w:rsidR="0057412C" w:rsidRPr="00E22B73" w:rsidRDefault="00E12799" w:rsidP="00B56624">
      <w:pPr>
        <w:spacing w:line="720" w:lineRule="auto"/>
        <w:rPr>
          <w:rFonts w:ascii="Times New Roman" w:hAnsi="Times New Roman" w:cs="Times New Roman"/>
          <w:sz w:val="28"/>
          <w:szCs w:val="28"/>
        </w:rPr>
      </w:pPr>
      <w:r w:rsidRPr="00E22B73">
        <w:rPr>
          <w:rFonts w:ascii="Times New Roman" w:hAnsi="Times New Roman" w:cs="Times New Roman"/>
          <w:sz w:val="28"/>
          <w:szCs w:val="28"/>
        </w:rPr>
        <w:t>3.</w:t>
      </w:r>
      <w:r w:rsidR="0057412C" w:rsidRPr="00E22B73">
        <w:rPr>
          <w:rFonts w:ascii="Times New Roman" w:hAnsi="Times New Roman" w:cs="Times New Roman"/>
          <w:sz w:val="28"/>
          <w:szCs w:val="28"/>
        </w:rPr>
        <w:t xml:space="preserve"> Implications</w:t>
      </w:r>
      <w:r w:rsidR="00B35ECC" w:rsidRPr="00E22B73">
        <w:rPr>
          <w:rFonts w:ascii="Times New Roman" w:hAnsi="Times New Roman" w:cs="Times New Roman"/>
          <w:sz w:val="28"/>
          <w:szCs w:val="28"/>
        </w:rPr>
        <w:t xml:space="preserve"> of premium phenomena</w:t>
      </w:r>
    </w:p>
    <w:p w:rsidR="00EF35FE" w:rsidRPr="00E22B73" w:rsidRDefault="00EF35FE" w:rsidP="00B56624">
      <w:pPr>
        <w:spacing w:line="720" w:lineRule="auto"/>
        <w:rPr>
          <w:rFonts w:ascii="Times New Roman" w:hAnsi="Times New Roman" w:cs="Times New Roman"/>
          <w:sz w:val="28"/>
          <w:szCs w:val="28"/>
        </w:rPr>
      </w:pPr>
    </w:p>
    <w:p w:rsidR="005B102D" w:rsidRPr="00E22B73" w:rsidRDefault="0057412C" w:rsidP="00B56624">
      <w:pPr>
        <w:spacing w:line="720" w:lineRule="auto"/>
        <w:ind w:firstLineChars="100" w:firstLine="280"/>
        <w:rPr>
          <w:rFonts w:ascii="Times New Roman" w:hAnsi="Times New Roman" w:cs="Times New Roman"/>
          <w:sz w:val="28"/>
          <w:szCs w:val="28"/>
        </w:rPr>
      </w:pPr>
      <w:proofErr w:type="spellStart"/>
      <w:r w:rsidRPr="00E22B73">
        <w:rPr>
          <w:rFonts w:ascii="Times New Roman" w:hAnsi="Times New Roman" w:cs="Times New Roman"/>
          <w:sz w:val="28"/>
          <w:szCs w:val="28"/>
        </w:rPr>
        <w:t>Jorda</w:t>
      </w:r>
      <w:proofErr w:type="spellEnd"/>
      <w:r w:rsidRPr="00E22B73">
        <w:rPr>
          <w:rFonts w:ascii="Times New Roman" w:hAnsi="Times New Roman" w:cs="Times New Roman"/>
          <w:sz w:val="28"/>
          <w:szCs w:val="28"/>
        </w:rPr>
        <w:t xml:space="preserve"> and </w:t>
      </w:r>
      <w:proofErr w:type="gramStart"/>
      <w:r w:rsidRPr="00E22B73">
        <w:rPr>
          <w:rFonts w:ascii="Times New Roman" w:hAnsi="Times New Roman" w:cs="Times New Roman"/>
          <w:sz w:val="28"/>
          <w:szCs w:val="28"/>
        </w:rPr>
        <w:t>Taylor(</w:t>
      </w:r>
      <w:proofErr w:type="gramEnd"/>
      <w:r w:rsidRPr="00E22B73">
        <w:rPr>
          <w:rFonts w:ascii="Times New Roman" w:hAnsi="Times New Roman" w:cs="Times New Roman"/>
          <w:sz w:val="28"/>
          <w:szCs w:val="28"/>
        </w:rPr>
        <w:t xml:space="preserve">2012) depicts </w:t>
      </w:r>
      <w:r w:rsidR="00954508" w:rsidRPr="00E22B73">
        <w:rPr>
          <w:rFonts w:ascii="Times New Roman" w:hAnsi="Times New Roman" w:cs="Times New Roman"/>
          <w:sz w:val="28"/>
          <w:szCs w:val="28"/>
        </w:rPr>
        <w:t>carry trade a</w:t>
      </w:r>
      <w:r w:rsidR="008232AC" w:rsidRPr="00E22B73">
        <w:rPr>
          <w:rFonts w:ascii="Times New Roman" w:hAnsi="Times New Roman" w:cs="Times New Roman"/>
          <w:sz w:val="28"/>
          <w:szCs w:val="28"/>
        </w:rPr>
        <w:t xml:space="preserve">s a risky arbitraging based on interest differentials between two countries. </w:t>
      </w:r>
      <w:r w:rsidR="005B102D" w:rsidRPr="00E22B73">
        <w:rPr>
          <w:rFonts w:ascii="Times New Roman" w:hAnsi="Times New Roman" w:cs="Times New Roman"/>
          <w:sz w:val="28"/>
          <w:szCs w:val="28"/>
        </w:rPr>
        <w:t xml:space="preserve">From the 1990s when the transition from Breton woods to capital movement liberalization was completed, the naïve carry trade that followed the interest differentials had average positive returns. So long as the forward premium or discount existed, the money earned from two </w:t>
      </w:r>
      <w:r w:rsidR="006B1B2D" w:rsidRPr="00E22B73">
        <w:rPr>
          <w:rFonts w:ascii="Times New Roman" w:hAnsi="Times New Roman" w:cs="Times New Roman"/>
          <w:sz w:val="28"/>
          <w:szCs w:val="28"/>
        </w:rPr>
        <w:t xml:space="preserve">different </w:t>
      </w:r>
      <w:r w:rsidR="005B102D" w:rsidRPr="00E22B73">
        <w:rPr>
          <w:rFonts w:ascii="Times New Roman" w:hAnsi="Times New Roman" w:cs="Times New Roman"/>
          <w:sz w:val="28"/>
          <w:szCs w:val="28"/>
        </w:rPr>
        <w:t xml:space="preserve">countries’ interest differentials would not be arbitraged away. In other words, it meant that the profit earned by </w:t>
      </w:r>
      <w:r w:rsidR="005B102D" w:rsidRPr="00E22B73">
        <w:rPr>
          <w:rFonts w:ascii="Times New Roman" w:hAnsi="Times New Roman" w:cs="Times New Roman"/>
          <w:sz w:val="28"/>
          <w:szCs w:val="28"/>
        </w:rPr>
        <w:lastRenderedPageBreak/>
        <w:t xml:space="preserve">borrowing money from low interest country and investing in high interest country did not wade away at t+1 period when the profit was exchanged back into </w:t>
      </w:r>
      <w:r w:rsidR="009B287D" w:rsidRPr="00E22B73">
        <w:rPr>
          <w:rFonts w:ascii="Times New Roman" w:hAnsi="Times New Roman" w:cs="Times New Roman"/>
          <w:sz w:val="28"/>
          <w:szCs w:val="28"/>
        </w:rPr>
        <w:t>the low interest country currenc</w:t>
      </w:r>
      <w:r w:rsidR="005B102D" w:rsidRPr="00E22B73">
        <w:rPr>
          <w:rFonts w:ascii="Times New Roman" w:hAnsi="Times New Roman" w:cs="Times New Roman"/>
          <w:sz w:val="28"/>
          <w:szCs w:val="28"/>
        </w:rPr>
        <w:t xml:space="preserve">y to pay back the money borrowed. </w:t>
      </w:r>
    </w:p>
    <w:p w:rsidR="005B102D" w:rsidRPr="00E22B73" w:rsidRDefault="005B102D" w:rsidP="00B56624">
      <w:pPr>
        <w:spacing w:line="720" w:lineRule="auto"/>
        <w:ind w:firstLineChars="100" w:firstLine="280"/>
        <w:rPr>
          <w:rFonts w:ascii="Times New Roman" w:hAnsi="Times New Roman" w:cs="Times New Roman"/>
          <w:sz w:val="28"/>
          <w:szCs w:val="28"/>
        </w:rPr>
      </w:pPr>
      <w:r w:rsidRPr="00E22B73">
        <w:rPr>
          <w:rFonts w:ascii="Times New Roman" w:hAnsi="Times New Roman" w:cs="Times New Roman"/>
          <w:sz w:val="28"/>
          <w:szCs w:val="28"/>
        </w:rPr>
        <w:t xml:space="preserve">With the 2007 financial crisis, the carry trade seemed to have collapsed when the yen currency appreciated against counterpart countries. However, </w:t>
      </w:r>
      <w:proofErr w:type="spellStart"/>
      <w:r w:rsidRPr="00E22B73">
        <w:rPr>
          <w:rFonts w:ascii="Times New Roman" w:hAnsi="Times New Roman" w:cs="Times New Roman"/>
          <w:sz w:val="28"/>
          <w:szCs w:val="28"/>
        </w:rPr>
        <w:t>Jorda</w:t>
      </w:r>
      <w:proofErr w:type="spellEnd"/>
      <w:r w:rsidRPr="00E22B73">
        <w:rPr>
          <w:rFonts w:ascii="Times New Roman" w:hAnsi="Times New Roman" w:cs="Times New Roman"/>
          <w:sz w:val="28"/>
          <w:szCs w:val="28"/>
        </w:rPr>
        <w:t xml:space="preserve"> and Taylor shows that more sophisticated model</w:t>
      </w:r>
      <w:r w:rsidR="00F67D53" w:rsidRPr="00E22B73">
        <w:rPr>
          <w:rFonts w:ascii="Times New Roman" w:hAnsi="Times New Roman" w:cs="Times New Roman"/>
          <w:sz w:val="28"/>
          <w:szCs w:val="28"/>
        </w:rPr>
        <w:t>s</w:t>
      </w:r>
      <w:r w:rsidRPr="00E22B73">
        <w:rPr>
          <w:rFonts w:ascii="Times New Roman" w:hAnsi="Times New Roman" w:cs="Times New Roman"/>
          <w:sz w:val="28"/>
          <w:szCs w:val="28"/>
        </w:rPr>
        <w:t xml:space="preserve"> exploiting the forward premium/discount could have earnt </w:t>
      </w:r>
      <w:r w:rsidR="00CD61AF" w:rsidRPr="00E22B73">
        <w:rPr>
          <w:rFonts w:ascii="Times New Roman" w:hAnsi="Times New Roman" w:cs="Times New Roman"/>
          <w:sz w:val="28"/>
          <w:szCs w:val="28"/>
        </w:rPr>
        <w:t xml:space="preserve">3.64% annual rate of return from 2004 to 2008. </w:t>
      </w:r>
    </w:p>
    <w:p w:rsidR="0057412C" w:rsidRPr="00E22B73" w:rsidRDefault="00F80BB1" w:rsidP="00B56624">
      <w:pPr>
        <w:spacing w:line="720" w:lineRule="auto"/>
        <w:ind w:firstLineChars="100" w:firstLine="280"/>
        <w:rPr>
          <w:rFonts w:ascii="Times New Roman" w:hAnsi="Times New Roman" w:cs="Times New Roman"/>
          <w:sz w:val="28"/>
          <w:szCs w:val="28"/>
        </w:rPr>
      </w:pPr>
      <w:r w:rsidRPr="00E22B73">
        <w:rPr>
          <w:rFonts w:ascii="Times New Roman" w:hAnsi="Times New Roman" w:cs="Times New Roman"/>
          <w:sz w:val="28"/>
          <w:szCs w:val="28"/>
        </w:rPr>
        <w:t>Therefore</w:t>
      </w:r>
      <w:r w:rsidR="00CD61AF" w:rsidRPr="00E22B73">
        <w:rPr>
          <w:rFonts w:ascii="Times New Roman" w:hAnsi="Times New Roman" w:cs="Times New Roman"/>
          <w:sz w:val="28"/>
          <w:szCs w:val="28"/>
        </w:rPr>
        <w:t xml:space="preserve">, to understand the essence of forward premium and the premium component’s movement is not a question that </w:t>
      </w:r>
      <w:r w:rsidR="006B1B2D" w:rsidRPr="00E22B73">
        <w:rPr>
          <w:rFonts w:ascii="Times New Roman" w:hAnsi="Times New Roman" w:cs="Times New Roman"/>
          <w:sz w:val="28"/>
          <w:szCs w:val="28"/>
        </w:rPr>
        <w:t>can only</w:t>
      </w:r>
      <w:r w:rsidR="00CD61AF" w:rsidRPr="00E22B73">
        <w:rPr>
          <w:rFonts w:ascii="Times New Roman" w:hAnsi="Times New Roman" w:cs="Times New Roman"/>
          <w:sz w:val="28"/>
          <w:szCs w:val="28"/>
        </w:rPr>
        <w:t xml:space="preserve"> address efficient market hypothesis but also a matter of real world opportunities. </w:t>
      </w:r>
    </w:p>
    <w:p w:rsidR="00F67D53" w:rsidRPr="00E22B73" w:rsidRDefault="00F67D53" w:rsidP="00B56624">
      <w:pPr>
        <w:spacing w:line="720" w:lineRule="auto"/>
        <w:rPr>
          <w:rFonts w:ascii="Times New Roman" w:hAnsi="Times New Roman" w:cs="Times New Roman"/>
          <w:sz w:val="28"/>
          <w:szCs w:val="28"/>
        </w:rPr>
      </w:pPr>
    </w:p>
    <w:p w:rsidR="004723C8" w:rsidRPr="00E22B73" w:rsidRDefault="004723C8" w:rsidP="00B56624">
      <w:pPr>
        <w:spacing w:line="720" w:lineRule="auto"/>
        <w:rPr>
          <w:rFonts w:ascii="Times New Roman" w:hAnsi="Times New Roman" w:cs="Times New Roman"/>
          <w:sz w:val="28"/>
          <w:szCs w:val="28"/>
        </w:rPr>
      </w:pPr>
    </w:p>
    <w:p w:rsidR="008D1D1C" w:rsidRPr="00E22B73" w:rsidRDefault="00E12799" w:rsidP="00B56624">
      <w:pPr>
        <w:spacing w:line="720" w:lineRule="auto"/>
        <w:rPr>
          <w:rFonts w:ascii="Times New Roman" w:hAnsi="Times New Roman" w:cs="Times New Roman"/>
          <w:sz w:val="28"/>
          <w:szCs w:val="28"/>
        </w:rPr>
      </w:pPr>
      <w:r w:rsidRPr="00E22B73">
        <w:rPr>
          <w:rFonts w:ascii="Times New Roman" w:hAnsi="Times New Roman" w:cs="Times New Roman"/>
          <w:sz w:val="28"/>
          <w:szCs w:val="28"/>
        </w:rPr>
        <w:lastRenderedPageBreak/>
        <w:t>4</w:t>
      </w:r>
      <w:r w:rsidR="00731FFE" w:rsidRPr="00E22B73">
        <w:rPr>
          <w:rFonts w:ascii="Times New Roman" w:hAnsi="Times New Roman" w:cs="Times New Roman"/>
          <w:sz w:val="28"/>
          <w:szCs w:val="28"/>
        </w:rPr>
        <w:t>. Data</w:t>
      </w:r>
    </w:p>
    <w:p w:rsidR="00F124CC" w:rsidRPr="00E22B73" w:rsidRDefault="00F124CC" w:rsidP="00B56624">
      <w:pPr>
        <w:spacing w:line="720" w:lineRule="auto"/>
        <w:rPr>
          <w:rFonts w:ascii="Times New Roman" w:hAnsi="Times New Roman" w:cs="Times New Roman"/>
          <w:sz w:val="28"/>
          <w:szCs w:val="28"/>
        </w:rPr>
      </w:pPr>
    </w:p>
    <w:p w:rsidR="00D306B9" w:rsidRPr="00E22B73" w:rsidRDefault="00D306B9" w:rsidP="00B56624">
      <w:pPr>
        <w:spacing w:line="720" w:lineRule="auto"/>
        <w:rPr>
          <w:rFonts w:ascii="Times New Roman" w:hAnsi="Times New Roman" w:cs="Times New Roman"/>
          <w:sz w:val="28"/>
          <w:szCs w:val="28"/>
        </w:rPr>
      </w:pPr>
      <w:r w:rsidRPr="00E22B73">
        <w:rPr>
          <w:rFonts w:ascii="Times New Roman" w:hAnsi="Times New Roman" w:cs="Times New Roman"/>
          <w:sz w:val="28"/>
          <w:szCs w:val="28"/>
        </w:rPr>
        <w:t>(1) Source</w:t>
      </w:r>
    </w:p>
    <w:p w:rsidR="009A78C8" w:rsidRPr="00E22B73" w:rsidRDefault="00C6101D" w:rsidP="00B56624">
      <w:pPr>
        <w:spacing w:line="720" w:lineRule="auto"/>
        <w:ind w:firstLineChars="100" w:firstLine="280"/>
        <w:rPr>
          <w:rFonts w:ascii="Times New Roman" w:hAnsi="Times New Roman" w:cs="Times New Roman"/>
          <w:sz w:val="28"/>
          <w:szCs w:val="28"/>
        </w:rPr>
      </w:pPr>
      <w:r w:rsidRPr="00E22B73">
        <w:rPr>
          <w:rFonts w:ascii="Times New Roman" w:hAnsi="Times New Roman" w:cs="Times New Roman"/>
          <w:sz w:val="28"/>
          <w:szCs w:val="28"/>
        </w:rPr>
        <w:t xml:space="preserve">Spot and 1 month forward exchange rates for five currencies, EURO, GBP, CHF, JPY and KRW, were taken from </w:t>
      </w:r>
      <w:r w:rsidR="008D1D1C" w:rsidRPr="00E22B73">
        <w:rPr>
          <w:rFonts w:ascii="Times New Roman" w:hAnsi="Times New Roman" w:cs="Times New Roman"/>
          <w:sz w:val="28"/>
          <w:szCs w:val="28"/>
        </w:rPr>
        <w:t>Bloomberg ‘historical price table’</w:t>
      </w:r>
      <w:r w:rsidRPr="00E22B73">
        <w:rPr>
          <w:rFonts w:ascii="Times New Roman" w:hAnsi="Times New Roman" w:cs="Times New Roman"/>
          <w:sz w:val="28"/>
          <w:szCs w:val="28"/>
        </w:rPr>
        <w:t xml:space="preserve">. </w:t>
      </w:r>
      <w:r w:rsidR="008D1D1C" w:rsidRPr="00E22B73">
        <w:rPr>
          <w:rFonts w:ascii="Times New Roman" w:hAnsi="Times New Roman" w:cs="Times New Roman"/>
          <w:sz w:val="28"/>
          <w:szCs w:val="28"/>
        </w:rPr>
        <w:t>Following a recen</w:t>
      </w:r>
      <w:r w:rsidRPr="00E22B73">
        <w:rPr>
          <w:rFonts w:ascii="Times New Roman" w:hAnsi="Times New Roman" w:cs="Times New Roman"/>
          <w:sz w:val="28"/>
          <w:szCs w:val="28"/>
        </w:rPr>
        <w:t xml:space="preserve">t research </w:t>
      </w:r>
      <w:r w:rsidR="002D60CB" w:rsidRPr="00E22B73">
        <w:rPr>
          <w:rFonts w:ascii="Times New Roman" w:hAnsi="Times New Roman" w:cs="Times New Roman"/>
          <w:sz w:val="28"/>
          <w:szCs w:val="28"/>
        </w:rPr>
        <w:t>from</w:t>
      </w:r>
      <w:r w:rsidRPr="00E22B73">
        <w:rPr>
          <w:rFonts w:ascii="Times New Roman" w:hAnsi="Times New Roman" w:cs="Times New Roman"/>
          <w:sz w:val="28"/>
          <w:szCs w:val="28"/>
        </w:rPr>
        <w:t xml:space="preserve"> </w:t>
      </w:r>
      <w:proofErr w:type="spellStart"/>
      <w:proofErr w:type="gramStart"/>
      <w:r w:rsidRPr="00E22B73">
        <w:rPr>
          <w:rFonts w:ascii="Times New Roman" w:hAnsi="Times New Roman" w:cs="Times New Roman"/>
          <w:sz w:val="28"/>
          <w:szCs w:val="28"/>
        </w:rPr>
        <w:t>Pilbeam</w:t>
      </w:r>
      <w:proofErr w:type="spellEnd"/>
      <w:r w:rsidRPr="00E22B73">
        <w:rPr>
          <w:rFonts w:ascii="Times New Roman" w:hAnsi="Times New Roman" w:cs="Times New Roman"/>
          <w:sz w:val="28"/>
          <w:szCs w:val="28"/>
        </w:rPr>
        <w:t>(</w:t>
      </w:r>
      <w:proofErr w:type="gramEnd"/>
      <w:r w:rsidRPr="00E22B73">
        <w:rPr>
          <w:rFonts w:ascii="Times New Roman" w:hAnsi="Times New Roman" w:cs="Times New Roman"/>
          <w:sz w:val="28"/>
          <w:szCs w:val="28"/>
        </w:rPr>
        <w:t xml:space="preserve">2011), I tried to </w:t>
      </w:r>
      <w:r w:rsidR="008D1D1C" w:rsidRPr="00E22B73">
        <w:rPr>
          <w:rFonts w:ascii="Times New Roman" w:hAnsi="Times New Roman" w:cs="Times New Roman"/>
          <w:sz w:val="28"/>
          <w:szCs w:val="28"/>
        </w:rPr>
        <w:t xml:space="preserve">retrieve monthly spot and forward rate from the period January 1978 to December 2018 for the </w:t>
      </w:r>
      <w:r w:rsidR="00EB152D" w:rsidRPr="00E22B73">
        <w:rPr>
          <w:rFonts w:ascii="Times New Roman" w:hAnsi="Times New Roman" w:cs="Times New Roman"/>
          <w:sz w:val="28"/>
          <w:szCs w:val="28"/>
        </w:rPr>
        <w:t>5 currencies</w:t>
      </w:r>
      <w:r w:rsidR="008D1D1C" w:rsidRPr="00E22B73">
        <w:rPr>
          <w:rFonts w:ascii="Times New Roman" w:hAnsi="Times New Roman" w:cs="Times New Roman"/>
          <w:sz w:val="28"/>
          <w:szCs w:val="28"/>
        </w:rPr>
        <w:t>.</w:t>
      </w:r>
      <w:r w:rsidRPr="00E22B73">
        <w:rPr>
          <w:rFonts w:ascii="Times New Roman" w:hAnsi="Times New Roman" w:cs="Times New Roman"/>
          <w:sz w:val="28"/>
          <w:szCs w:val="28"/>
        </w:rPr>
        <w:t xml:space="preserve"> </w:t>
      </w:r>
      <w:r w:rsidR="00AA71F1" w:rsidRPr="00E22B73">
        <w:rPr>
          <w:rFonts w:ascii="Times New Roman" w:hAnsi="Times New Roman" w:cs="Times New Roman"/>
          <w:sz w:val="28"/>
          <w:szCs w:val="28"/>
        </w:rPr>
        <w:t xml:space="preserve">However, with the restrictions from some countries having less data during the period, I finally used a dataset from 1998m12 to 2018m11. </w:t>
      </w:r>
      <w:r w:rsidRPr="00E22B73">
        <w:rPr>
          <w:rFonts w:ascii="Times New Roman" w:hAnsi="Times New Roman" w:cs="Times New Roman"/>
          <w:sz w:val="28"/>
          <w:szCs w:val="28"/>
        </w:rPr>
        <w:t xml:space="preserve">The rates are all U.S. dollar per unit of the currency. The rates </w:t>
      </w:r>
      <w:proofErr w:type="gramStart"/>
      <w:r w:rsidRPr="00E22B73">
        <w:rPr>
          <w:rFonts w:ascii="Times New Roman" w:hAnsi="Times New Roman" w:cs="Times New Roman"/>
          <w:sz w:val="28"/>
          <w:szCs w:val="28"/>
        </w:rPr>
        <w:t>are also quoted</w:t>
      </w:r>
      <w:proofErr w:type="gramEnd"/>
      <w:r w:rsidRPr="00E22B73">
        <w:rPr>
          <w:rFonts w:ascii="Times New Roman" w:hAnsi="Times New Roman" w:cs="Times New Roman"/>
          <w:sz w:val="28"/>
          <w:szCs w:val="28"/>
        </w:rPr>
        <w:t xml:space="preserve"> a</w:t>
      </w:r>
      <w:r w:rsidR="002D60CB" w:rsidRPr="00E22B73">
        <w:rPr>
          <w:rFonts w:ascii="Times New Roman" w:hAnsi="Times New Roman" w:cs="Times New Roman"/>
          <w:sz w:val="28"/>
          <w:szCs w:val="28"/>
        </w:rPr>
        <w:t>s</w:t>
      </w:r>
      <w:r w:rsidRPr="00E22B73">
        <w:rPr>
          <w:rFonts w:ascii="Times New Roman" w:hAnsi="Times New Roman" w:cs="Times New Roman"/>
          <w:sz w:val="28"/>
          <w:szCs w:val="28"/>
        </w:rPr>
        <w:t xml:space="preserve"> the </w:t>
      </w:r>
      <w:r w:rsidR="00CC0748" w:rsidRPr="00E22B73">
        <w:rPr>
          <w:rFonts w:ascii="Times New Roman" w:hAnsi="Times New Roman" w:cs="Times New Roman"/>
          <w:sz w:val="28"/>
          <w:szCs w:val="28"/>
        </w:rPr>
        <w:t>last day of the month clos</w:t>
      </w:r>
      <w:r w:rsidRPr="00E22B73">
        <w:rPr>
          <w:rFonts w:ascii="Times New Roman" w:hAnsi="Times New Roman" w:cs="Times New Roman"/>
          <w:sz w:val="28"/>
          <w:szCs w:val="28"/>
        </w:rPr>
        <w:t>ing</w:t>
      </w:r>
      <w:r w:rsidR="00CC0748" w:rsidRPr="00E22B73">
        <w:rPr>
          <w:rFonts w:ascii="Times New Roman" w:hAnsi="Times New Roman" w:cs="Times New Roman"/>
          <w:sz w:val="28"/>
          <w:szCs w:val="28"/>
        </w:rPr>
        <w:t xml:space="preserve"> prices. </w:t>
      </w:r>
      <w:r w:rsidR="008D1D1C" w:rsidRPr="00E22B73">
        <w:rPr>
          <w:rFonts w:ascii="Times New Roman" w:hAnsi="Times New Roman" w:cs="Times New Roman"/>
          <w:sz w:val="28"/>
          <w:szCs w:val="28"/>
        </w:rPr>
        <w:t xml:space="preserve"> </w:t>
      </w:r>
    </w:p>
    <w:p w:rsidR="00E05876" w:rsidRPr="00E22B73" w:rsidRDefault="00E05876" w:rsidP="00B56624">
      <w:pPr>
        <w:spacing w:line="720" w:lineRule="auto"/>
        <w:rPr>
          <w:rFonts w:ascii="Times New Roman" w:hAnsi="Times New Roman" w:cs="Times New Roman"/>
          <w:sz w:val="28"/>
          <w:szCs w:val="28"/>
        </w:rPr>
      </w:pPr>
    </w:p>
    <w:p w:rsidR="00D306B9" w:rsidRPr="00E22B73" w:rsidRDefault="009A78C8" w:rsidP="00B56624">
      <w:pPr>
        <w:spacing w:line="720" w:lineRule="auto"/>
        <w:rPr>
          <w:rFonts w:ascii="Times New Roman" w:hAnsi="Times New Roman" w:cs="Times New Roman"/>
          <w:sz w:val="28"/>
          <w:szCs w:val="28"/>
        </w:rPr>
      </w:pPr>
      <w:r w:rsidRPr="00E22B73">
        <w:rPr>
          <w:rFonts w:ascii="Times New Roman" w:hAnsi="Times New Roman" w:cs="Times New Roman"/>
          <w:sz w:val="28"/>
          <w:szCs w:val="28"/>
        </w:rPr>
        <w:t>(</w:t>
      </w:r>
      <w:r w:rsidR="00D306B9" w:rsidRPr="00E22B73">
        <w:rPr>
          <w:rFonts w:ascii="Times New Roman" w:hAnsi="Times New Roman" w:cs="Times New Roman"/>
          <w:sz w:val="28"/>
          <w:szCs w:val="28"/>
        </w:rPr>
        <w:t>2</w:t>
      </w:r>
      <w:r w:rsidRPr="00E22B73">
        <w:rPr>
          <w:rFonts w:ascii="Times New Roman" w:hAnsi="Times New Roman" w:cs="Times New Roman"/>
          <w:sz w:val="28"/>
          <w:szCs w:val="28"/>
        </w:rPr>
        <w:t xml:space="preserve">) </w:t>
      </w:r>
      <w:r w:rsidR="00D306B9" w:rsidRPr="00E22B73">
        <w:rPr>
          <w:rFonts w:ascii="Times New Roman" w:hAnsi="Times New Roman" w:cs="Times New Roman"/>
          <w:sz w:val="28"/>
          <w:szCs w:val="28"/>
        </w:rPr>
        <w:t>Different periods available for different currencies</w:t>
      </w:r>
    </w:p>
    <w:p w:rsidR="00C918A7" w:rsidRPr="00E22B73" w:rsidRDefault="00C918A7" w:rsidP="00B56624">
      <w:pPr>
        <w:spacing w:line="720" w:lineRule="auto"/>
        <w:rPr>
          <w:rFonts w:ascii="Times New Roman" w:hAnsi="Times New Roman" w:cs="Times New Roman"/>
          <w:sz w:val="28"/>
          <w:szCs w:val="28"/>
        </w:rPr>
      </w:pPr>
    </w:p>
    <w:p w:rsidR="007058EB" w:rsidRPr="00E22B73" w:rsidRDefault="008D1D1C" w:rsidP="00B56624">
      <w:pPr>
        <w:spacing w:line="720" w:lineRule="auto"/>
        <w:ind w:firstLineChars="100" w:firstLine="280"/>
        <w:rPr>
          <w:rFonts w:ascii="Times New Roman" w:hAnsi="Times New Roman" w:cs="Times New Roman"/>
          <w:sz w:val="28"/>
          <w:szCs w:val="28"/>
        </w:rPr>
      </w:pPr>
      <w:r w:rsidRPr="00E22B73">
        <w:rPr>
          <w:rFonts w:ascii="Times New Roman" w:hAnsi="Times New Roman" w:cs="Times New Roman"/>
          <w:sz w:val="28"/>
          <w:szCs w:val="28"/>
        </w:rPr>
        <w:t xml:space="preserve">When I searched for historic </w:t>
      </w:r>
      <w:r w:rsidR="007058EB" w:rsidRPr="00E22B73">
        <w:rPr>
          <w:rFonts w:ascii="Times New Roman" w:hAnsi="Times New Roman" w:cs="Times New Roman"/>
          <w:sz w:val="28"/>
          <w:szCs w:val="28"/>
        </w:rPr>
        <w:t xml:space="preserve">spot rate </w:t>
      </w:r>
      <w:r w:rsidRPr="00E22B73">
        <w:rPr>
          <w:rFonts w:ascii="Times New Roman" w:hAnsi="Times New Roman" w:cs="Times New Roman"/>
          <w:sz w:val="28"/>
          <w:szCs w:val="28"/>
        </w:rPr>
        <w:t xml:space="preserve">data in Bloomberg, it automatically retrieved all the monthly data for the period 1978 to 2018. </w:t>
      </w:r>
      <w:r w:rsidR="007058EB" w:rsidRPr="00E22B73">
        <w:rPr>
          <w:rFonts w:ascii="Times New Roman" w:hAnsi="Times New Roman" w:cs="Times New Roman"/>
          <w:sz w:val="28"/>
          <w:szCs w:val="28"/>
        </w:rPr>
        <w:t>(</w:t>
      </w:r>
      <w:proofErr w:type="gramStart"/>
      <w:r w:rsidR="002D60CB" w:rsidRPr="00E22B73">
        <w:rPr>
          <w:rFonts w:ascii="Times New Roman" w:hAnsi="Times New Roman" w:cs="Times New Roman"/>
          <w:sz w:val="28"/>
          <w:szCs w:val="28"/>
        </w:rPr>
        <w:t>for</w:t>
      </w:r>
      <w:proofErr w:type="gramEnd"/>
      <w:r w:rsidR="002D60CB" w:rsidRPr="00E22B73">
        <w:rPr>
          <w:rFonts w:ascii="Times New Roman" w:hAnsi="Times New Roman" w:cs="Times New Roman"/>
          <w:sz w:val="28"/>
          <w:szCs w:val="28"/>
        </w:rPr>
        <w:t xml:space="preserve"> the EURO,  rates dating back beyond 1999 belongs to </w:t>
      </w:r>
      <w:proofErr w:type="spellStart"/>
      <w:r w:rsidR="002D60CB" w:rsidRPr="00E22B73">
        <w:rPr>
          <w:rFonts w:ascii="Times New Roman" w:hAnsi="Times New Roman" w:cs="Times New Roman"/>
          <w:sz w:val="28"/>
          <w:szCs w:val="28"/>
        </w:rPr>
        <w:t>Deutch</w:t>
      </w:r>
      <w:proofErr w:type="spellEnd"/>
      <w:r w:rsidR="002D60CB" w:rsidRPr="00E22B73">
        <w:rPr>
          <w:rFonts w:ascii="Times New Roman" w:hAnsi="Times New Roman" w:cs="Times New Roman"/>
          <w:sz w:val="28"/>
          <w:szCs w:val="28"/>
        </w:rPr>
        <w:t xml:space="preserve"> Mark</w:t>
      </w:r>
      <w:r w:rsidR="007058EB" w:rsidRPr="00E22B73">
        <w:rPr>
          <w:rFonts w:ascii="Times New Roman" w:hAnsi="Times New Roman" w:cs="Times New Roman"/>
          <w:sz w:val="28"/>
          <w:szCs w:val="28"/>
        </w:rPr>
        <w:t>) Most of the currencies were retrievable from 1978m1. However, JPY historic spot rate was available from 1979m1, and KRW available from 1981m4.</w:t>
      </w:r>
    </w:p>
    <w:p w:rsidR="003E33EE" w:rsidRPr="00E22B73" w:rsidRDefault="00874C27" w:rsidP="00B56624">
      <w:pPr>
        <w:spacing w:line="720" w:lineRule="auto"/>
        <w:ind w:firstLineChars="100" w:firstLine="280"/>
        <w:rPr>
          <w:rFonts w:ascii="Times New Roman" w:hAnsi="Times New Roman" w:cs="Times New Roman"/>
          <w:sz w:val="28"/>
          <w:szCs w:val="28"/>
        </w:rPr>
      </w:pPr>
      <w:r w:rsidRPr="00E22B73">
        <w:rPr>
          <w:rFonts w:ascii="Times New Roman" w:hAnsi="Times New Roman" w:cs="Times New Roman"/>
          <w:sz w:val="28"/>
          <w:szCs w:val="28"/>
        </w:rPr>
        <w:t xml:space="preserve">For Euro </w:t>
      </w:r>
      <w:r w:rsidR="00D306B9" w:rsidRPr="00E22B73">
        <w:rPr>
          <w:rFonts w:ascii="Times New Roman" w:hAnsi="Times New Roman" w:cs="Times New Roman"/>
          <w:sz w:val="28"/>
          <w:szCs w:val="28"/>
        </w:rPr>
        <w:t>1</w:t>
      </w:r>
      <w:r w:rsidRPr="00E22B73">
        <w:rPr>
          <w:rFonts w:ascii="Times New Roman" w:hAnsi="Times New Roman" w:cs="Times New Roman"/>
          <w:sz w:val="28"/>
          <w:szCs w:val="28"/>
        </w:rPr>
        <w:t xml:space="preserve"> month forward rate, </w:t>
      </w:r>
      <w:r w:rsidR="007058EB" w:rsidRPr="00E22B73">
        <w:rPr>
          <w:rFonts w:ascii="Times New Roman" w:hAnsi="Times New Roman" w:cs="Times New Roman"/>
          <w:sz w:val="28"/>
          <w:szCs w:val="28"/>
        </w:rPr>
        <w:t xml:space="preserve">data stream was </w:t>
      </w:r>
      <w:r w:rsidR="009A78C8" w:rsidRPr="00E22B73">
        <w:rPr>
          <w:rFonts w:ascii="Times New Roman" w:hAnsi="Times New Roman" w:cs="Times New Roman"/>
          <w:sz w:val="28"/>
          <w:szCs w:val="28"/>
        </w:rPr>
        <w:t xml:space="preserve">available </w:t>
      </w:r>
      <w:r w:rsidRPr="00E22B73">
        <w:rPr>
          <w:rFonts w:ascii="Times New Roman" w:hAnsi="Times New Roman" w:cs="Times New Roman"/>
          <w:sz w:val="28"/>
          <w:szCs w:val="28"/>
        </w:rPr>
        <w:t>only from Dec 1998</w:t>
      </w:r>
      <w:r w:rsidR="007058EB" w:rsidRPr="00E22B73">
        <w:rPr>
          <w:rFonts w:ascii="Times New Roman" w:hAnsi="Times New Roman" w:cs="Times New Roman"/>
          <w:sz w:val="28"/>
          <w:szCs w:val="28"/>
        </w:rPr>
        <w:t xml:space="preserve">, GBP from 1978m1, JPY from 1988m12, KRW from 1998m12. </w:t>
      </w:r>
      <w:r w:rsidR="00B76DCE" w:rsidRPr="00E22B73">
        <w:rPr>
          <w:rFonts w:ascii="Times New Roman" w:hAnsi="Times New Roman" w:cs="Times New Roman"/>
          <w:sz w:val="28"/>
          <w:szCs w:val="28"/>
        </w:rPr>
        <w:t xml:space="preserve">For KRW </w:t>
      </w:r>
      <w:r w:rsidR="00054EBC" w:rsidRPr="00E22B73">
        <w:rPr>
          <w:rFonts w:ascii="Times New Roman" w:hAnsi="Times New Roman" w:cs="Times New Roman"/>
          <w:sz w:val="28"/>
          <w:szCs w:val="28"/>
        </w:rPr>
        <w:t>1</w:t>
      </w:r>
      <w:r w:rsidR="00B76DCE" w:rsidRPr="00E22B73">
        <w:rPr>
          <w:rFonts w:ascii="Times New Roman" w:hAnsi="Times New Roman" w:cs="Times New Roman"/>
          <w:sz w:val="28"/>
          <w:szCs w:val="28"/>
        </w:rPr>
        <w:t xml:space="preserve"> month forward rate, I u</w:t>
      </w:r>
      <w:r w:rsidR="00836445" w:rsidRPr="00E22B73">
        <w:rPr>
          <w:rFonts w:ascii="Times New Roman" w:hAnsi="Times New Roman" w:cs="Times New Roman"/>
          <w:sz w:val="28"/>
          <w:szCs w:val="28"/>
        </w:rPr>
        <w:t xml:space="preserve">sed </w:t>
      </w:r>
      <w:r w:rsidR="00EB152D" w:rsidRPr="00E22B73">
        <w:rPr>
          <w:rFonts w:ascii="Times New Roman" w:hAnsi="Times New Roman" w:cs="Times New Roman"/>
          <w:sz w:val="28"/>
          <w:szCs w:val="28"/>
        </w:rPr>
        <w:t xml:space="preserve">Non Deliverable </w:t>
      </w:r>
      <w:proofErr w:type="gramStart"/>
      <w:r w:rsidR="00EB152D" w:rsidRPr="00E22B73">
        <w:rPr>
          <w:rFonts w:ascii="Times New Roman" w:hAnsi="Times New Roman" w:cs="Times New Roman"/>
          <w:sz w:val="28"/>
          <w:szCs w:val="28"/>
        </w:rPr>
        <w:t>Forward</w:t>
      </w:r>
      <w:r w:rsidR="002D60CB" w:rsidRPr="00E22B73">
        <w:rPr>
          <w:rFonts w:ascii="Times New Roman" w:hAnsi="Times New Roman" w:cs="Times New Roman"/>
          <w:sz w:val="28"/>
          <w:szCs w:val="28"/>
        </w:rPr>
        <w:t>(</w:t>
      </w:r>
      <w:proofErr w:type="gramEnd"/>
      <w:r w:rsidR="002D60CB" w:rsidRPr="00E22B73">
        <w:rPr>
          <w:rFonts w:ascii="Times New Roman" w:hAnsi="Times New Roman" w:cs="Times New Roman"/>
          <w:sz w:val="28"/>
          <w:szCs w:val="28"/>
        </w:rPr>
        <w:t>NDF)</w:t>
      </w:r>
      <w:r w:rsidR="00EB152D" w:rsidRPr="00E22B73">
        <w:rPr>
          <w:rFonts w:ascii="Times New Roman" w:hAnsi="Times New Roman" w:cs="Times New Roman"/>
          <w:sz w:val="28"/>
          <w:szCs w:val="28"/>
        </w:rPr>
        <w:t xml:space="preserve"> </w:t>
      </w:r>
      <w:r w:rsidR="002D60CB" w:rsidRPr="00E22B73">
        <w:rPr>
          <w:rFonts w:ascii="Times New Roman" w:hAnsi="Times New Roman" w:cs="Times New Roman"/>
          <w:sz w:val="28"/>
          <w:szCs w:val="28"/>
        </w:rPr>
        <w:t xml:space="preserve">rate </w:t>
      </w:r>
      <w:r w:rsidR="00EB152D" w:rsidRPr="00E22B73">
        <w:rPr>
          <w:rFonts w:ascii="Times New Roman" w:hAnsi="Times New Roman" w:cs="Times New Roman"/>
          <w:sz w:val="28"/>
          <w:szCs w:val="28"/>
        </w:rPr>
        <w:t>data</w:t>
      </w:r>
      <w:r w:rsidR="00054EBC" w:rsidRPr="00E22B73">
        <w:rPr>
          <w:rFonts w:ascii="Times New Roman" w:hAnsi="Times New Roman" w:cs="Times New Roman"/>
          <w:sz w:val="28"/>
          <w:szCs w:val="28"/>
        </w:rPr>
        <w:t xml:space="preserve">, since </w:t>
      </w:r>
      <w:r w:rsidR="00EB152D" w:rsidRPr="00E22B73">
        <w:rPr>
          <w:rFonts w:ascii="Times New Roman" w:hAnsi="Times New Roman" w:cs="Times New Roman"/>
          <w:sz w:val="28"/>
          <w:szCs w:val="28"/>
        </w:rPr>
        <w:t xml:space="preserve">NDF </w:t>
      </w:r>
      <w:r w:rsidR="00235E1B" w:rsidRPr="00E22B73">
        <w:rPr>
          <w:rFonts w:ascii="Times New Roman" w:hAnsi="Times New Roman" w:cs="Times New Roman"/>
          <w:sz w:val="28"/>
          <w:szCs w:val="28"/>
        </w:rPr>
        <w:t xml:space="preserve">usually </w:t>
      </w:r>
      <w:r w:rsidR="00EB152D" w:rsidRPr="00E22B73">
        <w:rPr>
          <w:rFonts w:ascii="Times New Roman" w:hAnsi="Times New Roman" w:cs="Times New Roman"/>
          <w:sz w:val="28"/>
          <w:szCs w:val="28"/>
        </w:rPr>
        <w:t xml:space="preserve">had more </w:t>
      </w:r>
      <w:r w:rsidR="00235E1B" w:rsidRPr="00E22B73">
        <w:rPr>
          <w:rFonts w:ascii="Times New Roman" w:hAnsi="Times New Roman" w:cs="Times New Roman"/>
          <w:sz w:val="28"/>
          <w:szCs w:val="28"/>
        </w:rPr>
        <w:t xml:space="preserve">volume and </w:t>
      </w:r>
      <w:r w:rsidR="00EB152D" w:rsidRPr="00E22B73">
        <w:rPr>
          <w:rFonts w:ascii="Times New Roman" w:hAnsi="Times New Roman" w:cs="Times New Roman"/>
          <w:sz w:val="28"/>
          <w:szCs w:val="28"/>
        </w:rPr>
        <w:t xml:space="preserve">transaction compared to on-shore forward trading. </w:t>
      </w:r>
    </w:p>
    <w:p w:rsidR="00421F27" w:rsidRPr="00E22B73" w:rsidRDefault="006D3F7E" w:rsidP="00B56624">
      <w:pPr>
        <w:tabs>
          <w:tab w:val="left" w:pos="1820"/>
        </w:tabs>
        <w:spacing w:line="720" w:lineRule="auto"/>
        <w:ind w:firstLineChars="100" w:firstLine="280"/>
        <w:rPr>
          <w:rFonts w:ascii="Times New Roman" w:hAnsi="Times New Roman" w:cs="Times New Roman"/>
          <w:sz w:val="28"/>
          <w:szCs w:val="28"/>
        </w:rPr>
      </w:pPr>
      <w:proofErr w:type="gramStart"/>
      <w:r w:rsidRPr="00E22B73">
        <w:rPr>
          <w:rFonts w:ascii="Times New Roman" w:hAnsi="Times New Roman" w:cs="Times New Roman"/>
          <w:sz w:val="28"/>
          <w:szCs w:val="28"/>
        </w:rPr>
        <w:t>So</w:t>
      </w:r>
      <w:proofErr w:type="gramEnd"/>
      <w:r w:rsidRPr="00E22B73">
        <w:rPr>
          <w:rFonts w:ascii="Times New Roman" w:hAnsi="Times New Roman" w:cs="Times New Roman"/>
          <w:sz w:val="28"/>
          <w:szCs w:val="28"/>
        </w:rPr>
        <w:t xml:space="preserve">, for the statistics summary of the data, I used data from 1998m12 to 2018m11 for all the currencies, so that the mean, </w:t>
      </w:r>
      <w:proofErr w:type="spellStart"/>
      <w:r w:rsidRPr="00E22B73">
        <w:rPr>
          <w:rFonts w:ascii="Times New Roman" w:hAnsi="Times New Roman" w:cs="Times New Roman"/>
          <w:sz w:val="28"/>
          <w:szCs w:val="28"/>
        </w:rPr>
        <w:t>std</w:t>
      </w:r>
      <w:proofErr w:type="spellEnd"/>
      <w:r w:rsidRPr="00E22B73">
        <w:rPr>
          <w:rFonts w:ascii="Times New Roman" w:hAnsi="Times New Roman" w:cs="Times New Roman"/>
          <w:sz w:val="28"/>
          <w:szCs w:val="28"/>
        </w:rPr>
        <w:t xml:space="preserve"> dev., and the </w:t>
      </w:r>
      <w:r w:rsidRPr="00E22B73">
        <w:rPr>
          <w:rFonts w:ascii="Times New Roman" w:hAnsi="Times New Roman" w:cs="Times New Roman"/>
          <w:sz w:val="28"/>
          <w:szCs w:val="28"/>
        </w:rPr>
        <w:lastRenderedPageBreak/>
        <w:t>autocorrelations as well as regressio</w:t>
      </w:r>
      <w:r w:rsidR="00AA71F1" w:rsidRPr="00E22B73">
        <w:rPr>
          <w:rFonts w:ascii="Times New Roman" w:hAnsi="Times New Roman" w:cs="Times New Roman"/>
          <w:sz w:val="28"/>
          <w:szCs w:val="28"/>
        </w:rPr>
        <w:t xml:space="preserve">n parameters could be compared on equal basis. Also for the regression, data from 1998m12 to 2018m11 </w:t>
      </w:r>
      <w:proofErr w:type="gramStart"/>
      <w:r w:rsidR="00AA71F1" w:rsidRPr="00E22B73">
        <w:rPr>
          <w:rFonts w:ascii="Times New Roman" w:hAnsi="Times New Roman" w:cs="Times New Roman"/>
          <w:sz w:val="28"/>
          <w:szCs w:val="28"/>
        </w:rPr>
        <w:t>were used</w:t>
      </w:r>
      <w:proofErr w:type="gramEnd"/>
      <w:r w:rsidR="00AA71F1" w:rsidRPr="00E22B73">
        <w:rPr>
          <w:rFonts w:ascii="Times New Roman" w:hAnsi="Times New Roman" w:cs="Times New Roman"/>
          <w:sz w:val="28"/>
          <w:szCs w:val="28"/>
        </w:rPr>
        <w:t xml:space="preserve">. </w:t>
      </w:r>
    </w:p>
    <w:p w:rsidR="00142DD4" w:rsidRPr="00E22B73" w:rsidRDefault="00142DD4" w:rsidP="00B56624">
      <w:pPr>
        <w:tabs>
          <w:tab w:val="left" w:pos="1820"/>
        </w:tabs>
        <w:spacing w:line="720" w:lineRule="auto"/>
        <w:rPr>
          <w:rFonts w:ascii="Times New Roman" w:hAnsi="Times New Roman" w:cs="Times New Roman"/>
          <w:sz w:val="28"/>
          <w:szCs w:val="28"/>
        </w:rPr>
      </w:pPr>
    </w:p>
    <w:p w:rsidR="00142DD4" w:rsidRPr="00E22B73" w:rsidRDefault="00142DD4" w:rsidP="00B56624">
      <w:pPr>
        <w:tabs>
          <w:tab w:val="left" w:pos="1820"/>
        </w:tabs>
        <w:spacing w:line="720" w:lineRule="auto"/>
        <w:rPr>
          <w:rFonts w:ascii="Times New Roman" w:hAnsi="Times New Roman" w:cs="Times New Roman"/>
          <w:sz w:val="28"/>
          <w:szCs w:val="28"/>
        </w:rPr>
      </w:pPr>
      <w:r w:rsidRPr="00E22B73">
        <w:rPr>
          <w:rFonts w:ascii="Times New Roman" w:hAnsi="Times New Roman" w:cs="Times New Roman"/>
          <w:sz w:val="28"/>
          <w:szCs w:val="28"/>
        </w:rPr>
        <w:t>(3) Log transformation</w:t>
      </w:r>
      <w:r w:rsidR="00235E1B" w:rsidRPr="00E22B73">
        <w:rPr>
          <w:rFonts w:ascii="Times New Roman" w:hAnsi="Times New Roman" w:cs="Times New Roman"/>
          <w:sz w:val="28"/>
          <w:szCs w:val="28"/>
        </w:rPr>
        <w:t xml:space="preserve"> and difference</w:t>
      </w:r>
    </w:p>
    <w:p w:rsidR="00C918A7" w:rsidRPr="00E22B73" w:rsidRDefault="00C918A7" w:rsidP="00B56624">
      <w:pPr>
        <w:tabs>
          <w:tab w:val="left" w:pos="1820"/>
        </w:tabs>
        <w:spacing w:line="720" w:lineRule="auto"/>
        <w:rPr>
          <w:rFonts w:ascii="Times New Roman" w:hAnsi="Times New Roman" w:cs="Times New Roman"/>
          <w:sz w:val="28"/>
          <w:szCs w:val="28"/>
        </w:rPr>
      </w:pPr>
    </w:p>
    <w:p w:rsidR="00235E1B" w:rsidRPr="00E22B73" w:rsidRDefault="00142DD4" w:rsidP="00B56624">
      <w:pPr>
        <w:tabs>
          <w:tab w:val="left" w:pos="1820"/>
        </w:tabs>
        <w:spacing w:line="720" w:lineRule="auto"/>
        <w:ind w:firstLineChars="100" w:firstLine="280"/>
        <w:rPr>
          <w:rFonts w:ascii="Times New Roman" w:hAnsi="Times New Roman" w:cs="Times New Roman"/>
          <w:sz w:val="28"/>
          <w:szCs w:val="28"/>
        </w:rPr>
      </w:pPr>
      <w:r w:rsidRPr="00E22B73">
        <w:rPr>
          <w:rFonts w:ascii="Times New Roman" w:hAnsi="Times New Roman" w:cs="Times New Roman"/>
          <w:sz w:val="28"/>
          <w:szCs w:val="28"/>
        </w:rPr>
        <w:t xml:space="preserve">As </w:t>
      </w:r>
      <w:proofErr w:type="spellStart"/>
      <w:proofErr w:type="gramStart"/>
      <w:r w:rsidRPr="00E22B73">
        <w:rPr>
          <w:rFonts w:ascii="Times New Roman" w:hAnsi="Times New Roman" w:cs="Times New Roman"/>
          <w:sz w:val="28"/>
          <w:szCs w:val="28"/>
        </w:rPr>
        <w:t>F</w:t>
      </w:r>
      <w:r w:rsidR="00235E1B" w:rsidRPr="00E22B73">
        <w:rPr>
          <w:rFonts w:ascii="Times New Roman" w:hAnsi="Times New Roman" w:cs="Times New Roman"/>
          <w:sz w:val="28"/>
          <w:szCs w:val="28"/>
        </w:rPr>
        <w:t>ama</w:t>
      </w:r>
      <w:proofErr w:type="spellEnd"/>
      <w:r w:rsidRPr="00E22B73">
        <w:rPr>
          <w:rFonts w:ascii="Times New Roman" w:hAnsi="Times New Roman" w:cs="Times New Roman"/>
          <w:sz w:val="28"/>
          <w:szCs w:val="28"/>
        </w:rPr>
        <w:t>(</w:t>
      </w:r>
      <w:proofErr w:type="gramEnd"/>
      <w:r w:rsidRPr="00E22B73">
        <w:rPr>
          <w:rFonts w:ascii="Times New Roman" w:hAnsi="Times New Roman" w:cs="Times New Roman"/>
          <w:sz w:val="28"/>
          <w:szCs w:val="28"/>
        </w:rPr>
        <w:t xml:space="preserve">1984) did in his paper, I transformed the exchange rates to log form. </w:t>
      </w:r>
      <w:r w:rsidR="00235E1B" w:rsidRPr="00E22B73">
        <w:rPr>
          <w:rFonts w:ascii="Times New Roman" w:hAnsi="Times New Roman" w:cs="Times New Roman"/>
          <w:sz w:val="28"/>
          <w:szCs w:val="28"/>
        </w:rPr>
        <w:t xml:space="preserve">In addition to the reasons of using log form that </w:t>
      </w:r>
      <w:proofErr w:type="spellStart"/>
      <w:r w:rsidR="00235E1B" w:rsidRPr="00E22B73">
        <w:rPr>
          <w:rFonts w:ascii="Times New Roman" w:hAnsi="Times New Roman" w:cs="Times New Roman"/>
          <w:sz w:val="28"/>
          <w:szCs w:val="28"/>
        </w:rPr>
        <w:t>Fama</w:t>
      </w:r>
      <w:proofErr w:type="spellEnd"/>
      <w:r w:rsidR="00235E1B" w:rsidRPr="00E22B73">
        <w:rPr>
          <w:rFonts w:ascii="Times New Roman" w:hAnsi="Times New Roman" w:cs="Times New Roman"/>
          <w:sz w:val="28"/>
          <w:szCs w:val="28"/>
        </w:rPr>
        <w:t xml:space="preserve"> enumerated, which is to make the analysis independent of the denominator of the unit currency, </w:t>
      </w:r>
      <w:proofErr w:type="gramStart"/>
      <w:r w:rsidR="00235E1B" w:rsidRPr="00E22B73">
        <w:rPr>
          <w:rFonts w:ascii="Times New Roman" w:hAnsi="Times New Roman" w:cs="Times New Roman"/>
          <w:sz w:val="28"/>
          <w:szCs w:val="28"/>
        </w:rPr>
        <w:t>it</w:t>
      </w:r>
      <w:proofErr w:type="gramEnd"/>
      <w:r w:rsidR="00235E1B" w:rsidRPr="00E22B73">
        <w:rPr>
          <w:rFonts w:ascii="Times New Roman" w:hAnsi="Times New Roman" w:cs="Times New Roman"/>
          <w:sz w:val="28"/>
          <w:szCs w:val="28"/>
        </w:rPr>
        <w:t xml:space="preserve"> is preferred to make the differenced variables a proportion of the difference. </w:t>
      </w:r>
    </w:p>
    <w:p w:rsidR="0046784C" w:rsidRPr="00E22B73" w:rsidRDefault="00235E1B" w:rsidP="00B56624">
      <w:pPr>
        <w:tabs>
          <w:tab w:val="left" w:pos="1820"/>
        </w:tabs>
        <w:spacing w:line="720" w:lineRule="auto"/>
        <w:ind w:firstLineChars="100" w:firstLine="280"/>
        <w:rPr>
          <w:rFonts w:ascii="Times New Roman" w:hAnsi="Times New Roman" w:cs="Times New Roman"/>
          <w:sz w:val="28"/>
          <w:szCs w:val="28"/>
        </w:rPr>
      </w:pPr>
      <w:r w:rsidRPr="00E22B73">
        <w:rPr>
          <w:rFonts w:ascii="Times New Roman" w:hAnsi="Times New Roman" w:cs="Times New Roman"/>
          <w:sz w:val="28"/>
          <w:szCs w:val="28"/>
        </w:rPr>
        <w:t xml:space="preserve">Next, since the spot rate and forward rate typically show trends for a given period, I followed the norm to use differenced variables to eliminate the unit </w:t>
      </w:r>
      <w:r w:rsidRPr="00E22B73">
        <w:rPr>
          <w:rFonts w:ascii="Times New Roman" w:hAnsi="Times New Roman" w:cs="Times New Roman"/>
          <w:sz w:val="28"/>
          <w:szCs w:val="28"/>
        </w:rPr>
        <w:lastRenderedPageBreak/>
        <w:t xml:space="preserve">root process. </w:t>
      </w:r>
      <w:r w:rsidR="00C12EBA" w:rsidRPr="00E22B73">
        <w:rPr>
          <w:rFonts w:ascii="Times New Roman" w:hAnsi="Times New Roman" w:cs="Times New Roman"/>
          <w:sz w:val="28"/>
          <w:szCs w:val="28"/>
        </w:rPr>
        <w:t>So, I used</w:t>
      </w:r>
      <w:proofErr w:type="gramStart"/>
      <w:r w:rsidR="00C12EBA" w:rsidRPr="00E22B73">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w:proofErr w:type="gramEnd"/>
            <m:r>
              <w:rPr>
                <w:rFonts w:ascii="Cambria Math" w:hAnsi="Cambria Math" w:cs="Times New Roman"/>
                <w:sz w:val="28"/>
                <w:szCs w:val="28"/>
              </w:rPr>
              <m:t>s</m:t>
            </m:r>
          </m:e>
          <m:sub>
            <m:r>
              <w:rPr>
                <w:rFonts w:ascii="Cambria Math" w:hAnsi="Cambria Math" w:cs="Times New Roman"/>
                <w:sz w:val="28"/>
                <w:szCs w:val="28"/>
              </w:rPr>
              <m:t>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m:t>
            </m:r>
          </m:sub>
        </m:sSub>
        <m:r>
          <w:rPr>
            <w:rFonts w:ascii="Cambria Math" w:hAnsi="Cambria Math" w:cs="Times New Roman"/>
            <w:sz w:val="28"/>
            <w:szCs w:val="28"/>
          </w:rPr>
          <m:t>,</m:t>
        </m:r>
      </m:oMath>
      <w:r w:rsidR="00C12EBA" w:rsidRPr="00E22B73">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t</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t+1</m:t>
            </m:r>
          </m:sub>
        </m:sSub>
      </m:oMath>
      <w:r w:rsidR="00243FD9" w:rsidRPr="00E22B73">
        <w:rPr>
          <w:rFonts w:ascii="Times New Roman" w:hAnsi="Times New Roman" w:cs="Times New Roman" w:hint="eastAsia"/>
          <w:sz w:val="28"/>
          <w:szCs w:val="28"/>
        </w:rPr>
        <w:t xml:space="preserve">, </w:t>
      </w:r>
      <w:r w:rsidR="00C12EBA" w:rsidRPr="00E22B73">
        <w:rPr>
          <w:rFonts w:ascii="Times New Roman" w:hAnsi="Times New Roman" w:cs="Times New Roman"/>
          <w:sz w:val="28"/>
          <w:szCs w:val="28"/>
        </w:rPr>
        <w:t xml:space="preserve">and </w:t>
      </w: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t</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m:t>
            </m:r>
          </m:sub>
        </m:sSub>
      </m:oMath>
      <w:r w:rsidR="00C12EBA" w:rsidRPr="00E22B73">
        <w:rPr>
          <w:rFonts w:ascii="Times New Roman" w:hAnsi="Times New Roman" w:cs="Times New Roman"/>
          <w:sz w:val="28"/>
          <w:szCs w:val="28"/>
        </w:rPr>
        <w:t>, which are ‘spot rate changes’, ‘premium</w:t>
      </w:r>
      <w:r w:rsidR="006040D1" w:rsidRPr="00E22B73">
        <w:rPr>
          <w:rFonts w:ascii="Times New Roman" w:hAnsi="Times New Roman" w:cs="Times New Roman"/>
          <w:sz w:val="28"/>
          <w:szCs w:val="28"/>
        </w:rPr>
        <w:t xml:space="preserve"> component</w:t>
      </w:r>
      <w:r w:rsidR="00C12EBA" w:rsidRPr="00E22B73">
        <w:rPr>
          <w:rFonts w:ascii="Times New Roman" w:hAnsi="Times New Roman" w:cs="Times New Roman"/>
          <w:sz w:val="28"/>
          <w:szCs w:val="28"/>
        </w:rPr>
        <w:t xml:space="preserve">’, and ‘forward premium’ respectively. </w:t>
      </w:r>
      <w:r w:rsidR="009134AE" w:rsidRPr="00E22B73">
        <w:rPr>
          <w:rFonts w:ascii="Times New Roman" w:hAnsi="Times New Roman" w:cs="Times New Roman"/>
          <w:sz w:val="28"/>
          <w:szCs w:val="28"/>
        </w:rPr>
        <w:t xml:space="preserve">Since the three variables are in </w:t>
      </w:r>
      <w:proofErr w:type="spellStart"/>
      <w:r w:rsidR="009134AE" w:rsidRPr="00E22B73">
        <w:rPr>
          <w:rFonts w:ascii="Times New Roman" w:hAnsi="Times New Roman" w:cs="Times New Roman"/>
          <w:sz w:val="28"/>
          <w:szCs w:val="28"/>
        </w:rPr>
        <w:t>log</w:t>
      </w:r>
      <w:proofErr w:type="spellEnd"/>
      <w:r w:rsidR="009134AE" w:rsidRPr="00E22B73">
        <w:rPr>
          <w:rFonts w:ascii="Times New Roman" w:hAnsi="Times New Roman" w:cs="Times New Roman"/>
          <w:sz w:val="28"/>
          <w:szCs w:val="28"/>
        </w:rPr>
        <w:t xml:space="preserve"> term, I multiplied the variables by 100, so the mean and the standard variation are on a percent per month basis. </w:t>
      </w:r>
    </w:p>
    <w:p w:rsidR="0085183D" w:rsidRPr="00E22B73" w:rsidRDefault="00243FD9" w:rsidP="00B56624">
      <w:pPr>
        <w:tabs>
          <w:tab w:val="left" w:pos="1820"/>
        </w:tabs>
        <w:spacing w:line="720" w:lineRule="auto"/>
        <w:jc w:val="center"/>
        <w:rPr>
          <w:rFonts w:ascii="Times New Roman" w:hAnsi="Times New Roman" w:cs="Times New Roman"/>
          <w:sz w:val="28"/>
          <w:szCs w:val="28"/>
        </w:rPr>
      </w:pPr>
      <w:r w:rsidRPr="00E22B73">
        <w:rPr>
          <w:rFonts w:ascii="Times New Roman" w:hAnsi="Times New Roman" w:cs="Times New Roman" w:hint="eastAsia"/>
          <w:sz w:val="28"/>
          <w:szCs w:val="28"/>
        </w:rPr>
        <w:t xml:space="preserve">&lt; </w:t>
      </w:r>
      <w:proofErr w:type="gramStart"/>
      <w:r w:rsidRPr="00E22B73">
        <w:rPr>
          <w:rFonts w:ascii="Times New Roman" w:hAnsi="Times New Roman" w:cs="Times New Roman"/>
          <w:sz w:val="28"/>
          <w:szCs w:val="28"/>
        </w:rPr>
        <w:t>movement</w:t>
      </w:r>
      <w:proofErr w:type="gramEnd"/>
      <w:r w:rsidRPr="00E22B73">
        <w:rPr>
          <w:rFonts w:ascii="Times New Roman" w:hAnsi="Times New Roman" w:cs="Times New Roman"/>
          <w:sz w:val="28"/>
          <w:szCs w:val="28"/>
        </w:rPr>
        <w:t xml:space="preserve"> of different components of premium &gt;</w:t>
      </w:r>
    </w:p>
    <w:p w:rsidR="00EA6267" w:rsidRPr="00655953" w:rsidRDefault="00243FD9" w:rsidP="00655953">
      <w:pPr>
        <w:tabs>
          <w:tab w:val="left" w:pos="1820"/>
        </w:tabs>
        <w:spacing w:line="360" w:lineRule="auto"/>
        <w:ind w:firstLineChars="400" w:firstLine="800"/>
        <w:rPr>
          <w:rFonts w:ascii="Times New Roman" w:hAnsi="Times New Roman" w:cs="Times New Roman"/>
        </w:rPr>
      </w:pPr>
      <w:r w:rsidRPr="00655953">
        <w:rPr>
          <w:rFonts w:ascii="Times New Roman" w:hAnsi="Times New Roman" w:cs="Times New Roman"/>
        </w:rPr>
        <w:t>(</w:t>
      </w:r>
      <m:oMath>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t</m:t>
            </m:r>
          </m:sub>
        </m:sSub>
      </m:oMath>
      <w:r w:rsidRPr="00655953">
        <w:rPr>
          <w:rFonts w:ascii="Times New Roman" w:hAnsi="Times New Roman" w:cs="Times New Roman" w:hint="eastAsia"/>
        </w:rPr>
        <w:t>)</w:t>
      </w:r>
      <w:r w:rsidR="00EA6267" w:rsidRPr="00655953">
        <w:rPr>
          <w:rFonts w:ascii="Times New Roman" w:hAnsi="Times New Roman" w:cs="Times New Roman"/>
        </w:rPr>
        <w:t xml:space="preserve"> </w:t>
      </w:r>
      <w:r w:rsidR="00C426C1" w:rsidRPr="00655953">
        <w:rPr>
          <w:rFonts w:ascii="Times New Roman" w:hAnsi="Times New Roman" w:cs="Times New Roman"/>
        </w:rPr>
        <w:t xml:space="preserve">             </w:t>
      </w:r>
      <w:r w:rsidRPr="00655953">
        <w:rPr>
          <w:rFonts w:ascii="Times New Roman" w:hAnsi="Times New Roman" w:cs="Times New Roman"/>
        </w:rPr>
        <w:t>(</w:t>
      </w:r>
      <m:oMath>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t+1</m:t>
            </m:r>
          </m:sub>
        </m:sSub>
      </m:oMath>
      <w:r w:rsidRPr="00655953">
        <w:rPr>
          <w:rFonts w:ascii="Times New Roman" w:hAnsi="Times New Roman" w:cs="Times New Roman"/>
        </w:rPr>
        <w:t>)</w:t>
      </w:r>
      <w:r w:rsidR="00EA6267" w:rsidRPr="00655953">
        <w:rPr>
          <w:rFonts w:ascii="Times New Roman" w:hAnsi="Times New Roman" w:cs="Times New Roman"/>
        </w:rPr>
        <w:tab/>
        <w:t xml:space="preserve">  </w:t>
      </w:r>
      <w:r w:rsidR="00C426C1" w:rsidRPr="00655953">
        <w:rPr>
          <w:rFonts w:ascii="Times New Roman" w:hAnsi="Times New Roman" w:cs="Times New Roman"/>
        </w:rPr>
        <w:t xml:space="preserve">           </w:t>
      </w:r>
      <w:r w:rsidRPr="00655953">
        <w:rPr>
          <w:rFonts w:ascii="Times New Roman" w:hAnsi="Times New Roman" w:cs="Times New Roman"/>
        </w:rPr>
        <w:t>(</w:t>
      </w:r>
      <m:oMath>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t</m:t>
            </m:r>
          </m:sub>
        </m:sSub>
        <m:r>
          <w:rPr>
            <w:rFonts w:ascii="Cambria Math" w:hAnsi="Cambria Math" w:cs="Times New Roman"/>
          </w:rPr>
          <m:t>)</m:t>
        </m:r>
      </m:oMath>
    </w:p>
    <w:p w:rsidR="00EA6267" w:rsidRPr="00655953" w:rsidRDefault="00EA6267" w:rsidP="00655953">
      <w:pPr>
        <w:tabs>
          <w:tab w:val="left" w:pos="1820"/>
        </w:tabs>
        <w:spacing w:line="360" w:lineRule="auto"/>
        <w:rPr>
          <w:rFonts w:ascii="Times New Roman" w:hAnsi="Times New Roman" w:cs="Times New Roman"/>
        </w:rPr>
      </w:pPr>
      <w:r w:rsidRPr="00655953">
        <w:rPr>
          <w:rFonts w:ascii="Times New Roman" w:hAnsi="Times New Roman" w:cs="Times New Roman"/>
        </w:rPr>
        <w:t>(EURO)</w:t>
      </w:r>
    </w:p>
    <w:p w:rsidR="0046784C" w:rsidRPr="00655953" w:rsidRDefault="0046784C" w:rsidP="00655953">
      <w:pPr>
        <w:tabs>
          <w:tab w:val="left" w:pos="1820"/>
        </w:tabs>
        <w:spacing w:line="360" w:lineRule="auto"/>
        <w:rPr>
          <w:rFonts w:ascii="Times New Roman" w:hAnsi="Times New Roman" w:cs="Times New Roman"/>
        </w:rPr>
      </w:pPr>
      <w:r w:rsidRPr="00655953">
        <w:rPr>
          <w:rFonts w:ascii="Times New Roman" w:hAnsi="Times New Roman" w:cs="Times New Roman"/>
          <w:noProof/>
          <w:color w:val="FF0000"/>
        </w:rPr>
        <w:drawing>
          <wp:inline distT="0" distB="0" distL="0" distR="0" wp14:anchorId="56280423" wp14:editId="58338D74">
            <wp:extent cx="1731600" cy="126000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31600" cy="1260000"/>
                    </a:xfrm>
                    <a:prstGeom prst="rect">
                      <a:avLst/>
                    </a:prstGeom>
                    <a:noFill/>
                    <a:ln>
                      <a:noFill/>
                    </a:ln>
                  </pic:spPr>
                </pic:pic>
              </a:graphicData>
            </a:graphic>
          </wp:inline>
        </w:drawing>
      </w:r>
      <w:r w:rsidRPr="00655953">
        <w:rPr>
          <w:rFonts w:ascii="Times New Roman" w:hAnsi="Times New Roman" w:cs="Times New Roman"/>
          <w:noProof/>
          <w:color w:val="FF0000"/>
        </w:rPr>
        <w:drawing>
          <wp:inline distT="0" distB="0" distL="0" distR="0" wp14:anchorId="11B2542C" wp14:editId="0153C8DF">
            <wp:extent cx="1731600" cy="126000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31600" cy="1260000"/>
                    </a:xfrm>
                    <a:prstGeom prst="rect">
                      <a:avLst/>
                    </a:prstGeom>
                    <a:noFill/>
                    <a:ln>
                      <a:noFill/>
                    </a:ln>
                  </pic:spPr>
                </pic:pic>
              </a:graphicData>
            </a:graphic>
          </wp:inline>
        </w:drawing>
      </w:r>
      <w:r w:rsidRPr="00655953">
        <w:rPr>
          <w:rFonts w:ascii="Times New Roman" w:hAnsi="Times New Roman" w:cs="Times New Roman"/>
          <w:noProof/>
          <w:color w:val="FF0000"/>
        </w:rPr>
        <w:drawing>
          <wp:inline distT="0" distB="0" distL="0" distR="0" wp14:anchorId="7A783C76" wp14:editId="71B46C15">
            <wp:extent cx="1731600" cy="126000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31600" cy="1260000"/>
                    </a:xfrm>
                    <a:prstGeom prst="rect">
                      <a:avLst/>
                    </a:prstGeom>
                    <a:noFill/>
                    <a:ln>
                      <a:noFill/>
                    </a:ln>
                  </pic:spPr>
                </pic:pic>
              </a:graphicData>
            </a:graphic>
          </wp:inline>
        </w:drawing>
      </w:r>
    </w:p>
    <w:p w:rsidR="00EA6267" w:rsidRPr="00655953" w:rsidRDefault="00EA6267" w:rsidP="00655953">
      <w:pPr>
        <w:tabs>
          <w:tab w:val="left" w:pos="1820"/>
        </w:tabs>
        <w:spacing w:line="360" w:lineRule="auto"/>
        <w:rPr>
          <w:rFonts w:ascii="Times New Roman" w:hAnsi="Times New Roman" w:cs="Times New Roman"/>
        </w:rPr>
      </w:pPr>
      <w:r w:rsidRPr="00655953">
        <w:rPr>
          <w:rFonts w:ascii="Times New Roman" w:hAnsi="Times New Roman" w:cs="Times New Roman"/>
        </w:rPr>
        <w:t>(GBP)</w:t>
      </w:r>
    </w:p>
    <w:p w:rsidR="00EA6267" w:rsidRPr="00655953" w:rsidRDefault="00EA6267" w:rsidP="00655953">
      <w:pPr>
        <w:tabs>
          <w:tab w:val="left" w:pos="1820"/>
        </w:tabs>
        <w:spacing w:line="360" w:lineRule="auto"/>
        <w:rPr>
          <w:rFonts w:ascii="Times New Roman" w:hAnsi="Times New Roman" w:cs="Times New Roman"/>
        </w:rPr>
      </w:pPr>
      <w:r w:rsidRPr="00655953">
        <w:rPr>
          <w:rFonts w:ascii="Times New Roman" w:hAnsi="Times New Roman" w:cs="Times New Roman"/>
          <w:noProof/>
        </w:rPr>
        <w:drawing>
          <wp:inline distT="0" distB="0" distL="0" distR="0" wp14:anchorId="3EAF5022" wp14:editId="66A1EE1C">
            <wp:extent cx="1731600" cy="126000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31600" cy="1260000"/>
                    </a:xfrm>
                    <a:prstGeom prst="rect">
                      <a:avLst/>
                    </a:prstGeom>
                    <a:noFill/>
                    <a:ln>
                      <a:noFill/>
                    </a:ln>
                  </pic:spPr>
                </pic:pic>
              </a:graphicData>
            </a:graphic>
          </wp:inline>
        </w:drawing>
      </w:r>
      <w:r w:rsidRPr="00655953">
        <w:rPr>
          <w:rFonts w:ascii="Times New Roman" w:hAnsi="Times New Roman" w:cs="Times New Roman"/>
          <w:noProof/>
        </w:rPr>
        <w:drawing>
          <wp:inline distT="0" distB="0" distL="0" distR="0" wp14:anchorId="2C7535D7" wp14:editId="279F4A8E">
            <wp:extent cx="1731600" cy="126000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31600" cy="1260000"/>
                    </a:xfrm>
                    <a:prstGeom prst="rect">
                      <a:avLst/>
                    </a:prstGeom>
                    <a:noFill/>
                    <a:ln>
                      <a:noFill/>
                    </a:ln>
                  </pic:spPr>
                </pic:pic>
              </a:graphicData>
            </a:graphic>
          </wp:inline>
        </w:drawing>
      </w:r>
      <w:r w:rsidRPr="00655953">
        <w:rPr>
          <w:rFonts w:ascii="Times New Roman" w:hAnsi="Times New Roman" w:cs="Times New Roman"/>
          <w:noProof/>
        </w:rPr>
        <w:drawing>
          <wp:inline distT="0" distB="0" distL="0" distR="0">
            <wp:extent cx="1731600" cy="126000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31600" cy="1260000"/>
                    </a:xfrm>
                    <a:prstGeom prst="rect">
                      <a:avLst/>
                    </a:prstGeom>
                    <a:noFill/>
                    <a:ln>
                      <a:noFill/>
                    </a:ln>
                  </pic:spPr>
                </pic:pic>
              </a:graphicData>
            </a:graphic>
          </wp:inline>
        </w:drawing>
      </w:r>
    </w:p>
    <w:p w:rsidR="002934A7" w:rsidRPr="00655953" w:rsidRDefault="002934A7" w:rsidP="00655953">
      <w:pPr>
        <w:tabs>
          <w:tab w:val="left" w:pos="1820"/>
        </w:tabs>
        <w:spacing w:line="360" w:lineRule="auto"/>
        <w:rPr>
          <w:rFonts w:ascii="Times New Roman" w:hAnsi="Times New Roman" w:cs="Times New Roman"/>
        </w:rPr>
      </w:pPr>
      <w:r w:rsidRPr="00655953">
        <w:rPr>
          <w:rFonts w:ascii="Times New Roman" w:hAnsi="Times New Roman" w:cs="Times New Roman"/>
        </w:rPr>
        <w:t>(CHF)</w:t>
      </w:r>
    </w:p>
    <w:p w:rsidR="00EA6267" w:rsidRPr="00655953" w:rsidRDefault="00E56FF0" w:rsidP="00655953">
      <w:pPr>
        <w:tabs>
          <w:tab w:val="left" w:pos="1820"/>
        </w:tabs>
        <w:spacing w:line="360" w:lineRule="auto"/>
        <w:rPr>
          <w:rFonts w:ascii="Times New Roman" w:hAnsi="Times New Roman" w:cs="Times New Roman"/>
        </w:rPr>
      </w:pPr>
      <w:r w:rsidRPr="00655953">
        <w:rPr>
          <w:rFonts w:ascii="Times New Roman" w:hAnsi="Times New Roman" w:cs="Times New Roman"/>
          <w:noProof/>
        </w:rPr>
        <w:lastRenderedPageBreak/>
        <w:drawing>
          <wp:inline distT="0" distB="0" distL="0" distR="0" wp14:anchorId="3E543239" wp14:editId="3F177F90">
            <wp:extent cx="1731600" cy="126000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31600" cy="1260000"/>
                    </a:xfrm>
                    <a:prstGeom prst="rect">
                      <a:avLst/>
                    </a:prstGeom>
                    <a:noFill/>
                    <a:ln>
                      <a:noFill/>
                    </a:ln>
                  </pic:spPr>
                </pic:pic>
              </a:graphicData>
            </a:graphic>
          </wp:inline>
        </w:drawing>
      </w:r>
      <w:r w:rsidR="000E7AB1" w:rsidRPr="00655953">
        <w:rPr>
          <w:rFonts w:ascii="Times New Roman" w:hAnsi="Times New Roman" w:cs="Times New Roman"/>
          <w:noProof/>
        </w:rPr>
        <w:drawing>
          <wp:inline distT="0" distB="0" distL="0" distR="0" wp14:anchorId="3123B883" wp14:editId="426A4F3C">
            <wp:extent cx="1731600" cy="126000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31600" cy="1260000"/>
                    </a:xfrm>
                    <a:prstGeom prst="rect">
                      <a:avLst/>
                    </a:prstGeom>
                    <a:noFill/>
                    <a:ln>
                      <a:noFill/>
                    </a:ln>
                  </pic:spPr>
                </pic:pic>
              </a:graphicData>
            </a:graphic>
          </wp:inline>
        </w:drawing>
      </w:r>
      <w:r w:rsidRPr="00655953">
        <w:rPr>
          <w:rFonts w:ascii="Times New Roman" w:hAnsi="Times New Roman" w:cs="Times New Roman"/>
          <w:noProof/>
        </w:rPr>
        <w:drawing>
          <wp:inline distT="0" distB="0" distL="0" distR="0">
            <wp:extent cx="1731600" cy="126000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31600" cy="1260000"/>
                    </a:xfrm>
                    <a:prstGeom prst="rect">
                      <a:avLst/>
                    </a:prstGeom>
                    <a:noFill/>
                    <a:ln>
                      <a:noFill/>
                    </a:ln>
                  </pic:spPr>
                </pic:pic>
              </a:graphicData>
            </a:graphic>
          </wp:inline>
        </w:drawing>
      </w:r>
    </w:p>
    <w:p w:rsidR="00855057" w:rsidRPr="00655953" w:rsidRDefault="00855057" w:rsidP="00655953">
      <w:pPr>
        <w:tabs>
          <w:tab w:val="left" w:pos="1820"/>
        </w:tabs>
        <w:spacing w:line="360" w:lineRule="auto"/>
        <w:ind w:firstLineChars="400" w:firstLine="800"/>
        <w:rPr>
          <w:rFonts w:ascii="Times New Roman" w:hAnsi="Times New Roman" w:cs="Times New Roman"/>
        </w:rPr>
      </w:pPr>
      <w:r w:rsidRPr="00655953">
        <w:rPr>
          <w:rFonts w:ascii="Times New Roman" w:hAnsi="Times New Roman" w:cs="Times New Roman"/>
        </w:rPr>
        <w:t>(</w:t>
      </w:r>
      <m:oMath>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t</m:t>
            </m:r>
          </m:sub>
        </m:sSub>
      </m:oMath>
      <w:r w:rsidRPr="00655953">
        <w:rPr>
          <w:rFonts w:ascii="Times New Roman" w:hAnsi="Times New Roman" w:cs="Times New Roman" w:hint="eastAsia"/>
        </w:rPr>
        <w:t>)</w:t>
      </w:r>
      <w:r w:rsidRPr="00655953">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t+1</m:t>
            </m:r>
          </m:sub>
        </m:sSub>
      </m:oMath>
      <w:r w:rsidRPr="00655953">
        <w:rPr>
          <w:rFonts w:ascii="Times New Roman" w:hAnsi="Times New Roman" w:cs="Times New Roman"/>
        </w:rPr>
        <w:t>)</w:t>
      </w:r>
      <w:r w:rsidRPr="00655953">
        <w:rPr>
          <w:rFonts w:ascii="Times New Roman" w:hAnsi="Times New Roman" w:cs="Times New Roman"/>
        </w:rPr>
        <w:tab/>
        <w:t xml:space="preserve">             (</w:t>
      </w:r>
      <m:oMath>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t</m:t>
            </m:r>
          </m:sub>
        </m:sSub>
        <m:r>
          <w:rPr>
            <w:rFonts w:ascii="Cambria Math" w:hAnsi="Cambria Math" w:cs="Times New Roman"/>
          </w:rPr>
          <m:t>)</m:t>
        </m:r>
      </m:oMath>
    </w:p>
    <w:p w:rsidR="00E56FF0" w:rsidRPr="00655953" w:rsidRDefault="000E7AB1" w:rsidP="00655953">
      <w:pPr>
        <w:tabs>
          <w:tab w:val="left" w:pos="1820"/>
        </w:tabs>
        <w:spacing w:line="360" w:lineRule="auto"/>
        <w:rPr>
          <w:rFonts w:ascii="Times New Roman" w:hAnsi="Times New Roman" w:cs="Times New Roman"/>
        </w:rPr>
      </w:pPr>
      <w:r w:rsidRPr="00655953">
        <w:rPr>
          <w:rFonts w:ascii="Times New Roman" w:hAnsi="Times New Roman" w:cs="Times New Roman"/>
        </w:rPr>
        <w:t>(JPY)</w:t>
      </w:r>
    </w:p>
    <w:p w:rsidR="000E7AB1" w:rsidRPr="00655953" w:rsidRDefault="00443B74" w:rsidP="00655953">
      <w:pPr>
        <w:tabs>
          <w:tab w:val="left" w:pos="1820"/>
        </w:tabs>
        <w:spacing w:line="360" w:lineRule="auto"/>
        <w:rPr>
          <w:rFonts w:ascii="Times New Roman" w:hAnsi="Times New Roman" w:cs="Times New Roman"/>
        </w:rPr>
      </w:pPr>
      <w:r w:rsidRPr="00655953">
        <w:rPr>
          <w:rFonts w:ascii="Times New Roman" w:hAnsi="Times New Roman" w:cs="Times New Roman"/>
          <w:noProof/>
        </w:rPr>
        <w:drawing>
          <wp:inline distT="0" distB="0" distL="0" distR="0" wp14:anchorId="6C0564EF" wp14:editId="25FE06E8">
            <wp:extent cx="1731600" cy="126000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31600" cy="1260000"/>
                    </a:xfrm>
                    <a:prstGeom prst="rect">
                      <a:avLst/>
                    </a:prstGeom>
                    <a:noFill/>
                    <a:ln>
                      <a:noFill/>
                    </a:ln>
                  </pic:spPr>
                </pic:pic>
              </a:graphicData>
            </a:graphic>
          </wp:inline>
        </w:drawing>
      </w:r>
      <w:r w:rsidRPr="00655953">
        <w:rPr>
          <w:rFonts w:ascii="Times New Roman" w:hAnsi="Times New Roman" w:cs="Times New Roman"/>
          <w:noProof/>
        </w:rPr>
        <w:drawing>
          <wp:inline distT="0" distB="0" distL="0" distR="0" wp14:anchorId="322DDABF" wp14:editId="242D950D">
            <wp:extent cx="1731600" cy="126000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31600" cy="1260000"/>
                    </a:xfrm>
                    <a:prstGeom prst="rect">
                      <a:avLst/>
                    </a:prstGeom>
                    <a:noFill/>
                    <a:ln>
                      <a:noFill/>
                    </a:ln>
                  </pic:spPr>
                </pic:pic>
              </a:graphicData>
            </a:graphic>
          </wp:inline>
        </w:drawing>
      </w:r>
      <w:r w:rsidRPr="00655953">
        <w:rPr>
          <w:rFonts w:ascii="Times New Roman" w:hAnsi="Times New Roman" w:cs="Times New Roman"/>
          <w:noProof/>
        </w:rPr>
        <w:drawing>
          <wp:inline distT="0" distB="0" distL="0" distR="0">
            <wp:extent cx="1731600" cy="126000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31600" cy="1260000"/>
                    </a:xfrm>
                    <a:prstGeom prst="rect">
                      <a:avLst/>
                    </a:prstGeom>
                    <a:noFill/>
                    <a:ln>
                      <a:noFill/>
                    </a:ln>
                  </pic:spPr>
                </pic:pic>
              </a:graphicData>
            </a:graphic>
          </wp:inline>
        </w:drawing>
      </w:r>
    </w:p>
    <w:p w:rsidR="000E7AB1" w:rsidRPr="00655953" w:rsidRDefault="000E7AB1" w:rsidP="00655953">
      <w:pPr>
        <w:tabs>
          <w:tab w:val="left" w:pos="1820"/>
        </w:tabs>
        <w:spacing w:line="360" w:lineRule="auto"/>
        <w:rPr>
          <w:rFonts w:ascii="Times New Roman" w:hAnsi="Times New Roman" w:cs="Times New Roman"/>
        </w:rPr>
      </w:pPr>
      <w:r w:rsidRPr="00655953">
        <w:rPr>
          <w:rFonts w:ascii="Times New Roman" w:hAnsi="Times New Roman" w:cs="Times New Roman"/>
        </w:rPr>
        <w:t>(KRW)</w:t>
      </w:r>
    </w:p>
    <w:p w:rsidR="00443B74" w:rsidRPr="00655953" w:rsidRDefault="00443B74" w:rsidP="00655953">
      <w:pPr>
        <w:tabs>
          <w:tab w:val="left" w:pos="1820"/>
        </w:tabs>
        <w:spacing w:line="360" w:lineRule="auto"/>
        <w:rPr>
          <w:rFonts w:ascii="Times New Roman" w:hAnsi="Times New Roman" w:cs="Times New Roman"/>
        </w:rPr>
      </w:pPr>
      <w:r w:rsidRPr="00655953">
        <w:rPr>
          <w:rFonts w:ascii="Times New Roman" w:hAnsi="Times New Roman" w:cs="Times New Roman"/>
          <w:noProof/>
        </w:rPr>
        <w:drawing>
          <wp:inline distT="0" distB="0" distL="0" distR="0">
            <wp:extent cx="1731600" cy="126000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31600" cy="1260000"/>
                    </a:xfrm>
                    <a:prstGeom prst="rect">
                      <a:avLst/>
                    </a:prstGeom>
                    <a:noFill/>
                    <a:ln>
                      <a:noFill/>
                    </a:ln>
                  </pic:spPr>
                </pic:pic>
              </a:graphicData>
            </a:graphic>
          </wp:inline>
        </w:drawing>
      </w:r>
      <w:r w:rsidRPr="00655953">
        <w:rPr>
          <w:rFonts w:ascii="Times New Roman" w:hAnsi="Times New Roman" w:cs="Times New Roman"/>
          <w:noProof/>
          <w:color w:val="FF0000"/>
        </w:rPr>
        <w:drawing>
          <wp:inline distT="0" distB="0" distL="0" distR="0" wp14:anchorId="0DEF7537" wp14:editId="36707A2D">
            <wp:extent cx="1731600" cy="1260000"/>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31600" cy="1260000"/>
                    </a:xfrm>
                    <a:prstGeom prst="rect">
                      <a:avLst/>
                    </a:prstGeom>
                    <a:noFill/>
                    <a:ln>
                      <a:noFill/>
                    </a:ln>
                  </pic:spPr>
                </pic:pic>
              </a:graphicData>
            </a:graphic>
          </wp:inline>
        </w:drawing>
      </w:r>
      <w:r w:rsidRPr="00655953">
        <w:rPr>
          <w:rFonts w:ascii="Times New Roman" w:hAnsi="Times New Roman" w:cs="Times New Roman"/>
          <w:noProof/>
        </w:rPr>
        <w:drawing>
          <wp:inline distT="0" distB="0" distL="0" distR="0">
            <wp:extent cx="1731600" cy="126000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31600" cy="1260000"/>
                    </a:xfrm>
                    <a:prstGeom prst="rect">
                      <a:avLst/>
                    </a:prstGeom>
                    <a:noFill/>
                    <a:ln>
                      <a:noFill/>
                    </a:ln>
                  </pic:spPr>
                </pic:pic>
              </a:graphicData>
            </a:graphic>
          </wp:inline>
        </w:drawing>
      </w:r>
    </w:p>
    <w:p w:rsidR="0046784C" w:rsidRPr="00655953" w:rsidRDefault="0046784C" w:rsidP="00655953">
      <w:pPr>
        <w:pStyle w:val="Caption"/>
        <w:spacing w:line="360" w:lineRule="auto"/>
        <w:rPr>
          <w:rFonts w:ascii="Times New Roman" w:hAnsi="Times New Roman" w:cs="Times New Roman"/>
        </w:rPr>
      </w:pPr>
    </w:p>
    <w:p w:rsidR="006040D1" w:rsidRPr="00E22B73" w:rsidRDefault="006040D1" w:rsidP="00B56624">
      <w:pPr>
        <w:tabs>
          <w:tab w:val="left" w:pos="1820"/>
        </w:tabs>
        <w:spacing w:line="720" w:lineRule="auto"/>
        <w:rPr>
          <w:rFonts w:ascii="Times New Roman" w:hAnsi="Times New Roman" w:cs="Times New Roman"/>
          <w:color w:val="FF0000"/>
          <w:sz w:val="28"/>
          <w:szCs w:val="28"/>
        </w:rPr>
      </w:pPr>
    </w:p>
    <w:p w:rsidR="00F958F6" w:rsidRPr="00E22B73" w:rsidRDefault="00E92352" w:rsidP="00B56624">
      <w:pPr>
        <w:tabs>
          <w:tab w:val="left" w:pos="1820"/>
        </w:tabs>
        <w:spacing w:line="720" w:lineRule="auto"/>
        <w:rPr>
          <w:rFonts w:ascii="Times New Roman" w:hAnsi="Times New Roman" w:cs="Times New Roman"/>
          <w:sz w:val="28"/>
          <w:szCs w:val="28"/>
        </w:rPr>
      </w:pPr>
      <w:r w:rsidRPr="00E22B73">
        <w:rPr>
          <w:rFonts w:ascii="Times New Roman" w:hAnsi="Times New Roman" w:cs="Times New Roman"/>
          <w:sz w:val="28"/>
          <w:szCs w:val="28"/>
        </w:rPr>
        <w:t>3</w:t>
      </w:r>
      <w:r w:rsidR="00E4264C" w:rsidRPr="00E22B73">
        <w:rPr>
          <w:rFonts w:ascii="Times New Roman" w:hAnsi="Times New Roman" w:cs="Times New Roman"/>
          <w:sz w:val="28"/>
          <w:szCs w:val="28"/>
        </w:rPr>
        <w:t>.</w:t>
      </w:r>
      <w:r w:rsidR="00F958F6" w:rsidRPr="00E22B73">
        <w:rPr>
          <w:rFonts w:ascii="Times New Roman" w:hAnsi="Times New Roman" w:cs="Times New Roman"/>
          <w:sz w:val="28"/>
          <w:szCs w:val="28"/>
        </w:rPr>
        <w:t xml:space="preserve"> Summary statistics</w:t>
      </w:r>
    </w:p>
    <w:p w:rsidR="00243FD9" w:rsidRPr="00E22B73" w:rsidRDefault="00243FD9" w:rsidP="00B56624">
      <w:pPr>
        <w:tabs>
          <w:tab w:val="left" w:pos="1820"/>
        </w:tabs>
        <w:spacing w:line="720" w:lineRule="auto"/>
        <w:rPr>
          <w:rFonts w:ascii="Times New Roman" w:hAnsi="Times New Roman" w:cs="Times New Roman"/>
          <w:sz w:val="28"/>
          <w:szCs w:val="28"/>
        </w:rPr>
      </w:pPr>
    </w:p>
    <w:p w:rsidR="00243FD9" w:rsidRPr="00E22B73" w:rsidRDefault="00E4264C" w:rsidP="00B56624">
      <w:pPr>
        <w:tabs>
          <w:tab w:val="left" w:pos="1820"/>
        </w:tabs>
        <w:spacing w:line="720" w:lineRule="auto"/>
        <w:rPr>
          <w:rFonts w:ascii="Times New Roman" w:hAnsi="Times New Roman" w:cs="Times New Roman"/>
          <w:sz w:val="28"/>
          <w:szCs w:val="28"/>
        </w:rPr>
      </w:pPr>
      <w:r w:rsidRPr="00E22B73">
        <w:rPr>
          <w:rFonts w:ascii="Times New Roman" w:hAnsi="Times New Roman" w:cs="Times New Roman"/>
          <w:sz w:val="28"/>
          <w:szCs w:val="28"/>
        </w:rPr>
        <w:t>(1) Means and standard deviations</w:t>
      </w:r>
    </w:p>
    <w:p w:rsidR="00E4264C" w:rsidRPr="00E22B73" w:rsidRDefault="00E4264C" w:rsidP="00B56624">
      <w:pPr>
        <w:tabs>
          <w:tab w:val="left" w:pos="1820"/>
        </w:tabs>
        <w:spacing w:line="720" w:lineRule="auto"/>
        <w:rPr>
          <w:rFonts w:ascii="Times New Roman" w:hAnsi="Times New Roman" w:cs="Times New Roman"/>
          <w:sz w:val="28"/>
          <w:szCs w:val="28"/>
        </w:rPr>
      </w:pPr>
      <w:r w:rsidRPr="00E22B73">
        <w:rPr>
          <w:rFonts w:ascii="Times New Roman" w:hAnsi="Times New Roman" w:cs="Times New Roman"/>
          <w:sz w:val="28"/>
          <w:szCs w:val="28"/>
        </w:rPr>
        <w:lastRenderedPageBreak/>
        <w:t xml:space="preserve"> </w:t>
      </w:r>
    </w:p>
    <w:p w:rsidR="00D921B9" w:rsidRPr="00E22B73" w:rsidRDefault="00F958F6" w:rsidP="00B56624">
      <w:pPr>
        <w:tabs>
          <w:tab w:val="left" w:pos="1820"/>
        </w:tabs>
        <w:spacing w:line="720" w:lineRule="auto"/>
        <w:ind w:firstLineChars="100" w:firstLine="280"/>
        <w:rPr>
          <w:rFonts w:ascii="Times New Roman" w:hAnsi="Times New Roman" w:cs="Times New Roman"/>
          <w:sz w:val="28"/>
          <w:szCs w:val="28"/>
        </w:rPr>
      </w:pPr>
      <w:r w:rsidRPr="00E22B73">
        <w:rPr>
          <w:rFonts w:ascii="Times New Roman" w:hAnsi="Times New Roman" w:cs="Times New Roman"/>
          <w:sz w:val="28"/>
          <w:szCs w:val="28"/>
        </w:rPr>
        <w:t xml:space="preserve">Table 1 shows </w:t>
      </w:r>
      <w:r w:rsidR="00F67D53" w:rsidRPr="00E22B73">
        <w:rPr>
          <w:rFonts w:ascii="Times New Roman" w:hAnsi="Times New Roman" w:cs="Times New Roman"/>
          <w:sz w:val="28"/>
          <w:szCs w:val="28"/>
        </w:rPr>
        <w:t xml:space="preserve">the </w:t>
      </w:r>
      <w:r w:rsidRPr="00E22B73">
        <w:rPr>
          <w:rFonts w:ascii="Times New Roman" w:hAnsi="Times New Roman" w:cs="Times New Roman"/>
          <w:sz w:val="28"/>
          <w:szCs w:val="28"/>
        </w:rPr>
        <w:t xml:space="preserve">means, standard deviations, and autocorrelations </w:t>
      </w:r>
      <w:proofErr w:type="gramStart"/>
      <w:r w:rsidRPr="00E22B73">
        <w:rPr>
          <w:rFonts w:ascii="Times New Roman" w:hAnsi="Times New Roman" w:cs="Times New Roman"/>
          <w:sz w:val="28"/>
          <w:szCs w:val="28"/>
        </w:rPr>
        <w:t xml:space="preserve">of </w:t>
      </w:r>
      <w:proofErr w:type="gramEnd"/>
      <m:oMath>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m:t>
            </m:r>
          </m:sub>
        </m:sSub>
      </m:oMath>
      <w:r w:rsidR="00142DD4" w:rsidRPr="00E22B73">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t</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t+1</m:t>
            </m:r>
          </m:sub>
        </m:sSub>
        <m:r>
          <w:rPr>
            <w:rFonts w:ascii="Cambria Math" w:hAnsi="Cambria Math" w:cs="Times New Roman"/>
            <w:sz w:val="28"/>
            <w:szCs w:val="28"/>
          </w:rPr>
          <m:t>,</m:t>
        </m:r>
      </m:oMath>
      <w:r w:rsidR="00142DD4" w:rsidRPr="00E22B73">
        <w:rPr>
          <w:rFonts w:ascii="Times New Roman" w:hAnsi="Times New Roman" w:cs="Times New Roman"/>
          <w:sz w:val="28"/>
          <w:szCs w:val="28"/>
        </w:rPr>
        <w:t xml:space="preserve"> and </w:t>
      </w: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t</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m:t>
            </m:r>
          </m:sub>
        </m:sSub>
      </m:oMath>
      <w:r w:rsidR="00142DD4" w:rsidRPr="00E22B73">
        <w:rPr>
          <w:rFonts w:ascii="Times New Roman" w:hAnsi="Times New Roman" w:cs="Times New Roman"/>
          <w:sz w:val="28"/>
          <w:szCs w:val="28"/>
        </w:rPr>
        <w:t xml:space="preserve">.  </w:t>
      </w:r>
      <w:r w:rsidR="00B55013" w:rsidRPr="00E22B73">
        <w:rPr>
          <w:rFonts w:ascii="Times New Roman" w:hAnsi="Times New Roman" w:cs="Times New Roman"/>
          <w:sz w:val="28"/>
          <w:szCs w:val="28"/>
        </w:rPr>
        <w:t xml:space="preserve"> The standard deviations of </w:t>
      </w: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t</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t+1</m:t>
            </m:r>
          </m:sub>
        </m:sSub>
      </m:oMath>
      <w:r w:rsidR="00B55013" w:rsidRPr="00E22B73">
        <w:rPr>
          <w:rFonts w:ascii="Times New Roman" w:hAnsi="Times New Roman" w:cs="Times New Roman"/>
          <w:sz w:val="28"/>
          <w:szCs w:val="28"/>
        </w:rPr>
        <w:t xml:space="preserve"> are larger than those </w:t>
      </w:r>
      <w:proofErr w:type="gramStart"/>
      <w:r w:rsidR="00B55013" w:rsidRPr="00E22B73">
        <w:rPr>
          <w:rFonts w:ascii="Times New Roman" w:hAnsi="Times New Roman" w:cs="Times New Roman"/>
          <w:sz w:val="28"/>
          <w:szCs w:val="28"/>
        </w:rPr>
        <w:t xml:space="preserve">of </w:t>
      </w:r>
      <w:proofErr w:type="gramEnd"/>
      <m:oMath>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m:t>
            </m:r>
          </m:sub>
        </m:sSub>
      </m:oMath>
      <w:r w:rsidR="00B55013" w:rsidRPr="00E22B73">
        <w:rPr>
          <w:rFonts w:ascii="Times New Roman" w:hAnsi="Times New Roman" w:cs="Times New Roman"/>
          <w:sz w:val="28"/>
          <w:szCs w:val="28"/>
        </w:rPr>
        <w:t>, except for JPY</w:t>
      </w:r>
      <w:r w:rsidR="00F72EA5" w:rsidRPr="00E22B73">
        <w:rPr>
          <w:rFonts w:ascii="Times New Roman" w:hAnsi="Times New Roman" w:cs="Times New Roman"/>
          <w:sz w:val="28"/>
          <w:szCs w:val="28"/>
        </w:rPr>
        <w:t xml:space="preserve"> and KRW</w:t>
      </w:r>
      <w:r w:rsidR="00B55013" w:rsidRPr="00E22B73">
        <w:rPr>
          <w:rFonts w:ascii="Times New Roman" w:hAnsi="Times New Roman" w:cs="Times New Roman"/>
          <w:sz w:val="28"/>
          <w:szCs w:val="28"/>
        </w:rPr>
        <w:t xml:space="preserve">, showing </w:t>
      </w:r>
      <w:proofErr w:type="spellStart"/>
      <w:r w:rsidR="00F67D53" w:rsidRPr="00E22B73">
        <w:rPr>
          <w:rFonts w:ascii="Times New Roman" w:hAnsi="Times New Roman" w:cs="Times New Roman"/>
          <w:sz w:val="28"/>
          <w:szCs w:val="28"/>
        </w:rPr>
        <w:t>Fama’s</w:t>
      </w:r>
      <w:proofErr w:type="spellEnd"/>
      <w:r w:rsidR="00F67D53" w:rsidRPr="00E22B73">
        <w:rPr>
          <w:rFonts w:ascii="Times New Roman" w:hAnsi="Times New Roman" w:cs="Times New Roman"/>
          <w:sz w:val="28"/>
          <w:szCs w:val="28"/>
        </w:rPr>
        <w:t xml:space="preserve"> assertion that </w:t>
      </w:r>
      <w:r w:rsidR="00B55013" w:rsidRPr="00E22B73">
        <w:rPr>
          <w:rFonts w:ascii="Times New Roman" w:hAnsi="Times New Roman" w:cs="Times New Roman"/>
          <w:sz w:val="28"/>
          <w:szCs w:val="28"/>
        </w:rPr>
        <w:t>current spot rate is a better predictor than the forward rate</w:t>
      </w:r>
      <w:r w:rsidR="00F67D53" w:rsidRPr="00E22B73">
        <w:rPr>
          <w:rFonts w:ascii="Times New Roman" w:hAnsi="Times New Roman" w:cs="Times New Roman"/>
          <w:sz w:val="28"/>
          <w:szCs w:val="28"/>
        </w:rPr>
        <w:t xml:space="preserve"> stands here</w:t>
      </w:r>
      <w:r w:rsidR="00B55013" w:rsidRPr="00E22B73">
        <w:rPr>
          <w:rFonts w:ascii="Times New Roman" w:hAnsi="Times New Roman" w:cs="Times New Roman"/>
          <w:sz w:val="28"/>
          <w:szCs w:val="28"/>
        </w:rPr>
        <w:t xml:space="preserve">. </w:t>
      </w:r>
    </w:p>
    <w:p w:rsidR="003D4308" w:rsidRPr="00E22B73" w:rsidRDefault="003D4308" w:rsidP="00B56624">
      <w:pPr>
        <w:tabs>
          <w:tab w:val="left" w:pos="1820"/>
        </w:tabs>
        <w:spacing w:line="720" w:lineRule="auto"/>
        <w:rPr>
          <w:rFonts w:ascii="Times New Roman" w:hAnsi="Times New Roman" w:cs="Times New Roman"/>
          <w:color w:val="FF0000"/>
          <w:sz w:val="28"/>
          <w:szCs w:val="28"/>
        </w:rPr>
      </w:pPr>
    </w:p>
    <w:p w:rsidR="00E4264C" w:rsidRPr="00E22B73" w:rsidRDefault="00E4264C" w:rsidP="00B56624">
      <w:pPr>
        <w:tabs>
          <w:tab w:val="left" w:pos="1820"/>
        </w:tabs>
        <w:spacing w:line="720" w:lineRule="auto"/>
        <w:rPr>
          <w:rFonts w:ascii="Times New Roman" w:hAnsi="Times New Roman" w:cs="Times New Roman"/>
          <w:sz w:val="28"/>
          <w:szCs w:val="28"/>
        </w:rPr>
      </w:pPr>
      <w:r w:rsidRPr="00E22B73">
        <w:rPr>
          <w:rFonts w:ascii="Times New Roman" w:hAnsi="Times New Roman" w:cs="Times New Roman"/>
          <w:sz w:val="28"/>
          <w:szCs w:val="28"/>
        </w:rPr>
        <w:t>(2) Autocorrelations</w:t>
      </w:r>
    </w:p>
    <w:p w:rsidR="009B7E1C" w:rsidRPr="00E22B73" w:rsidRDefault="009B7E1C" w:rsidP="00B56624">
      <w:pPr>
        <w:tabs>
          <w:tab w:val="left" w:pos="1820"/>
        </w:tabs>
        <w:spacing w:line="720" w:lineRule="auto"/>
        <w:rPr>
          <w:rFonts w:ascii="Times New Roman" w:hAnsi="Times New Roman" w:cs="Times New Roman"/>
          <w:sz w:val="28"/>
          <w:szCs w:val="28"/>
        </w:rPr>
      </w:pPr>
    </w:p>
    <w:p w:rsidR="00E4264C" w:rsidRPr="00E22B73" w:rsidRDefault="003D4308" w:rsidP="00B56624">
      <w:pPr>
        <w:tabs>
          <w:tab w:val="left" w:pos="1820"/>
        </w:tabs>
        <w:spacing w:line="720" w:lineRule="auto"/>
        <w:ind w:firstLineChars="100" w:firstLine="280"/>
        <w:rPr>
          <w:rFonts w:ascii="Times New Roman" w:hAnsi="Times New Roman" w:cs="Times New Roman"/>
          <w:sz w:val="28"/>
          <w:szCs w:val="28"/>
        </w:rPr>
      </w:pPr>
      <w:r w:rsidRPr="00E22B73">
        <w:rPr>
          <w:rFonts w:ascii="Times New Roman" w:hAnsi="Times New Roman" w:cs="Times New Roman"/>
          <w:sz w:val="28"/>
          <w:szCs w:val="28"/>
        </w:rPr>
        <w:t>The autocorrelations of spot rate changes,</w:t>
      </w:r>
      <m:oMath>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m:t>
            </m:r>
          </m:sub>
        </m:sSub>
      </m:oMath>
      <w:proofErr w:type="gramStart"/>
      <w:r w:rsidRPr="00E22B73">
        <w:rPr>
          <w:rFonts w:ascii="Times New Roman" w:hAnsi="Times New Roman" w:cs="Times New Roman"/>
          <w:sz w:val="28"/>
          <w:szCs w:val="28"/>
        </w:rPr>
        <w:t>,</w:t>
      </w:r>
      <w:proofErr w:type="gramEnd"/>
      <w:r w:rsidRPr="00E22B73">
        <w:rPr>
          <w:rFonts w:ascii="Times New Roman" w:hAnsi="Times New Roman" w:cs="Times New Roman"/>
          <w:sz w:val="28"/>
          <w:szCs w:val="28"/>
        </w:rPr>
        <w:t xml:space="preserve"> </w:t>
      </w:r>
      <w:r w:rsidR="00F72EA5" w:rsidRPr="00E22B73">
        <w:rPr>
          <w:rFonts w:ascii="Times New Roman" w:hAnsi="Times New Roman" w:cs="Times New Roman"/>
          <w:sz w:val="28"/>
          <w:szCs w:val="28"/>
        </w:rPr>
        <w:t xml:space="preserve">as well as the premium component, </w:t>
      </w: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t</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t+1</m:t>
            </m:r>
          </m:sub>
        </m:sSub>
      </m:oMath>
      <w:r w:rsidR="00F72EA5" w:rsidRPr="00E22B73">
        <w:rPr>
          <w:rFonts w:ascii="Times New Roman" w:hAnsi="Times New Roman" w:cs="Times New Roman"/>
          <w:sz w:val="28"/>
          <w:szCs w:val="28"/>
        </w:rPr>
        <w:t xml:space="preserve">, </w:t>
      </w:r>
      <w:r w:rsidRPr="00E22B73">
        <w:rPr>
          <w:rFonts w:ascii="Times New Roman" w:hAnsi="Times New Roman" w:cs="Times New Roman"/>
          <w:sz w:val="28"/>
          <w:szCs w:val="28"/>
        </w:rPr>
        <w:t>are close to zero.</w:t>
      </w:r>
      <w:r w:rsidR="000A6382" w:rsidRPr="00E22B73">
        <w:rPr>
          <w:rFonts w:ascii="Times New Roman" w:hAnsi="Times New Roman" w:cs="Times New Roman"/>
          <w:sz w:val="28"/>
          <w:szCs w:val="28"/>
        </w:rPr>
        <w:t xml:space="preserve"> </w:t>
      </w:r>
      <w:r w:rsidR="00E4264C" w:rsidRPr="00E22B73">
        <w:rPr>
          <w:rFonts w:ascii="Times New Roman" w:hAnsi="Times New Roman" w:cs="Times New Roman"/>
          <w:sz w:val="28"/>
          <w:szCs w:val="28"/>
        </w:rPr>
        <w:t xml:space="preserve">However, the autocorrelation of </w:t>
      </w: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t</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m:t>
            </m:r>
          </m:sub>
        </m:sSub>
      </m:oMath>
      <w:r w:rsidR="00E4264C" w:rsidRPr="00E22B73">
        <w:rPr>
          <w:rFonts w:ascii="Times New Roman" w:hAnsi="Times New Roman" w:cs="Times New Roman"/>
          <w:sz w:val="28"/>
          <w:szCs w:val="28"/>
        </w:rPr>
        <w:t xml:space="preserve"> shows a strong correlation</w:t>
      </w:r>
      <w:r w:rsidR="00F72EA5" w:rsidRPr="00E22B73">
        <w:rPr>
          <w:rFonts w:ascii="Times New Roman" w:hAnsi="Times New Roman" w:cs="Times New Roman"/>
          <w:sz w:val="28"/>
          <w:szCs w:val="28"/>
        </w:rPr>
        <w:t xml:space="preserve">, except for </w:t>
      </w:r>
      <w:r w:rsidR="00E4264C" w:rsidRPr="00E22B73">
        <w:rPr>
          <w:rFonts w:ascii="Times New Roman" w:hAnsi="Times New Roman" w:cs="Times New Roman"/>
          <w:sz w:val="28"/>
          <w:szCs w:val="28"/>
        </w:rPr>
        <w:t>KRW</w:t>
      </w:r>
      <w:r w:rsidR="00F72EA5" w:rsidRPr="00E22B73">
        <w:rPr>
          <w:rFonts w:ascii="Times New Roman" w:hAnsi="Times New Roman" w:cs="Times New Roman"/>
          <w:sz w:val="28"/>
          <w:szCs w:val="28"/>
        </w:rPr>
        <w:t xml:space="preserve">. Most of </w:t>
      </w:r>
      <w:r w:rsidR="00E4264C" w:rsidRPr="00E22B73">
        <w:rPr>
          <w:rFonts w:ascii="Times New Roman" w:hAnsi="Times New Roman" w:cs="Times New Roman"/>
          <w:sz w:val="28"/>
          <w:szCs w:val="28"/>
        </w:rPr>
        <w:t xml:space="preserve">the first-order autocorrelations are all higher than 0.90, and the </w:t>
      </w:r>
      <w:r w:rsidR="00E4264C" w:rsidRPr="00E22B73">
        <w:rPr>
          <w:rFonts w:ascii="Times New Roman" w:hAnsi="Times New Roman" w:cs="Times New Roman"/>
          <w:sz w:val="28"/>
          <w:szCs w:val="28"/>
        </w:rPr>
        <w:lastRenderedPageBreak/>
        <w:t xml:space="preserve">strength of the autocorrelations decay with successive lags. </w:t>
      </w:r>
      <w:r w:rsidR="000A7110" w:rsidRPr="00E22B73">
        <w:rPr>
          <w:rFonts w:ascii="Times New Roman" w:hAnsi="Times New Roman" w:cs="Times New Roman"/>
          <w:sz w:val="28"/>
          <w:szCs w:val="28"/>
        </w:rPr>
        <w:t xml:space="preserve">By combining with the partial autocorrelation function, the autoregressive process of </w:t>
      </w:r>
      <w:r w:rsidR="00F67D53" w:rsidRPr="00E22B73">
        <w:rPr>
          <w:rFonts w:ascii="Times New Roman" w:hAnsi="Times New Roman" w:cs="Times New Roman"/>
          <w:sz w:val="28"/>
          <w:szCs w:val="28"/>
        </w:rPr>
        <w:t>the five</w:t>
      </w:r>
      <w:r w:rsidR="000A7110" w:rsidRPr="00E22B73">
        <w:rPr>
          <w:rFonts w:ascii="Times New Roman" w:hAnsi="Times New Roman" w:cs="Times New Roman"/>
          <w:sz w:val="28"/>
          <w:szCs w:val="28"/>
        </w:rPr>
        <w:t xml:space="preserve"> currencies</w:t>
      </w:r>
      <w:r w:rsidR="00F72EA5" w:rsidRPr="00E22B73">
        <w:rPr>
          <w:rFonts w:ascii="Times New Roman" w:hAnsi="Times New Roman" w:cs="Times New Roman"/>
          <w:sz w:val="28"/>
          <w:szCs w:val="28"/>
        </w:rPr>
        <w:t>’</w:t>
      </w:r>
      <w:r w:rsidR="000A7110" w:rsidRPr="00E22B73">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t</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m:t>
            </m:r>
          </m:sub>
        </m:sSub>
      </m:oMath>
      <w:r w:rsidR="000A7110" w:rsidRPr="00E22B73">
        <w:rPr>
          <w:rFonts w:ascii="Times New Roman" w:hAnsi="Times New Roman" w:cs="Times New Roman"/>
          <w:sz w:val="28"/>
          <w:szCs w:val="28"/>
        </w:rPr>
        <w:t xml:space="preserve"> are such</w:t>
      </w:r>
      <w:proofErr w:type="gramStart"/>
      <w:r w:rsidR="000A7110" w:rsidRPr="00E22B73">
        <w:rPr>
          <w:rFonts w:ascii="Times New Roman" w:hAnsi="Times New Roman" w:cs="Times New Roman"/>
          <w:sz w:val="28"/>
          <w:szCs w:val="28"/>
        </w:rPr>
        <w:t>;</w:t>
      </w:r>
      <w:proofErr w:type="gramEnd"/>
    </w:p>
    <w:p w:rsidR="000A7110" w:rsidRPr="00655953" w:rsidRDefault="000A7110" w:rsidP="00655953">
      <w:pPr>
        <w:tabs>
          <w:tab w:val="left" w:pos="1820"/>
        </w:tabs>
        <w:rPr>
          <w:rFonts w:ascii="Times New Roman" w:hAnsi="Times New Roman" w:cs="Times New Roman"/>
        </w:rPr>
      </w:pPr>
      <w:r w:rsidRPr="00655953">
        <w:rPr>
          <w:rFonts w:ascii="Times New Roman" w:hAnsi="Times New Roman" w:cs="Times New Roman"/>
        </w:rPr>
        <w:t>(</w:t>
      </w:r>
      <w:proofErr w:type="spellStart"/>
      <w:r w:rsidRPr="00655953">
        <w:rPr>
          <w:rFonts w:ascii="Times New Roman" w:hAnsi="Times New Roman" w:cs="Times New Roman"/>
        </w:rPr>
        <w:t>i</w:t>
      </w:r>
      <w:proofErr w:type="spellEnd"/>
      <w:r w:rsidRPr="00655953">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t</m:t>
            </m:r>
          </m:sub>
        </m:sSub>
      </m:oMath>
      <w:r w:rsidRPr="00655953">
        <w:rPr>
          <w:rFonts w:ascii="Times New Roman" w:hAnsi="Times New Roman" w:cs="Times New Roman"/>
        </w:rPr>
        <w:t xml:space="preserve"> </w:t>
      </w:r>
      <w:proofErr w:type="gramStart"/>
      <w:r w:rsidRPr="00655953">
        <w:rPr>
          <w:rFonts w:ascii="Times New Roman" w:hAnsi="Times New Roman" w:cs="Times New Roman"/>
        </w:rPr>
        <w:t>of</w:t>
      </w:r>
      <w:proofErr w:type="gramEnd"/>
      <w:r w:rsidRPr="00655953">
        <w:rPr>
          <w:rFonts w:ascii="Times New Roman" w:hAnsi="Times New Roman" w:cs="Times New Roman"/>
        </w:rPr>
        <w:t xml:space="preserve"> EURO seems to be ARMA(2,11) process. </w:t>
      </w:r>
    </w:p>
    <w:p w:rsidR="000A7110" w:rsidRPr="00655953" w:rsidRDefault="000A7110" w:rsidP="00655953">
      <w:pPr>
        <w:tabs>
          <w:tab w:val="left" w:pos="1820"/>
        </w:tabs>
        <w:rPr>
          <w:rFonts w:ascii="Times New Roman" w:hAnsi="Times New Roman" w:cs="Times New Roman"/>
        </w:rPr>
      </w:pPr>
      <w:r w:rsidRPr="00655953">
        <w:rPr>
          <w:rFonts w:ascii="Times New Roman" w:hAnsi="Times New Roman" w:cs="Times New Roman"/>
          <w:noProof/>
        </w:rPr>
        <w:drawing>
          <wp:inline distT="0" distB="0" distL="0" distR="0">
            <wp:extent cx="2473200" cy="180000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73200" cy="1800000"/>
                    </a:xfrm>
                    <a:prstGeom prst="rect">
                      <a:avLst/>
                    </a:prstGeom>
                    <a:noFill/>
                    <a:ln>
                      <a:noFill/>
                    </a:ln>
                  </pic:spPr>
                </pic:pic>
              </a:graphicData>
            </a:graphic>
          </wp:inline>
        </w:drawing>
      </w:r>
      <w:r w:rsidRPr="00655953">
        <w:rPr>
          <w:rFonts w:ascii="Times New Roman" w:hAnsi="Times New Roman" w:cs="Times New Roman"/>
          <w:noProof/>
        </w:rPr>
        <w:drawing>
          <wp:inline distT="0" distB="0" distL="0" distR="0" wp14:anchorId="0BA7F7AF" wp14:editId="45D5A6B4">
            <wp:extent cx="2473200" cy="18000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73200" cy="1800000"/>
                    </a:xfrm>
                    <a:prstGeom prst="rect">
                      <a:avLst/>
                    </a:prstGeom>
                    <a:noFill/>
                    <a:ln>
                      <a:noFill/>
                    </a:ln>
                  </pic:spPr>
                </pic:pic>
              </a:graphicData>
            </a:graphic>
          </wp:inline>
        </w:drawing>
      </w:r>
    </w:p>
    <w:p w:rsidR="000A7110" w:rsidRPr="00655953" w:rsidRDefault="000A7110" w:rsidP="00655953">
      <w:pPr>
        <w:tabs>
          <w:tab w:val="left" w:pos="1820"/>
        </w:tabs>
        <w:rPr>
          <w:rFonts w:ascii="Times New Roman" w:hAnsi="Times New Roman" w:cs="Times New Roman"/>
        </w:rPr>
      </w:pPr>
      <w:r w:rsidRPr="00655953">
        <w:rPr>
          <w:rFonts w:ascii="Times New Roman" w:hAnsi="Times New Roman" w:cs="Times New Roman"/>
        </w:rPr>
        <w:t xml:space="preserve">(ii) </w:t>
      </w:r>
      <m:oMath>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t</m:t>
            </m:r>
          </m:sub>
        </m:sSub>
      </m:oMath>
      <w:r w:rsidRPr="00655953">
        <w:rPr>
          <w:rFonts w:ascii="Times New Roman" w:hAnsi="Times New Roman" w:cs="Times New Roman"/>
        </w:rPr>
        <w:t xml:space="preserve"> </w:t>
      </w:r>
      <w:proofErr w:type="gramStart"/>
      <w:r w:rsidRPr="00655953">
        <w:rPr>
          <w:rFonts w:ascii="Times New Roman" w:hAnsi="Times New Roman" w:cs="Times New Roman"/>
        </w:rPr>
        <w:t>of</w:t>
      </w:r>
      <w:proofErr w:type="gramEnd"/>
      <w:r w:rsidRPr="00655953">
        <w:rPr>
          <w:rFonts w:ascii="Times New Roman" w:hAnsi="Times New Roman" w:cs="Times New Roman"/>
        </w:rPr>
        <w:t xml:space="preserve"> GBP seems to be ARMA(</w:t>
      </w:r>
      <w:r w:rsidR="00361986" w:rsidRPr="00655953">
        <w:rPr>
          <w:rFonts w:ascii="Times New Roman" w:hAnsi="Times New Roman" w:cs="Times New Roman"/>
        </w:rPr>
        <w:t>4</w:t>
      </w:r>
      <w:r w:rsidRPr="00655953">
        <w:rPr>
          <w:rFonts w:ascii="Times New Roman" w:hAnsi="Times New Roman" w:cs="Times New Roman"/>
        </w:rPr>
        <w:t>,1</w:t>
      </w:r>
      <w:r w:rsidR="00361986" w:rsidRPr="00655953">
        <w:rPr>
          <w:rFonts w:ascii="Times New Roman" w:hAnsi="Times New Roman" w:cs="Times New Roman"/>
        </w:rPr>
        <w:t>2</w:t>
      </w:r>
      <w:r w:rsidRPr="00655953">
        <w:rPr>
          <w:rFonts w:ascii="Times New Roman" w:hAnsi="Times New Roman" w:cs="Times New Roman"/>
        </w:rPr>
        <w:t xml:space="preserve">) process. </w:t>
      </w:r>
    </w:p>
    <w:p w:rsidR="00E4264C" w:rsidRPr="00655953" w:rsidRDefault="00361986" w:rsidP="00655953">
      <w:pPr>
        <w:tabs>
          <w:tab w:val="left" w:pos="1820"/>
        </w:tabs>
        <w:rPr>
          <w:rFonts w:ascii="Times New Roman" w:hAnsi="Times New Roman" w:cs="Times New Roman"/>
        </w:rPr>
      </w:pPr>
      <w:r w:rsidRPr="00655953">
        <w:rPr>
          <w:rFonts w:ascii="Times New Roman" w:hAnsi="Times New Roman" w:cs="Times New Roman"/>
          <w:noProof/>
        </w:rPr>
        <w:drawing>
          <wp:inline distT="0" distB="0" distL="0" distR="0">
            <wp:extent cx="2473200" cy="180000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3200" cy="1800000"/>
                    </a:xfrm>
                    <a:prstGeom prst="rect">
                      <a:avLst/>
                    </a:prstGeom>
                    <a:noFill/>
                    <a:ln>
                      <a:noFill/>
                    </a:ln>
                  </pic:spPr>
                </pic:pic>
              </a:graphicData>
            </a:graphic>
          </wp:inline>
        </w:drawing>
      </w:r>
      <w:r w:rsidRPr="00655953">
        <w:rPr>
          <w:rFonts w:ascii="Times New Roman" w:hAnsi="Times New Roman" w:cs="Times New Roman"/>
          <w:noProof/>
        </w:rPr>
        <w:drawing>
          <wp:inline distT="0" distB="0" distL="0" distR="0">
            <wp:extent cx="2473200" cy="180000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73200" cy="1800000"/>
                    </a:xfrm>
                    <a:prstGeom prst="rect">
                      <a:avLst/>
                    </a:prstGeom>
                    <a:noFill/>
                    <a:ln>
                      <a:noFill/>
                    </a:ln>
                  </pic:spPr>
                </pic:pic>
              </a:graphicData>
            </a:graphic>
          </wp:inline>
        </w:drawing>
      </w:r>
    </w:p>
    <w:p w:rsidR="00361986" w:rsidRPr="00655953" w:rsidRDefault="00361986" w:rsidP="00655953">
      <w:pPr>
        <w:tabs>
          <w:tab w:val="left" w:pos="1820"/>
        </w:tabs>
        <w:rPr>
          <w:rFonts w:ascii="Times New Roman" w:hAnsi="Times New Roman" w:cs="Times New Roman"/>
        </w:rPr>
      </w:pPr>
      <w:r w:rsidRPr="00655953">
        <w:rPr>
          <w:rFonts w:ascii="Times New Roman" w:hAnsi="Times New Roman" w:cs="Times New Roman"/>
        </w:rPr>
        <w:t xml:space="preserve">(iii) </w:t>
      </w:r>
      <m:oMath>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t</m:t>
            </m:r>
          </m:sub>
        </m:sSub>
      </m:oMath>
      <w:r w:rsidRPr="00655953">
        <w:rPr>
          <w:rFonts w:ascii="Times New Roman" w:hAnsi="Times New Roman" w:cs="Times New Roman"/>
        </w:rPr>
        <w:t xml:space="preserve"> </w:t>
      </w:r>
      <w:proofErr w:type="gramStart"/>
      <w:r w:rsidRPr="00655953">
        <w:rPr>
          <w:rFonts w:ascii="Times New Roman" w:hAnsi="Times New Roman" w:cs="Times New Roman"/>
        </w:rPr>
        <w:t>of</w:t>
      </w:r>
      <w:proofErr w:type="gramEnd"/>
      <w:r w:rsidRPr="00655953">
        <w:rPr>
          <w:rFonts w:ascii="Times New Roman" w:hAnsi="Times New Roman" w:cs="Times New Roman"/>
        </w:rPr>
        <w:t xml:space="preserve"> CHF seems to be ARMA(</w:t>
      </w:r>
      <w:r w:rsidR="005675B8" w:rsidRPr="00655953">
        <w:rPr>
          <w:rFonts w:ascii="Times New Roman" w:hAnsi="Times New Roman" w:cs="Times New Roman"/>
        </w:rPr>
        <w:t>2</w:t>
      </w:r>
      <w:r w:rsidRPr="00655953">
        <w:rPr>
          <w:rFonts w:ascii="Times New Roman" w:hAnsi="Times New Roman" w:cs="Times New Roman"/>
        </w:rPr>
        <w:t xml:space="preserve">,12) process. </w:t>
      </w:r>
    </w:p>
    <w:p w:rsidR="00361986" w:rsidRPr="00655953" w:rsidRDefault="00361986" w:rsidP="00655953">
      <w:pPr>
        <w:tabs>
          <w:tab w:val="left" w:pos="1820"/>
        </w:tabs>
        <w:rPr>
          <w:rFonts w:ascii="Times New Roman" w:hAnsi="Times New Roman" w:cs="Times New Roman"/>
        </w:rPr>
      </w:pPr>
      <w:r w:rsidRPr="00655953">
        <w:rPr>
          <w:rFonts w:ascii="Times New Roman" w:hAnsi="Times New Roman" w:cs="Times New Roman"/>
          <w:noProof/>
        </w:rPr>
        <w:drawing>
          <wp:inline distT="0" distB="0" distL="0" distR="0">
            <wp:extent cx="2473200" cy="180000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73200" cy="1800000"/>
                    </a:xfrm>
                    <a:prstGeom prst="rect">
                      <a:avLst/>
                    </a:prstGeom>
                    <a:noFill/>
                    <a:ln>
                      <a:noFill/>
                    </a:ln>
                  </pic:spPr>
                </pic:pic>
              </a:graphicData>
            </a:graphic>
          </wp:inline>
        </w:drawing>
      </w:r>
      <w:r w:rsidR="005675B8" w:rsidRPr="00655953">
        <w:rPr>
          <w:rFonts w:ascii="Times New Roman" w:hAnsi="Times New Roman" w:cs="Times New Roman"/>
          <w:noProof/>
        </w:rPr>
        <w:drawing>
          <wp:inline distT="0" distB="0" distL="0" distR="0">
            <wp:extent cx="2473200" cy="180000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73200" cy="1800000"/>
                    </a:xfrm>
                    <a:prstGeom prst="rect">
                      <a:avLst/>
                    </a:prstGeom>
                    <a:noFill/>
                    <a:ln>
                      <a:noFill/>
                    </a:ln>
                  </pic:spPr>
                </pic:pic>
              </a:graphicData>
            </a:graphic>
          </wp:inline>
        </w:drawing>
      </w:r>
    </w:p>
    <w:p w:rsidR="00855057" w:rsidRPr="00655953" w:rsidRDefault="00855057" w:rsidP="00655953">
      <w:pPr>
        <w:tabs>
          <w:tab w:val="left" w:pos="1820"/>
        </w:tabs>
        <w:rPr>
          <w:rFonts w:ascii="Times New Roman" w:hAnsi="Times New Roman" w:cs="Times New Roman"/>
        </w:rPr>
      </w:pPr>
    </w:p>
    <w:p w:rsidR="005675B8" w:rsidRPr="00655953" w:rsidRDefault="005675B8" w:rsidP="00655953">
      <w:pPr>
        <w:tabs>
          <w:tab w:val="left" w:pos="1820"/>
        </w:tabs>
        <w:rPr>
          <w:rFonts w:ascii="Times New Roman" w:hAnsi="Times New Roman" w:cs="Times New Roman"/>
        </w:rPr>
      </w:pPr>
      <w:r w:rsidRPr="00655953">
        <w:rPr>
          <w:rFonts w:ascii="Times New Roman" w:hAnsi="Times New Roman" w:cs="Times New Roman"/>
        </w:rPr>
        <w:t xml:space="preserve">(iv) </w:t>
      </w:r>
      <m:oMath>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t</m:t>
            </m:r>
          </m:sub>
        </m:sSub>
      </m:oMath>
      <w:r w:rsidRPr="00655953">
        <w:rPr>
          <w:rFonts w:ascii="Times New Roman" w:hAnsi="Times New Roman" w:cs="Times New Roman"/>
        </w:rPr>
        <w:t xml:space="preserve"> </w:t>
      </w:r>
      <w:proofErr w:type="gramStart"/>
      <w:r w:rsidRPr="00655953">
        <w:rPr>
          <w:rFonts w:ascii="Times New Roman" w:hAnsi="Times New Roman" w:cs="Times New Roman"/>
        </w:rPr>
        <w:t>of</w:t>
      </w:r>
      <w:proofErr w:type="gramEnd"/>
      <w:r w:rsidRPr="00655953">
        <w:rPr>
          <w:rFonts w:ascii="Times New Roman" w:hAnsi="Times New Roman" w:cs="Times New Roman"/>
        </w:rPr>
        <w:t xml:space="preserve"> JPY seems to be ARMA(3,14) process. </w:t>
      </w:r>
    </w:p>
    <w:p w:rsidR="00E4264C" w:rsidRPr="00655953" w:rsidRDefault="005675B8" w:rsidP="00655953">
      <w:pPr>
        <w:tabs>
          <w:tab w:val="left" w:pos="1820"/>
        </w:tabs>
        <w:rPr>
          <w:rFonts w:ascii="Times New Roman" w:hAnsi="Times New Roman" w:cs="Times New Roman"/>
        </w:rPr>
      </w:pPr>
      <w:r w:rsidRPr="00655953">
        <w:rPr>
          <w:rFonts w:ascii="Times New Roman" w:hAnsi="Times New Roman" w:cs="Times New Roman"/>
          <w:noProof/>
        </w:rPr>
        <w:drawing>
          <wp:inline distT="0" distB="0" distL="0" distR="0">
            <wp:extent cx="2473200" cy="180000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73200" cy="1800000"/>
                    </a:xfrm>
                    <a:prstGeom prst="rect">
                      <a:avLst/>
                    </a:prstGeom>
                    <a:noFill/>
                    <a:ln>
                      <a:noFill/>
                    </a:ln>
                  </pic:spPr>
                </pic:pic>
              </a:graphicData>
            </a:graphic>
          </wp:inline>
        </w:drawing>
      </w:r>
      <w:r w:rsidRPr="00655953">
        <w:rPr>
          <w:rFonts w:ascii="Times New Roman" w:hAnsi="Times New Roman" w:cs="Times New Roman"/>
          <w:noProof/>
        </w:rPr>
        <w:drawing>
          <wp:inline distT="0" distB="0" distL="0" distR="0">
            <wp:extent cx="2473200" cy="180000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73200" cy="1800000"/>
                    </a:xfrm>
                    <a:prstGeom prst="rect">
                      <a:avLst/>
                    </a:prstGeom>
                    <a:noFill/>
                    <a:ln>
                      <a:noFill/>
                    </a:ln>
                  </pic:spPr>
                </pic:pic>
              </a:graphicData>
            </a:graphic>
          </wp:inline>
        </w:drawing>
      </w:r>
    </w:p>
    <w:p w:rsidR="006077E0" w:rsidRPr="00655953" w:rsidRDefault="006077E0" w:rsidP="00655953">
      <w:pPr>
        <w:tabs>
          <w:tab w:val="left" w:pos="1820"/>
        </w:tabs>
        <w:rPr>
          <w:rFonts w:ascii="Times New Roman" w:hAnsi="Times New Roman" w:cs="Times New Roman"/>
        </w:rPr>
      </w:pPr>
      <w:r w:rsidRPr="00655953">
        <w:rPr>
          <w:rFonts w:ascii="Times New Roman" w:hAnsi="Times New Roman" w:cs="Times New Roman"/>
        </w:rPr>
        <w:t xml:space="preserve">(v) </w:t>
      </w:r>
      <m:oMath>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t</m:t>
            </m:r>
          </m:sub>
        </m:sSub>
      </m:oMath>
      <w:r w:rsidRPr="00655953">
        <w:rPr>
          <w:rFonts w:ascii="Times New Roman" w:hAnsi="Times New Roman" w:cs="Times New Roman"/>
        </w:rPr>
        <w:t xml:space="preserve"> </w:t>
      </w:r>
      <w:proofErr w:type="gramStart"/>
      <w:r w:rsidRPr="00655953">
        <w:rPr>
          <w:rFonts w:ascii="Times New Roman" w:hAnsi="Times New Roman" w:cs="Times New Roman"/>
        </w:rPr>
        <w:t>of</w:t>
      </w:r>
      <w:proofErr w:type="gramEnd"/>
      <w:r w:rsidRPr="00655953">
        <w:rPr>
          <w:rFonts w:ascii="Times New Roman" w:hAnsi="Times New Roman" w:cs="Times New Roman"/>
        </w:rPr>
        <w:t xml:space="preserve"> KRW </w:t>
      </w:r>
      <w:r w:rsidR="002E5F0D" w:rsidRPr="00655953">
        <w:rPr>
          <w:rFonts w:ascii="Times New Roman" w:hAnsi="Times New Roman" w:cs="Times New Roman"/>
        </w:rPr>
        <w:t>is hardly recognizable</w:t>
      </w:r>
      <w:r w:rsidR="00ED7C04" w:rsidRPr="00655953">
        <w:rPr>
          <w:rFonts w:ascii="Times New Roman" w:hAnsi="Times New Roman" w:cs="Times New Roman"/>
        </w:rPr>
        <w:t>, showing non-significance of autocorrelation pattern</w:t>
      </w:r>
      <w:r w:rsidRPr="00655953">
        <w:rPr>
          <w:rFonts w:ascii="Times New Roman" w:hAnsi="Times New Roman" w:cs="Times New Roman"/>
        </w:rPr>
        <w:t xml:space="preserve"> </w:t>
      </w:r>
    </w:p>
    <w:p w:rsidR="006077E0" w:rsidRPr="00655953" w:rsidRDefault="0072528E" w:rsidP="00655953">
      <w:pPr>
        <w:tabs>
          <w:tab w:val="left" w:pos="1820"/>
        </w:tabs>
        <w:rPr>
          <w:rFonts w:ascii="Times New Roman" w:hAnsi="Times New Roman" w:cs="Times New Roman"/>
        </w:rPr>
      </w:pPr>
      <w:r w:rsidRPr="00655953">
        <w:rPr>
          <w:rFonts w:ascii="Times New Roman" w:hAnsi="Times New Roman" w:cs="Times New Roman"/>
          <w:noProof/>
        </w:rPr>
        <w:drawing>
          <wp:inline distT="0" distB="0" distL="0" distR="0" wp14:anchorId="52536533" wp14:editId="645E41B9">
            <wp:extent cx="2476800" cy="1800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76800" cy="1800000"/>
                    </a:xfrm>
                    <a:prstGeom prst="rect">
                      <a:avLst/>
                    </a:prstGeom>
                    <a:noFill/>
                    <a:ln>
                      <a:noFill/>
                    </a:ln>
                  </pic:spPr>
                </pic:pic>
              </a:graphicData>
            </a:graphic>
          </wp:inline>
        </w:drawing>
      </w:r>
      <w:r w:rsidRPr="00655953">
        <w:rPr>
          <w:rFonts w:ascii="Times New Roman" w:hAnsi="Times New Roman" w:cs="Times New Roman"/>
          <w:noProof/>
        </w:rPr>
        <w:drawing>
          <wp:inline distT="0" distB="0" distL="0" distR="0" wp14:anchorId="4E33EE44" wp14:editId="39489047">
            <wp:extent cx="2476800" cy="1800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800" cy="1800000"/>
                    </a:xfrm>
                    <a:prstGeom prst="rect">
                      <a:avLst/>
                    </a:prstGeom>
                    <a:noFill/>
                    <a:ln>
                      <a:noFill/>
                    </a:ln>
                  </pic:spPr>
                </pic:pic>
              </a:graphicData>
            </a:graphic>
          </wp:inline>
        </w:drawing>
      </w:r>
    </w:p>
    <w:p w:rsidR="006077E0" w:rsidRPr="00655953" w:rsidRDefault="006077E0" w:rsidP="00655953">
      <w:pPr>
        <w:tabs>
          <w:tab w:val="left" w:pos="1820"/>
        </w:tabs>
        <w:rPr>
          <w:rFonts w:ascii="Times New Roman" w:hAnsi="Times New Roman" w:cs="Times New Roman"/>
        </w:rPr>
      </w:pPr>
    </w:p>
    <w:p w:rsidR="0009581D" w:rsidRPr="00E22B73" w:rsidRDefault="0009581D" w:rsidP="00B56624">
      <w:pPr>
        <w:tabs>
          <w:tab w:val="left" w:pos="1820"/>
        </w:tabs>
        <w:spacing w:line="720" w:lineRule="auto"/>
        <w:ind w:firstLineChars="100" w:firstLine="280"/>
        <w:rPr>
          <w:rFonts w:ascii="Times New Roman" w:hAnsi="Times New Roman" w:cs="Times New Roman"/>
          <w:sz w:val="28"/>
          <w:szCs w:val="28"/>
        </w:rPr>
      </w:pPr>
      <w:r w:rsidRPr="00E22B73">
        <w:rPr>
          <w:rFonts w:ascii="Times New Roman" w:hAnsi="Times New Roman" w:cs="Times New Roman"/>
          <w:sz w:val="28"/>
          <w:szCs w:val="28"/>
        </w:rPr>
        <w:t>Except for KRW, all the currencies show ARMA process of AR 2 to 4 and MA 11 to 14.</w:t>
      </w:r>
      <w:r w:rsidR="00B1287F" w:rsidRPr="00E22B73">
        <w:rPr>
          <w:rFonts w:ascii="Times New Roman" w:hAnsi="Times New Roman" w:cs="Times New Roman"/>
          <w:sz w:val="28"/>
          <w:szCs w:val="28"/>
        </w:rPr>
        <w:t xml:space="preserve"> </w:t>
      </w:r>
      <w:r w:rsidR="000B05BD" w:rsidRPr="00E22B73">
        <w:rPr>
          <w:rFonts w:ascii="Times New Roman" w:hAnsi="Times New Roman" w:cs="Times New Roman"/>
          <w:sz w:val="28"/>
          <w:szCs w:val="28"/>
        </w:rPr>
        <w:t xml:space="preserve">As </w:t>
      </w: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t</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m:t>
            </m:r>
          </m:sub>
        </m:sSub>
      </m:oMath>
      <w:r w:rsidR="000B05BD" w:rsidRPr="00E22B73">
        <w:rPr>
          <w:rFonts w:ascii="Times New Roman" w:hAnsi="Times New Roman" w:cs="Times New Roman"/>
          <w:sz w:val="28"/>
          <w:szCs w:val="28"/>
        </w:rPr>
        <w:t xml:space="preserve"> consists of </w:t>
      </w:r>
      <m:oMath>
        <m:sSub>
          <m:sSubPr>
            <m:ctrlPr>
              <w:rPr>
                <w:rFonts w:ascii="Cambria Math" w:hAnsi="Cambria Math" w:cs="Times New Roman"/>
                <w:sz w:val="28"/>
                <w:szCs w:val="28"/>
              </w:rPr>
            </m:ctrlPr>
          </m:sSubPr>
          <m:e>
            <m:r>
              <w:rPr>
                <w:rFonts w:ascii="Cambria Math" w:hAnsi="Cambria Math" w:cs="Times New Roman"/>
                <w:sz w:val="28"/>
                <w:szCs w:val="28"/>
              </w:rPr>
              <m:t>P</m:t>
            </m:r>
          </m:e>
          <m:sub>
            <m:r>
              <w:rPr>
                <w:rFonts w:ascii="Cambria Math" w:hAnsi="Cambria Math" w:cs="Times New Roman"/>
                <w:sz w:val="28"/>
                <w:szCs w:val="28"/>
              </w:rPr>
              <m:t>t</m:t>
            </m:r>
          </m:sub>
        </m:sSub>
      </m:oMath>
      <w:r w:rsidR="000B05BD" w:rsidRPr="00E22B73">
        <w:rPr>
          <w:rFonts w:ascii="Times New Roman" w:hAnsi="Times New Roman" w:cs="Times New Roman"/>
          <w:sz w:val="28"/>
          <w:szCs w:val="28"/>
        </w:rPr>
        <w:t xml:space="preserve"> </w:t>
      </w:r>
      <w:proofErr w:type="gramStart"/>
      <w:r w:rsidR="000B05BD" w:rsidRPr="00E22B73">
        <w:rPr>
          <w:rFonts w:ascii="Times New Roman" w:hAnsi="Times New Roman" w:cs="Times New Roman"/>
          <w:sz w:val="28"/>
          <w:szCs w:val="28"/>
        </w:rPr>
        <w:t xml:space="preserve">and </w:t>
      </w:r>
      <w:proofErr w:type="gramEnd"/>
      <m:oMath>
        <m:r>
          <m:rPr>
            <m:sty m:val="p"/>
          </m:rPr>
          <w:rPr>
            <w:rFonts w:ascii="Cambria Math" w:hAnsi="Cambria Math" w:cs="Times New Roman"/>
            <w:sz w:val="28"/>
            <w:szCs w:val="28"/>
          </w:rPr>
          <m:t>E(</m:t>
        </m:r>
        <m:sSub>
          <m:sSubPr>
            <m:ctrlPr>
              <w:rPr>
                <w:rFonts w:ascii="Cambria Math" w:hAnsi="Cambria Math" w:cs="Times New Roman"/>
                <w:sz w:val="28"/>
                <w:szCs w:val="28"/>
              </w:rPr>
            </m:ctrlPr>
          </m:sSubPr>
          <m:e>
            <m:r>
              <w:rPr>
                <w:rFonts w:ascii="Cambria Math" w:hAnsi="Cambria Math" w:cs="Times New Roman"/>
                <w:sz w:val="28"/>
                <w:szCs w:val="28"/>
              </w:rPr>
              <m:t>S</m:t>
            </m:r>
          </m:e>
          <m:sub>
            <m:r>
              <w:rPr>
                <w:rFonts w:ascii="Cambria Math" w:hAnsi="Cambria Math" w:cs="Times New Roman"/>
                <w:sz w:val="28"/>
                <w:szCs w:val="28"/>
              </w:rPr>
              <m:t>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m:t>
            </m:r>
          </m:sub>
        </m:sSub>
        <m:r>
          <w:rPr>
            <w:rFonts w:ascii="Cambria Math" w:hAnsi="Cambria Math" w:cs="Times New Roman"/>
            <w:sz w:val="28"/>
            <w:szCs w:val="28"/>
          </w:rPr>
          <m:t>)</m:t>
        </m:r>
      </m:oMath>
      <w:r w:rsidR="000B05BD" w:rsidRPr="00E22B73">
        <w:rPr>
          <w:rFonts w:ascii="Times New Roman" w:hAnsi="Times New Roman" w:cs="Times New Roman"/>
          <w:sz w:val="28"/>
          <w:szCs w:val="28"/>
        </w:rPr>
        <w:t>, t</w:t>
      </w:r>
      <w:r w:rsidR="00B1287F" w:rsidRPr="00E22B73">
        <w:rPr>
          <w:rFonts w:ascii="Times New Roman" w:hAnsi="Times New Roman" w:cs="Times New Roman"/>
          <w:sz w:val="28"/>
          <w:szCs w:val="28"/>
        </w:rPr>
        <w:t>his indicates that</w:t>
      </w:r>
      <w:r w:rsidR="000B05BD" w:rsidRPr="00E22B73">
        <w:rPr>
          <w:rFonts w:ascii="Times New Roman" w:hAnsi="Times New Roman" w:cs="Times New Roman"/>
          <w:sz w:val="28"/>
          <w:szCs w:val="28"/>
        </w:rPr>
        <w:t xml:space="preserve"> </w:t>
      </w:r>
      <m:oMath>
        <m:sSub>
          <m:sSubPr>
            <m:ctrlPr>
              <w:rPr>
                <w:rFonts w:ascii="Cambria Math" w:hAnsi="Cambria Math" w:cs="Times New Roman"/>
                <w:sz w:val="28"/>
                <w:szCs w:val="28"/>
              </w:rPr>
            </m:ctrlPr>
          </m:sSubPr>
          <m:e>
            <m:r>
              <w:rPr>
                <w:rFonts w:ascii="Cambria Math" w:hAnsi="Cambria Math" w:cs="Times New Roman"/>
                <w:sz w:val="28"/>
                <w:szCs w:val="28"/>
              </w:rPr>
              <m:t>P</m:t>
            </m:r>
          </m:e>
          <m:sub>
            <m:r>
              <w:rPr>
                <w:rFonts w:ascii="Cambria Math" w:hAnsi="Cambria Math" w:cs="Times New Roman"/>
                <w:sz w:val="28"/>
                <w:szCs w:val="28"/>
              </w:rPr>
              <m:t>t</m:t>
            </m:r>
          </m:sub>
        </m:sSub>
      </m:oMath>
      <w:r w:rsidR="00B1287F" w:rsidRPr="00E22B73">
        <w:rPr>
          <w:rFonts w:ascii="Times New Roman" w:hAnsi="Times New Roman" w:cs="Times New Roman"/>
          <w:sz w:val="28"/>
          <w:szCs w:val="28"/>
        </w:rPr>
        <w:t xml:space="preserve"> and/or </w:t>
      </w:r>
      <m:oMath>
        <m:r>
          <m:rPr>
            <m:sty m:val="p"/>
          </m:rPr>
          <w:rPr>
            <w:rFonts w:ascii="Cambria Math" w:hAnsi="Cambria Math" w:cs="Times New Roman"/>
            <w:sz w:val="28"/>
            <w:szCs w:val="28"/>
          </w:rPr>
          <m:t>E(</m:t>
        </m:r>
        <m:sSub>
          <m:sSubPr>
            <m:ctrlPr>
              <w:rPr>
                <w:rFonts w:ascii="Cambria Math" w:hAnsi="Cambria Math" w:cs="Times New Roman"/>
                <w:sz w:val="28"/>
                <w:szCs w:val="28"/>
              </w:rPr>
            </m:ctrlPr>
          </m:sSubPr>
          <m:e>
            <m:r>
              <w:rPr>
                <w:rFonts w:ascii="Cambria Math" w:hAnsi="Cambria Math" w:cs="Times New Roman"/>
                <w:sz w:val="28"/>
                <w:szCs w:val="28"/>
              </w:rPr>
              <m:t>S</m:t>
            </m:r>
          </m:e>
          <m:sub>
            <m:r>
              <w:rPr>
                <w:rFonts w:ascii="Cambria Math" w:hAnsi="Cambria Math" w:cs="Times New Roman"/>
                <w:sz w:val="28"/>
                <w:szCs w:val="28"/>
              </w:rPr>
              <m:t>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m:t>
            </m:r>
          </m:sub>
        </m:sSub>
        <m:r>
          <w:rPr>
            <w:rFonts w:ascii="Cambria Math" w:hAnsi="Cambria Math" w:cs="Times New Roman"/>
            <w:sz w:val="28"/>
            <w:szCs w:val="28"/>
          </w:rPr>
          <m:t>)</m:t>
        </m:r>
      </m:oMath>
      <w:r w:rsidR="00B1287F" w:rsidRPr="00E22B73">
        <w:rPr>
          <w:rFonts w:ascii="Times New Roman" w:hAnsi="Times New Roman" w:cs="Times New Roman"/>
          <w:sz w:val="28"/>
          <w:szCs w:val="28"/>
        </w:rPr>
        <w:t xml:space="preserve"> com</w:t>
      </w:r>
      <w:r w:rsidR="00F67D53" w:rsidRPr="00E22B73">
        <w:rPr>
          <w:rFonts w:ascii="Times New Roman" w:hAnsi="Times New Roman" w:cs="Times New Roman"/>
          <w:sz w:val="28"/>
          <w:szCs w:val="28"/>
        </w:rPr>
        <w:t xml:space="preserve">moves in a certain way. </w:t>
      </w:r>
      <w:r w:rsidR="000B05BD" w:rsidRPr="00E22B73">
        <w:rPr>
          <w:rFonts w:ascii="Times New Roman" w:hAnsi="Times New Roman" w:cs="Times New Roman"/>
          <w:sz w:val="28"/>
          <w:szCs w:val="28"/>
        </w:rPr>
        <w:t xml:space="preserve"> </w:t>
      </w:r>
      <w:r w:rsidR="00F67D53" w:rsidRPr="00E22B73">
        <w:rPr>
          <w:rFonts w:ascii="Times New Roman" w:hAnsi="Times New Roman" w:cs="Times New Roman"/>
          <w:sz w:val="28"/>
          <w:szCs w:val="28"/>
        </w:rPr>
        <w:t>As FAMA</w:t>
      </w:r>
      <w:r w:rsidR="00B1287F" w:rsidRPr="00E22B73">
        <w:rPr>
          <w:rFonts w:ascii="Times New Roman" w:hAnsi="Times New Roman" w:cs="Times New Roman"/>
          <w:sz w:val="28"/>
          <w:szCs w:val="28"/>
        </w:rPr>
        <w:t xml:space="preserve"> showed, the negligent autocorrelation in </w:t>
      </w:r>
      <m:oMath>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m:t>
            </m:r>
          </m:sub>
        </m:sSub>
      </m:oMath>
      <w:r w:rsidR="00B1287F" w:rsidRPr="00E22B73">
        <w:rPr>
          <w:rFonts w:ascii="Times New Roman" w:hAnsi="Times New Roman" w:cs="Times New Roman"/>
          <w:sz w:val="28"/>
          <w:szCs w:val="28"/>
        </w:rPr>
        <w:t xml:space="preserve"> and </w:t>
      </w:r>
      <m:oMath>
        <m:sSub>
          <m:sSubPr>
            <m:ctrlPr>
              <w:rPr>
                <w:rFonts w:ascii="Cambria Math" w:hAnsi="Cambria Math" w:cs="Times New Roman"/>
                <w:sz w:val="28"/>
                <w:szCs w:val="28"/>
              </w:rPr>
            </m:ctrlPr>
          </m:sSubPr>
          <m:e>
            <m:r>
              <m:rPr>
                <m:sty m:val="p"/>
              </m:rPr>
              <w:rPr>
                <w:rFonts w:ascii="Cambria Math" w:hAnsi="Cambria Math" w:cs="Times New Roman"/>
                <w:sz w:val="28"/>
                <w:szCs w:val="28"/>
              </w:rPr>
              <m:t>f</m:t>
            </m:r>
          </m:e>
          <m:sub>
            <m:r>
              <m:rPr>
                <m:sty m:val="p"/>
              </m:rPr>
              <w:rPr>
                <w:rFonts w:ascii="Cambria Math" w:hAnsi="Cambria Math" w:cs="Times New Roman"/>
                <w:sz w:val="28"/>
                <w:szCs w:val="28"/>
              </w:rPr>
              <m:t>t</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s</m:t>
            </m:r>
          </m:e>
          <m:sub>
            <m:r>
              <m:rPr>
                <m:sty m:val="p"/>
              </m:rPr>
              <w:rPr>
                <w:rFonts w:ascii="Cambria Math" w:hAnsi="Cambria Math" w:cs="Times New Roman"/>
                <w:sz w:val="28"/>
                <w:szCs w:val="28"/>
              </w:rPr>
              <m:t>t+1</m:t>
            </m:r>
          </m:sub>
        </m:sSub>
      </m:oMath>
      <w:r w:rsidR="00B1287F" w:rsidRPr="00E22B73">
        <w:rPr>
          <w:rFonts w:ascii="Times New Roman" w:hAnsi="Times New Roman" w:cs="Times New Roman"/>
          <w:sz w:val="28"/>
          <w:szCs w:val="28"/>
        </w:rPr>
        <w:t xml:space="preserve"> in contrast to strong autocorrelation in </w:t>
      </w: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t</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m:t>
            </m:r>
          </m:sub>
        </m:sSub>
      </m:oMath>
      <w:r w:rsidR="00B1287F" w:rsidRPr="00E22B73">
        <w:rPr>
          <w:rFonts w:ascii="Times New Roman" w:hAnsi="Times New Roman" w:cs="Times New Roman"/>
          <w:sz w:val="28"/>
          <w:szCs w:val="28"/>
        </w:rPr>
        <w:t xml:space="preserve"> can be explained by the counter-cyclicality of the variances of </w:t>
      </w:r>
      <m:oMath>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m:t>
            </m:r>
          </m:sub>
        </m:sSub>
      </m:oMath>
      <w:r w:rsidR="00B1287F" w:rsidRPr="00E22B73">
        <w:rPr>
          <w:rFonts w:ascii="Times New Roman" w:hAnsi="Times New Roman" w:cs="Times New Roman"/>
          <w:sz w:val="28"/>
          <w:szCs w:val="28"/>
        </w:rPr>
        <w:t xml:space="preserve"> </w:t>
      </w:r>
      <w:proofErr w:type="gramStart"/>
      <w:r w:rsidR="00B1287F" w:rsidRPr="00E22B73">
        <w:rPr>
          <w:rFonts w:ascii="Times New Roman" w:hAnsi="Times New Roman" w:cs="Times New Roman"/>
          <w:sz w:val="28"/>
          <w:szCs w:val="28"/>
        </w:rPr>
        <w:t xml:space="preserve">and </w:t>
      </w:r>
      <w:proofErr w:type="gramEnd"/>
      <m:oMath>
        <m:sSub>
          <m:sSubPr>
            <m:ctrlPr>
              <w:rPr>
                <w:rFonts w:ascii="Cambria Math" w:hAnsi="Cambria Math" w:cs="Times New Roman"/>
                <w:sz w:val="28"/>
                <w:szCs w:val="28"/>
              </w:rPr>
            </m:ctrlPr>
          </m:sSubPr>
          <m:e>
            <m:r>
              <m:rPr>
                <m:sty m:val="p"/>
              </m:rPr>
              <w:rPr>
                <w:rFonts w:ascii="Cambria Math" w:hAnsi="Cambria Math" w:cs="Times New Roman"/>
                <w:sz w:val="28"/>
                <w:szCs w:val="28"/>
              </w:rPr>
              <m:t>f</m:t>
            </m:r>
          </m:e>
          <m:sub>
            <m:r>
              <m:rPr>
                <m:sty m:val="p"/>
              </m:rPr>
              <w:rPr>
                <w:rFonts w:ascii="Cambria Math" w:hAnsi="Cambria Math" w:cs="Times New Roman"/>
                <w:sz w:val="28"/>
                <w:szCs w:val="28"/>
              </w:rPr>
              <m:t>t</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s</m:t>
            </m:r>
          </m:e>
          <m:sub>
            <m:r>
              <m:rPr>
                <m:sty m:val="p"/>
              </m:rPr>
              <w:rPr>
                <w:rFonts w:ascii="Cambria Math" w:hAnsi="Cambria Math" w:cs="Times New Roman"/>
                <w:sz w:val="28"/>
                <w:szCs w:val="28"/>
              </w:rPr>
              <m:t>t+1</m:t>
            </m:r>
          </m:sub>
        </m:sSub>
      </m:oMath>
      <w:r w:rsidR="00C3379A" w:rsidRPr="00E22B73">
        <w:rPr>
          <w:rFonts w:ascii="Times New Roman" w:hAnsi="Times New Roman" w:cs="Times New Roman"/>
          <w:sz w:val="28"/>
          <w:szCs w:val="28"/>
        </w:rPr>
        <w:t>.</w:t>
      </w:r>
    </w:p>
    <w:p w:rsidR="000C0F58" w:rsidRPr="00E22B73" w:rsidRDefault="000C0F58" w:rsidP="00B56624">
      <w:pPr>
        <w:spacing w:line="720" w:lineRule="auto"/>
        <w:rPr>
          <w:rFonts w:ascii="Times New Roman" w:hAnsi="Times New Roman" w:cs="Times New Roman"/>
          <w:sz w:val="28"/>
          <w:szCs w:val="28"/>
        </w:rPr>
      </w:pPr>
      <w:r w:rsidRPr="00E22B73">
        <w:rPr>
          <w:rFonts w:ascii="Times New Roman" w:hAnsi="Times New Roman" w:cs="Times New Roman"/>
          <w:sz w:val="28"/>
          <w:szCs w:val="28"/>
        </w:rPr>
        <w:lastRenderedPageBreak/>
        <w:t xml:space="preserve">(3) </w:t>
      </w:r>
      <w:proofErr w:type="gramStart"/>
      <w:r w:rsidRPr="00E22B73">
        <w:rPr>
          <w:rFonts w:ascii="Times New Roman" w:hAnsi="Times New Roman" w:cs="Times New Roman"/>
          <w:sz w:val="28"/>
          <w:szCs w:val="28"/>
        </w:rPr>
        <w:t>testing</w:t>
      </w:r>
      <w:proofErr w:type="gramEnd"/>
      <w:r w:rsidRPr="00E22B73">
        <w:rPr>
          <w:rFonts w:ascii="Times New Roman" w:hAnsi="Times New Roman" w:cs="Times New Roman"/>
          <w:sz w:val="28"/>
          <w:szCs w:val="28"/>
        </w:rPr>
        <w:t xml:space="preserve"> for co-integration and a VECM model</w:t>
      </w:r>
    </w:p>
    <w:p w:rsidR="000C0F58" w:rsidRPr="00E22B73" w:rsidRDefault="000C0F58" w:rsidP="00B56624">
      <w:pPr>
        <w:spacing w:line="720" w:lineRule="auto"/>
        <w:rPr>
          <w:rFonts w:ascii="Times New Roman" w:hAnsi="Times New Roman" w:cs="Times New Roman"/>
          <w:sz w:val="28"/>
          <w:szCs w:val="28"/>
        </w:rPr>
      </w:pPr>
    </w:p>
    <w:p w:rsidR="000C0F58" w:rsidRPr="00E22B73" w:rsidRDefault="000C0F58" w:rsidP="00B56624">
      <w:pPr>
        <w:spacing w:line="720" w:lineRule="auto"/>
        <w:ind w:firstLineChars="100" w:firstLine="280"/>
        <w:rPr>
          <w:rFonts w:ascii="Times New Roman" w:hAnsi="Times New Roman" w:cs="Times New Roman"/>
          <w:sz w:val="28"/>
          <w:szCs w:val="28"/>
        </w:rPr>
      </w:pPr>
      <w:r w:rsidRPr="00E22B73">
        <w:rPr>
          <w:rFonts w:ascii="Times New Roman" w:hAnsi="Times New Roman" w:cs="Times New Roman"/>
          <w:sz w:val="28"/>
          <w:szCs w:val="28"/>
        </w:rPr>
        <w:t xml:space="preserve">What might seem obvious though, I did a dickey-fuller test for the time series of spot exchange rates and forward </w:t>
      </w:r>
      <w:proofErr w:type="gramStart"/>
      <w:r w:rsidRPr="00E22B73">
        <w:rPr>
          <w:rFonts w:ascii="Times New Roman" w:hAnsi="Times New Roman" w:cs="Times New Roman"/>
          <w:sz w:val="28"/>
          <w:szCs w:val="28"/>
        </w:rPr>
        <w:t>rates.</w:t>
      </w:r>
      <w:proofErr w:type="gramEnd"/>
      <w:r w:rsidRPr="00E22B73">
        <w:rPr>
          <w:rFonts w:ascii="Times New Roman" w:hAnsi="Times New Roman" w:cs="Times New Roman"/>
          <w:sz w:val="28"/>
          <w:szCs w:val="28"/>
        </w:rPr>
        <w:t xml:space="preserve"> All of the time series data for the five currencies cannot be rejected from having a unit root</w:t>
      </w:r>
      <w:r w:rsidR="00855057" w:rsidRPr="00E22B73">
        <w:rPr>
          <w:rFonts w:ascii="Times New Roman" w:hAnsi="Times New Roman" w:cs="Times New Roman"/>
          <w:sz w:val="28"/>
          <w:szCs w:val="28"/>
        </w:rPr>
        <w:t xml:space="preserve">, being the reason why this paper is using differenced variables in </w:t>
      </w:r>
      <w:proofErr w:type="spellStart"/>
      <w:r w:rsidR="00855057" w:rsidRPr="00E22B73">
        <w:rPr>
          <w:rFonts w:ascii="Times New Roman" w:hAnsi="Times New Roman" w:cs="Times New Roman"/>
          <w:sz w:val="28"/>
          <w:szCs w:val="28"/>
        </w:rPr>
        <w:t>log</w:t>
      </w:r>
      <w:proofErr w:type="spellEnd"/>
      <w:r w:rsidR="00855057" w:rsidRPr="00E22B73">
        <w:rPr>
          <w:rFonts w:ascii="Times New Roman" w:hAnsi="Times New Roman" w:cs="Times New Roman"/>
          <w:sz w:val="28"/>
          <w:szCs w:val="28"/>
        </w:rPr>
        <w:t xml:space="preserve"> term, as well as previous studies, </w:t>
      </w:r>
    </w:p>
    <w:p w:rsidR="00F441E7" w:rsidRPr="00E22B73" w:rsidRDefault="00925926" w:rsidP="00B56624">
      <w:pPr>
        <w:spacing w:line="720" w:lineRule="auto"/>
        <w:ind w:firstLineChars="100" w:firstLine="280"/>
        <w:rPr>
          <w:rFonts w:ascii="Times New Roman" w:hAnsi="Times New Roman" w:cs="Times New Roman"/>
          <w:sz w:val="28"/>
          <w:szCs w:val="28"/>
        </w:rPr>
      </w:pPr>
      <w:r w:rsidRPr="00E22B73">
        <w:rPr>
          <w:rFonts w:ascii="Times New Roman" w:hAnsi="Times New Roman" w:cs="Times New Roman"/>
          <w:sz w:val="28"/>
          <w:szCs w:val="28"/>
        </w:rPr>
        <w:t xml:space="preserve">However, </w:t>
      </w:r>
      <w:r w:rsidR="003C519B" w:rsidRPr="00E22B73">
        <w:rPr>
          <w:rFonts w:ascii="Times New Roman" w:hAnsi="Times New Roman" w:cs="Times New Roman"/>
          <w:sz w:val="28"/>
          <w:szCs w:val="28"/>
        </w:rPr>
        <w:t xml:space="preserve">Cho and </w:t>
      </w:r>
      <w:proofErr w:type="gramStart"/>
      <w:r w:rsidR="003C519B" w:rsidRPr="00E22B73">
        <w:rPr>
          <w:rFonts w:ascii="Times New Roman" w:hAnsi="Times New Roman" w:cs="Times New Roman"/>
          <w:sz w:val="28"/>
          <w:szCs w:val="28"/>
        </w:rPr>
        <w:t>Choi(</w:t>
      </w:r>
      <w:proofErr w:type="gramEnd"/>
      <w:r w:rsidR="003C519B" w:rsidRPr="00E22B73">
        <w:rPr>
          <w:rFonts w:ascii="Times New Roman" w:hAnsi="Times New Roman" w:cs="Times New Roman"/>
          <w:sz w:val="28"/>
          <w:szCs w:val="28"/>
        </w:rPr>
        <w:t xml:space="preserve">2006) conducted a </w:t>
      </w:r>
      <w:proofErr w:type="spellStart"/>
      <w:r w:rsidR="003C519B" w:rsidRPr="00E22B73">
        <w:rPr>
          <w:rFonts w:ascii="Times New Roman" w:hAnsi="Times New Roman" w:cs="Times New Roman"/>
          <w:sz w:val="28"/>
          <w:szCs w:val="28"/>
        </w:rPr>
        <w:t>cointegration</w:t>
      </w:r>
      <w:proofErr w:type="spellEnd"/>
      <w:r w:rsidR="003C519B" w:rsidRPr="00E22B73">
        <w:rPr>
          <w:rFonts w:ascii="Times New Roman" w:hAnsi="Times New Roman" w:cs="Times New Roman"/>
          <w:sz w:val="28"/>
          <w:szCs w:val="28"/>
        </w:rPr>
        <w:t xml:space="preserve"> and Error Correction Model(ECM) test on the forward and spot rates. </w:t>
      </w:r>
      <w:r w:rsidR="00F441E7" w:rsidRPr="00E22B73">
        <w:rPr>
          <w:rFonts w:ascii="Times New Roman" w:hAnsi="Times New Roman" w:cs="Times New Roman"/>
          <w:sz w:val="28"/>
          <w:szCs w:val="28"/>
        </w:rPr>
        <w:t xml:space="preserve">If the spot rates and forward rates have </w:t>
      </w:r>
      <w:proofErr w:type="spellStart"/>
      <w:r w:rsidR="00F441E7" w:rsidRPr="00E22B73">
        <w:rPr>
          <w:rFonts w:ascii="Times New Roman" w:hAnsi="Times New Roman" w:cs="Times New Roman"/>
          <w:sz w:val="28"/>
          <w:szCs w:val="28"/>
        </w:rPr>
        <w:t>cointegration</w:t>
      </w:r>
      <w:proofErr w:type="spellEnd"/>
      <w:r w:rsidR="00F441E7" w:rsidRPr="00E22B73">
        <w:rPr>
          <w:rFonts w:ascii="Times New Roman" w:hAnsi="Times New Roman" w:cs="Times New Roman"/>
          <w:sz w:val="28"/>
          <w:szCs w:val="28"/>
        </w:rPr>
        <w:t xml:space="preserve"> but we neglect the fact and use the following regression test, the result will have a fallacy excluding the </w:t>
      </w:r>
      <w:proofErr w:type="spellStart"/>
      <w:r w:rsidR="00F441E7" w:rsidRPr="00E22B73">
        <w:rPr>
          <w:rFonts w:ascii="Times New Roman" w:hAnsi="Times New Roman" w:cs="Times New Roman"/>
          <w:sz w:val="28"/>
          <w:szCs w:val="28"/>
        </w:rPr>
        <w:t>cointegration</w:t>
      </w:r>
      <w:proofErr w:type="spellEnd"/>
      <w:r w:rsidR="00F441E7" w:rsidRPr="00E22B73">
        <w:rPr>
          <w:rFonts w:ascii="Times New Roman" w:hAnsi="Times New Roman" w:cs="Times New Roman"/>
          <w:sz w:val="28"/>
          <w:szCs w:val="28"/>
        </w:rPr>
        <w:t xml:space="preserve"> relations. </w:t>
      </w:r>
    </w:p>
    <w:p w:rsidR="00F441E7" w:rsidRPr="00E22B73" w:rsidRDefault="00E50E57" w:rsidP="00B56624">
      <w:pPr>
        <w:spacing w:line="720" w:lineRule="auto"/>
        <w:jc w:val="center"/>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 xml:space="preserve"> S</m:t>
            </m:r>
          </m:e>
          <m:sub>
            <m:r>
              <w:rPr>
                <w:rFonts w:ascii="Cambria Math" w:hAnsi="Cambria Math" w:cs="Times New Roman"/>
                <w:sz w:val="28"/>
                <w:szCs w:val="28"/>
              </w:rPr>
              <m:t>t+1</m:t>
            </m:r>
          </m:sub>
        </m:sSub>
      </m:oMath>
      <w:r w:rsidR="00F441E7" w:rsidRPr="00E22B73">
        <w:rPr>
          <w:rFonts w:ascii="Times New Roman" w:hAnsi="Times New Roman" w:cs="Times New Roman"/>
          <w:sz w:val="28"/>
          <w:szCs w:val="28"/>
        </w:rPr>
        <w:t xml:space="preserve"> - </w:t>
      </w:r>
      <m:oMath>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m:t>
            </m:r>
          </m:sub>
        </m:sSub>
      </m:oMath>
      <w:r w:rsidR="00F441E7" w:rsidRPr="00E22B73">
        <w:rPr>
          <w:rFonts w:ascii="Times New Roman" w:hAnsi="Times New Roman" w:cs="Times New Roman"/>
          <w:sz w:val="28"/>
          <w:szCs w:val="28"/>
        </w:rPr>
        <w:t xml:space="preserve"> = </w:t>
      </w:r>
      <m:oMath>
        <m:sSub>
          <m:sSubPr>
            <m:ctrlPr>
              <w:rPr>
                <w:rFonts w:ascii="Cambria Math" w:hAnsi="Cambria Math"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2</m:t>
            </m:r>
          </m:sub>
        </m:sSub>
      </m:oMath>
      <w:r w:rsidR="00F441E7" w:rsidRPr="00E22B73">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β</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t</m:t>
            </m:r>
          </m:sub>
        </m:sSub>
      </m:oMath>
      <w:r w:rsidR="00F441E7" w:rsidRPr="00E22B73">
        <w:rPr>
          <w:rFonts w:ascii="Times New Roman" w:hAnsi="Times New Roman" w:cs="Times New Roman"/>
          <w:sz w:val="28"/>
          <w:szCs w:val="28"/>
        </w:rPr>
        <w:t xml:space="preserve"> - </w:t>
      </w:r>
      <m:oMath>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ϵ</m:t>
            </m:r>
          </m:e>
          <m:sub>
            <m:r>
              <w:rPr>
                <w:rFonts w:ascii="Cambria Math" w:hAnsi="Cambria Math" w:cs="Times New Roman"/>
                <w:sz w:val="28"/>
                <w:szCs w:val="28"/>
              </w:rPr>
              <m:t>2,t+1</m:t>
            </m:r>
          </m:sub>
        </m:sSub>
      </m:oMath>
    </w:p>
    <w:p w:rsidR="000C0F58" w:rsidRPr="00E22B73" w:rsidRDefault="000C0F58" w:rsidP="00B56624">
      <w:pPr>
        <w:spacing w:line="720" w:lineRule="auto"/>
        <w:ind w:firstLineChars="100" w:firstLine="280"/>
        <w:rPr>
          <w:rFonts w:ascii="Times New Roman" w:hAnsi="Times New Roman" w:cs="Times New Roman"/>
          <w:sz w:val="28"/>
          <w:szCs w:val="28"/>
        </w:rPr>
      </w:pPr>
      <w:r w:rsidRPr="00E22B73">
        <w:rPr>
          <w:rFonts w:ascii="Times New Roman" w:hAnsi="Times New Roman" w:cs="Times New Roman"/>
          <w:sz w:val="28"/>
          <w:szCs w:val="28"/>
        </w:rPr>
        <w:lastRenderedPageBreak/>
        <w:t xml:space="preserve">I used </w:t>
      </w:r>
      <w:proofErr w:type="gramStart"/>
      <w:r w:rsidRPr="00E22B73">
        <w:rPr>
          <w:rFonts w:ascii="Times New Roman" w:hAnsi="Times New Roman" w:cs="Times New Roman"/>
          <w:sz w:val="28"/>
          <w:szCs w:val="28"/>
        </w:rPr>
        <w:t>Johansen(</w:t>
      </w:r>
      <w:proofErr w:type="gramEnd"/>
      <w:r w:rsidRPr="00E22B73">
        <w:rPr>
          <w:rFonts w:ascii="Times New Roman" w:hAnsi="Times New Roman" w:cs="Times New Roman"/>
          <w:sz w:val="28"/>
          <w:szCs w:val="28"/>
        </w:rPr>
        <w:t xml:space="preserve">1988) test to see whether the two time series can have co-integration, and can be expressed as a vector error correction model. By conducting selection-of-order for order of lagged variables, and conducting Johansen test with trace and maximum </w:t>
      </w:r>
      <w:proofErr w:type="spellStart"/>
      <w:proofErr w:type="gramStart"/>
      <w:r w:rsidRPr="00E22B73">
        <w:rPr>
          <w:rFonts w:ascii="Times New Roman" w:hAnsi="Times New Roman" w:cs="Times New Roman"/>
          <w:sz w:val="28"/>
          <w:szCs w:val="28"/>
        </w:rPr>
        <w:t>eigen</w:t>
      </w:r>
      <w:proofErr w:type="spellEnd"/>
      <w:proofErr w:type="gramEnd"/>
      <w:r w:rsidRPr="00E22B73">
        <w:rPr>
          <w:rFonts w:ascii="Times New Roman" w:hAnsi="Times New Roman" w:cs="Times New Roman"/>
          <w:sz w:val="28"/>
          <w:szCs w:val="28"/>
        </w:rPr>
        <w:t xml:space="preserve"> value criteria, surprisingly enough, all the currencies either had zero rank or full rank of two, which cannot be used to form a VECM model. </w:t>
      </w:r>
    </w:p>
    <w:p w:rsidR="000B05BD" w:rsidRPr="002D2A90" w:rsidRDefault="000B05BD" w:rsidP="00B56624">
      <w:pPr>
        <w:tabs>
          <w:tab w:val="left" w:pos="1820"/>
        </w:tabs>
        <w:spacing w:line="720" w:lineRule="auto"/>
        <w:rPr>
          <w:rFonts w:ascii="Times New Roman" w:hAnsi="Times New Roman" w:cs="Times New Roman"/>
          <w:color w:val="FF0000"/>
          <w:sz w:val="24"/>
          <w:szCs w:val="24"/>
        </w:rPr>
      </w:pPr>
    </w:p>
    <w:p w:rsidR="000B05BD" w:rsidRPr="002D2A90" w:rsidRDefault="000B05BD" w:rsidP="00B56624">
      <w:pPr>
        <w:tabs>
          <w:tab w:val="left" w:pos="1820"/>
        </w:tabs>
        <w:spacing w:line="720" w:lineRule="auto"/>
        <w:rPr>
          <w:rFonts w:ascii="Times New Roman" w:hAnsi="Times New Roman" w:cs="Times New Roman"/>
          <w:color w:val="FF0000"/>
          <w:sz w:val="24"/>
          <w:szCs w:val="24"/>
        </w:rPr>
        <w:sectPr w:rsidR="000B05BD" w:rsidRPr="002D2A90" w:rsidSect="009C6616">
          <w:pgSz w:w="11906" w:h="16838"/>
          <w:pgMar w:top="1985" w:right="1701" w:bottom="1701" w:left="1701" w:header="851" w:footer="992" w:gutter="0"/>
          <w:cols w:space="425"/>
          <w:docGrid w:linePitch="360"/>
        </w:sectPr>
      </w:pPr>
    </w:p>
    <w:p w:rsidR="00C54358" w:rsidRDefault="00C54358" w:rsidP="00B56624">
      <w:pPr>
        <w:tabs>
          <w:tab w:val="left" w:pos="1820"/>
        </w:tabs>
        <w:spacing w:line="720" w:lineRule="auto"/>
      </w:pPr>
      <w:r>
        <w:lastRenderedPageBreak/>
        <w:t>Table 1.</w:t>
      </w:r>
    </w:p>
    <w:tbl>
      <w:tblPr>
        <w:tblW w:w="14404" w:type="dxa"/>
        <w:tblCellMar>
          <w:left w:w="99" w:type="dxa"/>
          <w:right w:w="99" w:type="dxa"/>
        </w:tblCellMar>
        <w:tblLook w:val="04A0" w:firstRow="1" w:lastRow="0" w:firstColumn="1" w:lastColumn="0" w:noHBand="0" w:noVBand="1"/>
      </w:tblPr>
      <w:tblGrid>
        <w:gridCol w:w="1222"/>
        <w:gridCol w:w="884"/>
        <w:gridCol w:w="884"/>
        <w:gridCol w:w="884"/>
        <w:gridCol w:w="884"/>
        <w:gridCol w:w="1438"/>
        <w:gridCol w:w="884"/>
        <w:gridCol w:w="884"/>
        <w:gridCol w:w="884"/>
        <w:gridCol w:w="884"/>
        <w:gridCol w:w="884"/>
        <w:gridCol w:w="884"/>
        <w:gridCol w:w="884"/>
        <w:gridCol w:w="884"/>
        <w:gridCol w:w="1136"/>
      </w:tblGrid>
      <w:tr w:rsidR="00C54358" w:rsidRPr="00E10F2A" w:rsidTr="009D3A9E">
        <w:trPr>
          <w:trHeight w:val="315"/>
        </w:trPr>
        <w:tc>
          <w:tcPr>
            <w:tcW w:w="14404" w:type="dxa"/>
            <w:gridSpan w:val="15"/>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center"/>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Autocorrelations, means and standard deviations</w:t>
            </w:r>
          </w:p>
        </w:tc>
      </w:tr>
      <w:tr w:rsidR="00C54358" w:rsidRPr="00E10F2A" w:rsidTr="009D3A9E">
        <w:trPr>
          <w:trHeight w:val="315"/>
        </w:trPr>
        <w:tc>
          <w:tcPr>
            <w:tcW w:w="1222" w:type="dxa"/>
            <w:vMerge w:val="restart"/>
            <w:tcBorders>
              <w:top w:val="nil"/>
              <w:left w:val="nil"/>
              <w:bottom w:val="nil"/>
              <w:right w:val="nil"/>
            </w:tcBorders>
            <w:shd w:val="clear" w:color="auto" w:fill="auto"/>
            <w:noWrap/>
            <w:vAlign w:val="bottom"/>
            <w:hideMark/>
          </w:tcPr>
          <w:p w:rsidR="00C54358" w:rsidRPr="00E10F2A" w:rsidRDefault="00C54358" w:rsidP="00746E48">
            <w:pPr>
              <w:spacing w:after="0" w:line="600" w:lineRule="auto"/>
              <w:jc w:val="center"/>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Currency</w:t>
            </w:r>
          </w:p>
        </w:tc>
        <w:tc>
          <w:tcPr>
            <w:tcW w:w="11162" w:type="dxa"/>
            <w:gridSpan w:val="12"/>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center"/>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Autocorrelations</w:t>
            </w:r>
          </w:p>
        </w:tc>
        <w:tc>
          <w:tcPr>
            <w:tcW w:w="884" w:type="dxa"/>
            <w:vMerge w:val="restart"/>
            <w:tcBorders>
              <w:top w:val="nil"/>
              <w:left w:val="nil"/>
              <w:bottom w:val="nil"/>
              <w:right w:val="nil"/>
            </w:tcBorders>
            <w:shd w:val="clear" w:color="auto" w:fill="auto"/>
            <w:noWrap/>
            <w:vAlign w:val="bottom"/>
            <w:hideMark/>
          </w:tcPr>
          <w:p w:rsidR="00C54358" w:rsidRPr="00E10F2A" w:rsidRDefault="00C54358" w:rsidP="00746E48">
            <w:pPr>
              <w:spacing w:after="0" w:line="600" w:lineRule="auto"/>
              <w:jc w:val="center"/>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Mean</w:t>
            </w:r>
          </w:p>
        </w:tc>
        <w:tc>
          <w:tcPr>
            <w:tcW w:w="1136" w:type="dxa"/>
            <w:vMerge w:val="restart"/>
            <w:tcBorders>
              <w:top w:val="nil"/>
              <w:left w:val="nil"/>
              <w:bottom w:val="nil"/>
              <w:right w:val="nil"/>
            </w:tcBorders>
            <w:shd w:val="clear" w:color="auto" w:fill="auto"/>
            <w:vAlign w:val="bottom"/>
            <w:hideMark/>
          </w:tcPr>
          <w:p w:rsidR="00C54358" w:rsidRPr="00E10F2A" w:rsidRDefault="00C54358" w:rsidP="00746E48">
            <w:pPr>
              <w:spacing w:after="0" w:line="600" w:lineRule="auto"/>
              <w:jc w:val="center"/>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Std.</w:t>
            </w:r>
            <w:r w:rsidRPr="00E10F2A">
              <w:rPr>
                <w:rFonts w:ascii="Perpetua" w:eastAsia="굴림" w:hAnsi="Perpetua" w:cs="굴림"/>
                <w:color w:val="000000"/>
                <w:kern w:val="0"/>
                <w:sz w:val="22"/>
                <w:szCs w:val="22"/>
              </w:rPr>
              <w:br/>
              <w:t>dev.</w:t>
            </w:r>
          </w:p>
        </w:tc>
      </w:tr>
      <w:tr w:rsidR="00C54358" w:rsidRPr="00E10F2A" w:rsidTr="009D3A9E">
        <w:trPr>
          <w:trHeight w:val="345"/>
        </w:trPr>
        <w:tc>
          <w:tcPr>
            <w:tcW w:w="1222" w:type="dxa"/>
            <w:vMerge/>
            <w:tcBorders>
              <w:top w:val="nil"/>
              <w:left w:val="nil"/>
              <w:bottom w:val="nil"/>
              <w:right w:val="nil"/>
            </w:tcBorders>
            <w:vAlign w:val="center"/>
            <w:hideMark/>
          </w:tcPr>
          <w:p w:rsidR="00C54358" w:rsidRPr="00E10F2A" w:rsidRDefault="00C54358" w:rsidP="00746E48">
            <w:pPr>
              <w:spacing w:after="0" w:line="600" w:lineRule="auto"/>
              <w:jc w:val="left"/>
              <w:rPr>
                <w:rFonts w:ascii="Perpetua" w:eastAsia="굴림" w:hAnsi="Perpetua" w:cs="굴림"/>
                <w:color w:val="000000"/>
                <w:kern w:val="0"/>
                <w:sz w:val="22"/>
                <w:szCs w:val="22"/>
              </w:rPr>
            </w:pP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left"/>
              <w:rPr>
                <w:rFonts w:ascii="Perpetua" w:eastAsia="굴림" w:hAnsi="Perpetua" w:cs="굴림"/>
                <w:color w:val="000000"/>
                <w:kern w:val="0"/>
                <w:sz w:val="22"/>
                <w:szCs w:val="22"/>
              </w:rPr>
            </w:pPr>
            <w:r w:rsidRPr="00E10F2A">
              <w:rPr>
                <w:rFonts w:ascii="Symbol" w:eastAsia="굴림" w:hAnsi="Symbol" w:cs="굴림"/>
                <w:color w:val="000000"/>
                <w:kern w:val="0"/>
                <w:sz w:val="22"/>
                <w:szCs w:val="22"/>
              </w:rPr>
              <w:t></w:t>
            </w:r>
            <w:r w:rsidRPr="00E10F2A">
              <w:rPr>
                <w:rFonts w:ascii="Perpetua" w:eastAsia="굴림" w:hAnsi="Perpetua" w:cs="굴림"/>
                <w:color w:val="000000"/>
                <w:kern w:val="0"/>
                <w:sz w:val="22"/>
                <w:szCs w:val="22"/>
                <w:vertAlign w:val="subscript"/>
              </w:rPr>
              <w:t>1</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left"/>
              <w:rPr>
                <w:rFonts w:ascii="Perpetua" w:eastAsia="굴림" w:hAnsi="Perpetua" w:cs="굴림"/>
                <w:color w:val="000000"/>
                <w:kern w:val="0"/>
                <w:sz w:val="22"/>
                <w:szCs w:val="22"/>
              </w:rPr>
            </w:pPr>
            <w:r w:rsidRPr="00E10F2A">
              <w:rPr>
                <w:rFonts w:ascii="Symbol" w:eastAsia="굴림" w:hAnsi="Symbol" w:cs="굴림"/>
                <w:color w:val="000000"/>
                <w:kern w:val="0"/>
                <w:sz w:val="22"/>
                <w:szCs w:val="22"/>
              </w:rPr>
              <w:t></w:t>
            </w:r>
            <w:r w:rsidRPr="00E10F2A">
              <w:rPr>
                <w:rFonts w:ascii="Perpetua" w:eastAsia="굴림" w:hAnsi="Perpetua" w:cs="굴림"/>
                <w:color w:val="000000"/>
                <w:kern w:val="0"/>
                <w:sz w:val="22"/>
                <w:szCs w:val="22"/>
                <w:vertAlign w:val="subscript"/>
              </w:rPr>
              <w:t>2</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left"/>
              <w:rPr>
                <w:rFonts w:ascii="Perpetua" w:eastAsia="굴림" w:hAnsi="Perpetua" w:cs="굴림"/>
                <w:color w:val="000000"/>
                <w:kern w:val="0"/>
                <w:sz w:val="22"/>
                <w:szCs w:val="22"/>
              </w:rPr>
            </w:pPr>
            <w:r w:rsidRPr="00E10F2A">
              <w:rPr>
                <w:rFonts w:ascii="Symbol" w:eastAsia="굴림" w:hAnsi="Symbol" w:cs="굴림"/>
                <w:color w:val="000000"/>
                <w:kern w:val="0"/>
                <w:sz w:val="22"/>
                <w:szCs w:val="22"/>
              </w:rPr>
              <w:t></w:t>
            </w:r>
            <w:r w:rsidRPr="00E10F2A">
              <w:rPr>
                <w:rFonts w:ascii="Perpetua" w:eastAsia="굴림" w:hAnsi="Perpetua" w:cs="굴림"/>
                <w:color w:val="000000"/>
                <w:kern w:val="0"/>
                <w:sz w:val="22"/>
                <w:szCs w:val="22"/>
                <w:vertAlign w:val="subscript"/>
              </w:rPr>
              <w:t>3</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left"/>
              <w:rPr>
                <w:rFonts w:ascii="Perpetua" w:eastAsia="굴림" w:hAnsi="Perpetua" w:cs="굴림"/>
                <w:color w:val="000000"/>
                <w:kern w:val="0"/>
                <w:sz w:val="22"/>
                <w:szCs w:val="22"/>
              </w:rPr>
            </w:pPr>
            <w:r w:rsidRPr="00E10F2A">
              <w:rPr>
                <w:rFonts w:ascii="Symbol" w:eastAsia="굴림" w:hAnsi="Symbol" w:cs="굴림"/>
                <w:color w:val="000000"/>
                <w:kern w:val="0"/>
                <w:sz w:val="22"/>
                <w:szCs w:val="22"/>
              </w:rPr>
              <w:t></w:t>
            </w:r>
            <w:r w:rsidRPr="00E10F2A">
              <w:rPr>
                <w:rFonts w:ascii="Perpetua" w:eastAsia="굴림" w:hAnsi="Perpetua" w:cs="굴림"/>
                <w:color w:val="000000"/>
                <w:kern w:val="0"/>
                <w:sz w:val="22"/>
                <w:szCs w:val="22"/>
                <w:vertAlign w:val="subscript"/>
              </w:rPr>
              <w:t>4</w:t>
            </w:r>
          </w:p>
        </w:tc>
        <w:tc>
          <w:tcPr>
            <w:tcW w:w="1438"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left"/>
              <w:rPr>
                <w:rFonts w:ascii="Perpetua" w:eastAsia="굴림" w:hAnsi="Perpetua" w:cs="굴림"/>
                <w:color w:val="000000"/>
                <w:kern w:val="0"/>
                <w:sz w:val="22"/>
                <w:szCs w:val="22"/>
              </w:rPr>
            </w:pPr>
            <w:r w:rsidRPr="00E10F2A">
              <w:rPr>
                <w:rFonts w:ascii="Symbol" w:eastAsia="굴림" w:hAnsi="Symbol" w:cs="굴림"/>
                <w:color w:val="000000"/>
                <w:kern w:val="0"/>
                <w:sz w:val="22"/>
                <w:szCs w:val="22"/>
              </w:rPr>
              <w:t></w:t>
            </w:r>
            <w:r w:rsidRPr="00E10F2A">
              <w:rPr>
                <w:rFonts w:ascii="Perpetua" w:eastAsia="굴림" w:hAnsi="Perpetua" w:cs="굴림"/>
                <w:color w:val="000000"/>
                <w:kern w:val="0"/>
                <w:sz w:val="22"/>
                <w:szCs w:val="22"/>
                <w:vertAlign w:val="subscript"/>
              </w:rPr>
              <w:t>5</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left"/>
              <w:rPr>
                <w:rFonts w:ascii="Perpetua" w:eastAsia="굴림" w:hAnsi="Perpetua" w:cs="굴림"/>
                <w:color w:val="000000"/>
                <w:kern w:val="0"/>
                <w:sz w:val="22"/>
                <w:szCs w:val="22"/>
              </w:rPr>
            </w:pPr>
            <w:r w:rsidRPr="00E10F2A">
              <w:rPr>
                <w:rFonts w:ascii="Symbol" w:eastAsia="굴림" w:hAnsi="Symbol" w:cs="굴림"/>
                <w:color w:val="000000"/>
                <w:kern w:val="0"/>
                <w:sz w:val="22"/>
                <w:szCs w:val="22"/>
              </w:rPr>
              <w:t></w:t>
            </w:r>
            <w:r w:rsidRPr="00E10F2A">
              <w:rPr>
                <w:rFonts w:ascii="Perpetua" w:eastAsia="굴림" w:hAnsi="Perpetua" w:cs="굴림"/>
                <w:color w:val="000000"/>
                <w:kern w:val="0"/>
                <w:sz w:val="22"/>
                <w:szCs w:val="22"/>
                <w:vertAlign w:val="subscript"/>
              </w:rPr>
              <w:t>6</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left"/>
              <w:rPr>
                <w:rFonts w:ascii="Perpetua" w:eastAsia="굴림" w:hAnsi="Perpetua" w:cs="굴림"/>
                <w:color w:val="000000"/>
                <w:kern w:val="0"/>
                <w:sz w:val="22"/>
                <w:szCs w:val="22"/>
              </w:rPr>
            </w:pPr>
            <w:r w:rsidRPr="00E10F2A">
              <w:rPr>
                <w:rFonts w:ascii="Symbol" w:eastAsia="굴림" w:hAnsi="Symbol" w:cs="굴림"/>
                <w:color w:val="000000"/>
                <w:kern w:val="0"/>
                <w:sz w:val="22"/>
                <w:szCs w:val="22"/>
              </w:rPr>
              <w:t></w:t>
            </w:r>
            <w:r w:rsidRPr="00E10F2A">
              <w:rPr>
                <w:rFonts w:ascii="Perpetua" w:eastAsia="굴림" w:hAnsi="Perpetua" w:cs="굴림"/>
                <w:color w:val="000000"/>
                <w:kern w:val="0"/>
                <w:sz w:val="22"/>
                <w:szCs w:val="22"/>
                <w:vertAlign w:val="subscript"/>
              </w:rPr>
              <w:t>7</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left"/>
              <w:rPr>
                <w:rFonts w:ascii="Perpetua" w:eastAsia="굴림" w:hAnsi="Perpetua" w:cs="굴림"/>
                <w:color w:val="000000"/>
                <w:kern w:val="0"/>
                <w:sz w:val="22"/>
                <w:szCs w:val="22"/>
              </w:rPr>
            </w:pPr>
            <w:r w:rsidRPr="00E10F2A">
              <w:rPr>
                <w:rFonts w:ascii="Symbol" w:eastAsia="굴림" w:hAnsi="Symbol" w:cs="굴림"/>
                <w:color w:val="000000"/>
                <w:kern w:val="0"/>
                <w:sz w:val="22"/>
                <w:szCs w:val="22"/>
              </w:rPr>
              <w:t></w:t>
            </w:r>
            <w:r w:rsidRPr="00E10F2A">
              <w:rPr>
                <w:rFonts w:ascii="Perpetua" w:eastAsia="굴림" w:hAnsi="Perpetua" w:cs="굴림"/>
                <w:color w:val="000000"/>
                <w:kern w:val="0"/>
                <w:sz w:val="22"/>
                <w:szCs w:val="22"/>
                <w:vertAlign w:val="subscript"/>
              </w:rPr>
              <w:t>8</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left"/>
              <w:rPr>
                <w:rFonts w:ascii="Perpetua" w:eastAsia="굴림" w:hAnsi="Perpetua" w:cs="굴림"/>
                <w:color w:val="000000"/>
                <w:kern w:val="0"/>
                <w:sz w:val="22"/>
                <w:szCs w:val="22"/>
              </w:rPr>
            </w:pPr>
            <w:r w:rsidRPr="00E10F2A">
              <w:rPr>
                <w:rFonts w:ascii="Symbol" w:eastAsia="굴림" w:hAnsi="Symbol" w:cs="굴림"/>
                <w:color w:val="000000"/>
                <w:kern w:val="0"/>
                <w:sz w:val="22"/>
                <w:szCs w:val="22"/>
              </w:rPr>
              <w:t></w:t>
            </w:r>
            <w:r w:rsidRPr="00E10F2A">
              <w:rPr>
                <w:rFonts w:ascii="Perpetua" w:eastAsia="굴림" w:hAnsi="Perpetua" w:cs="굴림"/>
                <w:color w:val="000000"/>
                <w:kern w:val="0"/>
                <w:sz w:val="22"/>
                <w:szCs w:val="22"/>
                <w:vertAlign w:val="subscript"/>
              </w:rPr>
              <w:t>9</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left"/>
              <w:rPr>
                <w:rFonts w:ascii="Perpetua" w:eastAsia="굴림" w:hAnsi="Perpetua" w:cs="굴림"/>
                <w:color w:val="000000"/>
                <w:kern w:val="0"/>
                <w:sz w:val="22"/>
                <w:szCs w:val="22"/>
              </w:rPr>
            </w:pPr>
            <w:r w:rsidRPr="00E10F2A">
              <w:rPr>
                <w:rFonts w:ascii="Symbol" w:eastAsia="굴림" w:hAnsi="Symbol" w:cs="굴림"/>
                <w:color w:val="000000"/>
                <w:kern w:val="0"/>
                <w:sz w:val="22"/>
                <w:szCs w:val="22"/>
              </w:rPr>
              <w:t></w:t>
            </w:r>
            <w:r w:rsidRPr="00E10F2A">
              <w:rPr>
                <w:rFonts w:ascii="Perpetua" w:eastAsia="굴림" w:hAnsi="Perpetua" w:cs="굴림"/>
                <w:color w:val="000000"/>
                <w:kern w:val="0"/>
                <w:sz w:val="22"/>
                <w:szCs w:val="22"/>
                <w:vertAlign w:val="subscript"/>
              </w:rPr>
              <w:t>10</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left"/>
              <w:rPr>
                <w:rFonts w:ascii="Perpetua" w:eastAsia="굴림" w:hAnsi="Perpetua" w:cs="굴림"/>
                <w:color w:val="000000"/>
                <w:kern w:val="0"/>
                <w:sz w:val="22"/>
                <w:szCs w:val="22"/>
              </w:rPr>
            </w:pPr>
            <w:r w:rsidRPr="00E10F2A">
              <w:rPr>
                <w:rFonts w:ascii="Symbol" w:eastAsia="굴림" w:hAnsi="Symbol" w:cs="굴림"/>
                <w:color w:val="000000"/>
                <w:kern w:val="0"/>
                <w:sz w:val="22"/>
                <w:szCs w:val="22"/>
              </w:rPr>
              <w:t></w:t>
            </w:r>
            <w:r w:rsidRPr="00E10F2A">
              <w:rPr>
                <w:rFonts w:ascii="Perpetua" w:eastAsia="굴림" w:hAnsi="Perpetua" w:cs="굴림"/>
                <w:color w:val="000000"/>
                <w:kern w:val="0"/>
                <w:sz w:val="22"/>
                <w:szCs w:val="22"/>
                <w:vertAlign w:val="subscript"/>
              </w:rPr>
              <w:t>11</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left"/>
              <w:rPr>
                <w:rFonts w:ascii="Perpetua" w:eastAsia="굴림" w:hAnsi="Perpetua" w:cs="굴림"/>
                <w:color w:val="000000"/>
                <w:kern w:val="0"/>
                <w:sz w:val="22"/>
                <w:szCs w:val="22"/>
              </w:rPr>
            </w:pPr>
            <w:r w:rsidRPr="00E10F2A">
              <w:rPr>
                <w:rFonts w:ascii="Symbol" w:eastAsia="굴림" w:hAnsi="Symbol" w:cs="굴림"/>
                <w:color w:val="000000"/>
                <w:kern w:val="0"/>
                <w:sz w:val="22"/>
                <w:szCs w:val="22"/>
              </w:rPr>
              <w:t></w:t>
            </w:r>
            <w:r w:rsidRPr="00E10F2A">
              <w:rPr>
                <w:rFonts w:ascii="Perpetua" w:eastAsia="굴림" w:hAnsi="Perpetua" w:cs="굴림"/>
                <w:color w:val="000000"/>
                <w:kern w:val="0"/>
                <w:sz w:val="22"/>
                <w:szCs w:val="22"/>
                <w:vertAlign w:val="subscript"/>
              </w:rPr>
              <w:t>12</w:t>
            </w:r>
          </w:p>
        </w:tc>
        <w:tc>
          <w:tcPr>
            <w:tcW w:w="884" w:type="dxa"/>
            <w:vMerge/>
            <w:tcBorders>
              <w:top w:val="nil"/>
              <w:left w:val="nil"/>
              <w:bottom w:val="nil"/>
              <w:right w:val="nil"/>
            </w:tcBorders>
            <w:vAlign w:val="center"/>
            <w:hideMark/>
          </w:tcPr>
          <w:p w:rsidR="00C54358" w:rsidRPr="00E10F2A" w:rsidRDefault="00C54358" w:rsidP="00746E48">
            <w:pPr>
              <w:spacing w:after="0" w:line="600" w:lineRule="auto"/>
              <w:jc w:val="left"/>
              <w:rPr>
                <w:rFonts w:ascii="Perpetua" w:eastAsia="굴림" w:hAnsi="Perpetua" w:cs="굴림"/>
                <w:color w:val="000000"/>
                <w:kern w:val="0"/>
                <w:sz w:val="22"/>
                <w:szCs w:val="22"/>
              </w:rPr>
            </w:pPr>
          </w:p>
        </w:tc>
        <w:tc>
          <w:tcPr>
            <w:tcW w:w="1136" w:type="dxa"/>
            <w:vMerge/>
            <w:tcBorders>
              <w:top w:val="nil"/>
              <w:left w:val="nil"/>
              <w:bottom w:val="nil"/>
              <w:right w:val="nil"/>
            </w:tcBorders>
            <w:vAlign w:val="center"/>
            <w:hideMark/>
          </w:tcPr>
          <w:p w:rsidR="00C54358" w:rsidRPr="00E10F2A" w:rsidRDefault="00C54358" w:rsidP="00746E48">
            <w:pPr>
              <w:spacing w:after="0" w:line="600" w:lineRule="auto"/>
              <w:jc w:val="left"/>
              <w:rPr>
                <w:rFonts w:ascii="Perpetua" w:eastAsia="굴림" w:hAnsi="Perpetua" w:cs="굴림"/>
                <w:color w:val="000000"/>
                <w:kern w:val="0"/>
                <w:sz w:val="22"/>
                <w:szCs w:val="22"/>
              </w:rPr>
            </w:pPr>
          </w:p>
        </w:tc>
      </w:tr>
      <w:tr w:rsidR="00C54358" w:rsidRPr="00E10F2A" w:rsidTr="009D3A9E">
        <w:trPr>
          <w:trHeight w:val="345"/>
        </w:trPr>
        <w:tc>
          <w:tcPr>
            <w:tcW w:w="1222"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left"/>
              <w:rPr>
                <w:rFonts w:ascii="Perpetua" w:eastAsia="굴림" w:hAnsi="Perpetua" w:cs="굴림"/>
                <w:color w:val="000000"/>
                <w:kern w:val="0"/>
                <w:sz w:val="22"/>
                <w:szCs w:val="22"/>
              </w:rPr>
            </w:pP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left"/>
              <w:rPr>
                <w:rFonts w:ascii="Times New Roman" w:eastAsia="Times New Roman" w:hAnsi="Times New Roman" w:cs="Times New Roman"/>
                <w:kern w:val="0"/>
              </w:rPr>
            </w:pP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left"/>
              <w:rPr>
                <w:rFonts w:ascii="Times New Roman" w:eastAsia="Times New Roman" w:hAnsi="Times New Roman" w:cs="Times New Roman"/>
                <w:kern w:val="0"/>
              </w:rPr>
            </w:pP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left"/>
              <w:rPr>
                <w:rFonts w:ascii="Times New Roman" w:eastAsia="Times New Roman" w:hAnsi="Times New Roman" w:cs="Times New Roman"/>
                <w:kern w:val="0"/>
              </w:rPr>
            </w:pP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left"/>
              <w:rPr>
                <w:rFonts w:ascii="Times New Roman" w:eastAsia="Times New Roman" w:hAnsi="Times New Roman" w:cs="Times New Roman"/>
                <w:kern w:val="0"/>
              </w:rPr>
            </w:pPr>
          </w:p>
        </w:tc>
        <w:tc>
          <w:tcPr>
            <w:tcW w:w="1438"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lef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 xml:space="preserve">S </w:t>
            </w:r>
            <w:r w:rsidRPr="00E10F2A">
              <w:rPr>
                <w:rFonts w:ascii="Perpetua" w:eastAsia="굴림" w:hAnsi="Perpetua" w:cs="굴림"/>
                <w:color w:val="000000"/>
                <w:kern w:val="0"/>
                <w:sz w:val="22"/>
                <w:szCs w:val="22"/>
                <w:vertAlign w:val="subscript"/>
              </w:rPr>
              <w:t>t + 1</w:t>
            </w:r>
            <w:r w:rsidRPr="00E10F2A">
              <w:rPr>
                <w:rFonts w:ascii="Perpetua" w:eastAsia="굴림" w:hAnsi="Perpetua" w:cs="굴림"/>
                <w:color w:val="000000"/>
                <w:kern w:val="0"/>
                <w:sz w:val="22"/>
                <w:szCs w:val="22"/>
              </w:rPr>
              <w:t xml:space="preserve">    -</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left"/>
              <w:rPr>
                <w:rFonts w:ascii="Perpetua" w:eastAsia="굴림" w:hAnsi="Perpetua" w:cs="굴림"/>
                <w:color w:val="000000"/>
                <w:kern w:val="0"/>
                <w:sz w:val="22"/>
                <w:szCs w:val="22"/>
              </w:rPr>
            </w:pPr>
            <w:r w:rsidRPr="00E10F2A">
              <w:rPr>
                <w:rFonts w:ascii="Perpetua" w:eastAsia="굴림" w:hAnsi="Perpetua" w:cs="굴림"/>
                <w:color w:val="000000"/>
                <w:kern w:val="0"/>
                <w:sz w:val="22"/>
                <w:szCs w:val="22"/>
                <w:vertAlign w:val="subscript"/>
              </w:rPr>
              <w:t xml:space="preserve"> </w:t>
            </w:r>
            <w:r w:rsidRPr="00E10F2A">
              <w:rPr>
                <w:rFonts w:ascii="Perpetua" w:eastAsia="굴림" w:hAnsi="Perpetua" w:cs="굴림"/>
                <w:color w:val="000000"/>
                <w:kern w:val="0"/>
                <w:sz w:val="22"/>
                <w:szCs w:val="22"/>
              </w:rPr>
              <w:t xml:space="preserve">S </w:t>
            </w:r>
            <w:r w:rsidRPr="00E10F2A">
              <w:rPr>
                <w:rFonts w:ascii="Perpetua" w:eastAsia="굴림" w:hAnsi="Perpetua" w:cs="굴림"/>
                <w:color w:val="000000"/>
                <w:kern w:val="0"/>
                <w:sz w:val="22"/>
                <w:szCs w:val="22"/>
                <w:vertAlign w:val="subscript"/>
              </w:rPr>
              <w:t>t</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left"/>
              <w:rPr>
                <w:rFonts w:ascii="Perpetua" w:eastAsia="굴림" w:hAnsi="Perpetua" w:cs="굴림"/>
                <w:color w:val="000000"/>
                <w:kern w:val="0"/>
                <w:sz w:val="22"/>
                <w:szCs w:val="22"/>
              </w:rPr>
            </w:pP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left"/>
              <w:rPr>
                <w:rFonts w:ascii="Times New Roman" w:eastAsia="Times New Roman" w:hAnsi="Times New Roman" w:cs="Times New Roman"/>
                <w:kern w:val="0"/>
              </w:rPr>
            </w:pP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left"/>
              <w:rPr>
                <w:rFonts w:ascii="Times New Roman" w:eastAsia="Times New Roman" w:hAnsi="Times New Roman" w:cs="Times New Roman"/>
                <w:kern w:val="0"/>
              </w:rPr>
            </w:pP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left"/>
              <w:rPr>
                <w:rFonts w:ascii="Times New Roman" w:eastAsia="Times New Roman" w:hAnsi="Times New Roman" w:cs="Times New Roman"/>
                <w:kern w:val="0"/>
              </w:rPr>
            </w:pP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left"/>
              <w:rPr>
                <w:rFonts w:ascii="Times New Roman" w:eastAsia="Times New Roman" w:hAnsi="Times New Roman" w:cs="Times New Roman"/>
                <w:kern w:val="0"/>
              </w:rPr>
            </w:pP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left"/>
              <w:rPr>
                <w:rFonts w:ascii="Times New Roman" w:eastAsia="Times New Roman" w:hAnsi="Times New Roman" w:cs="Times New Roman"/>
                <w:kern w:val="0"/>
              </w:rPr>
            </w:pP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left"/>
              <w:rPr>
                <w:rFonts w:ascii="Times New Roman" w:eastAsia="Times New Roman" w:hAnsi="Times New Roman" w:cs="Times New Roman"/>
                <w:kern w:val="0"/>
              </w:rPr>
            </w:pPr>
          </w:p>
        </w:tc>
        <w:tc>
          <w:tcPr>
            <w:tcW w:w="1136"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left"/>
              <w:rPr>
                <w:rFonts w:ascii="Times New Roman" w:eastAsia="Times New Roman" w:hAnsi="Times New Roman" w:cs="Times New Roman"/>
                <w:kern w:val="0"/>
              </w:rPr>
            </w:pPr>
          </w:p>
        </w:tc>
      </w:tr>
      <w:tr w:rsidR="00C54358" w:rsidRPr="00E10F2A" w:rsidTr="009D3A9E">
        <w:trPr>
          <w:trHeight w:val="315"/>
        </w:trPr>
        <w:tc>
          <w:tcPr>
            <w:tcW w:w="1222"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lef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EURO</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0.023</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0.006</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0.080</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-0.055</w:t>
            </w:r>
          </w:p>
        </w:tc>
        <w:tc>
          <w:tcPr>
            <w:tcW w:w="1438"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-0.044</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0.090</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-0.093</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0.011</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-0.014</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0.071</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-0.030</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-0.102</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0.004</w:t>
            </w:r>
          </w:p>
        </w:tc>
        <w:tc>
          <w:tcPr>
            <w:tcW w:w="1136"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2.887</w:t>
            </w:r>
          </w:p>
        </w:tc>
      </w:tr>
      <w:tr w:rsidR="00C54358" w:rsidRPr="00E10F2A" w:rsidTr="009D3A9E">
        <w:trPr>
          <w:trHeight w:val="315"/>
        </w:trPr>
        <w:tc>
          <w:tcPr>
            <w:tcW w:w="1222"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lef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GBP</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0.020</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0.097</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0.122</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0.046</w:t>
            </w:r>
          </w:p>
        </w:tc>
        <w:tc>
          <w:tcPr>
            <w:tcW w:w="1438"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-0.082</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0.090</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-0.263</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-0.038</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0.035</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-0.017</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-0.058</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0.044</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-0.106</w:t>
            </w:r>
          </w:p>
        </w:tc>
        <w:tc>
          <w:tcPr>
            <w:tcW w:w="1136"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2.490</w:t>
            </w:r>
          </w:p>
        </w:tc>
      </w:tr>
      <w:tr w:rsidR="00C54358" w:rsidRPr="00E10F2A" w:rsidTr="009D3A9E">
        <w:trPr>
          <w:trHeight w:val="315"/>
        </w:trPr>
        <w:tc>
          <w:tcPr>
            <w:tcW w:w="1222"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lef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CHF</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-0.095</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-0.013</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0.074</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-0.116</w:t>
            </w:r>
          </w:p>
        </w:tc>
        <w:tc>
          <w:tcPr>
            <w:tcW w:w="1438"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-0.051</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0.022</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-0.040</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0.007</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0.036</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0.066</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0.042</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-0.162</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-0.153</w:t>
            </w:r>
          </w:p>
        </w:tc>
        <w:tc>
          <w:tcPr>
            <w:tcW w:w="1136"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2.987</w:t>
            </w:r>
          </w:p>
        </w:tc>
      </w:tr>
      <w:tr w:rsidR="00C54358" w:rsidRPr="00E10F2A" w:rsidTr="009D3A9E">
        <w:trPr>
          <w:trHeight w:val="315"/>
        </w:trPr>
        <w:tc>
          <w:tcPr>
            <w:tcW w:w="1222"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lef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JPY</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0.052</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0.070</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0.027</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-0.031</w:t>
            </w:r>
          </w:p>
        </w:tc>
        <w:tc>
          <w:tcPr>
            <w:tcW w:w="1438"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-0.153</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-0.004</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-0.077</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-0.001</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0.065</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0.151</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0.142</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-0.036</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0.025</w:t>
            </w:r>
          </w:p>
        </w:tc>
        <w:tc>
          <w:tcPr>
            <w:tcW w:w="1136"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2.799</w:t>
            </w:r>
          </w:p>
        </w:tc>
      </w:tr>
      <w:tr w:rsidR="00C54358" w:rsidRPr="00E10F2A" w:rsidTr="009D3A9E">
        <w:trPr>
          <w:trHeight w:val="315"/>
        </w:trPr>
        <w:tc>
          <w:tcPr>
            <w:tcW w:w="1222"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lef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KRW</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-0.060</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-0.081</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0.114</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-0.023</w:t>
            </w:r>
          </w:p>
        </w:tc>
        <w:tc>
          <w:tcPr>
            <w:tcW w:w="1438"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0.059</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0.033</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-0.118</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-0.004</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0.033</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0.012</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-0.034</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-0.070</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0.022</w:t>
            </w:r>
          </w:p>
        </w:tc>
        <w:tc>
          <w:tcPr>
            <w:tcW w:w="1136"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3.113</w:t>
            </w:r>
          </w:p>
        </w:tc>
      </w:tr>
      <w:tr w:rsidR="00C54358" w:rsidRPr="00E10F2A" w:rsidTr="009D3A9E">
        <w:trPr>
          <w:trHeight w:val="345"/>
        </w:trPr>
        <w:tc>
          <w:tcPr>
            <w:tcW w:w="1222"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left"/>
              <w:rPr>
                <w:rFonts w:ascii="Times New Roman" w:eastAsia="Times New Roman" w:hAnsi="Times New Roman" w:cs="Times New Roman"/>
                <w:kern w:val="0"/>
              </w:rPr>
            </w:pP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left"/>
              <w:rPr>
                <w:rFonts w:ascii="Times New Roman" w:eastAsia="Times New Roman" w:hAnsi="Times New Roman" w:cs="Times New Roman"/>
                <w:kern w:val="0"/>
              </w:rPr>
            </w:pP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left"/>
              <w:rPr>
                <w:rFonts w:ascii="Times New Roman" w:eastAsia="Times New Roman" w:hAnsi="Times New Roman" w:cs="Times New Roman"/>
                <w:kern w:val="0"/>
              </w:rPr>
            </w:pP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left"/>
              <w:rPr>
                <w:rFonts w:ascii="Times New Roman" w:eastAsia="Times New Roman" w:hAnsi="Times New Roman" w:cs="Times New Roman"/>
                <w:kern w:val="0"/>
              </w:rPr>
            </w:pPr>
          </w:p>
        </w:tc>
        <w:tc>
          <w:tcPr>
            <w:tcW w:w="1438"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lef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 xml:space="preserve">F </w:t>
            </w:r>
            <w:r w:rsidRPr="00E10F2A">
              <w:rPr>
                <w:rFonts w:ascii="Perpetua" w:eastAsia="굴림" w:hAnsi="Perpetua" w:cs="굴림"/>
                <w:color w:val="000000"/>
                <w:kern w:val="0"/>
                <w:sz w:val="22"/>
                <w:szCs w:val="22"/>
                <w:vertAlign w:val="subscript"/>
              </w:rPr>
              <w:t xml:space="preserve">t </w:t>
            </w:r>
            <w:r w:rsidRPr="00E10F2A">
              <w:rPr>
                <w:rFonts w:ascii="Perpetua" w:eastAsia="굴림" w:hAnsi="Perpetua" w:cs="굴림"/>
                <w:color w:val="000000"/>
                <w:kern w:val="0"/>
                <w:sz w:val="22"/>
                <w:szCs w:val="22"/>
              </w:rPr>
              <w:t xml:space="preserve">    -</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left"/>
              <w:rPr>
                <w:rFonts w:ascii="Perpetua" w:eastAsia="굴림" w:hAnsi="Perpetua" w:cs="굴림"/>
                <w:color w:val="000000"/>
                <w:kern w:val="0"/>
                <w:sz w:val="22"/>
                <w:szCs w:val="22"/>
              </w:rPr>
            </w:pPr>
            <w:r w:rsidRPr="00E10F2A">
              <w:rPr>
                <w:rFonts w:ascii="Perpetua" w:eastAsia="굴림" w:hAnsi="Perpetua" w:cs="굴림"/>
                <w:color w:val="000000"/>
                <w:kern w:val="0"/>
                <w:sz w:val="22"/>
                <w:szCs w:val="22"/>
                <w:vertAlign w:val="subscript"/>
              </w:rPr>
              <w:t xml:space="preserve"> </w:t>
            </w:r>
            <w:r w:rsidRPr="00E10F2A">
              <w:rPr>
                <w:rFonts w:ascii="Perpetua" w:eastAsia="굴림" w:hAnsi="Perpetua" w:cs="굴림"/>
                <w:color w:val="000000"/>
                <w:kern w:val="0"/>
                <w:sz w:val="22"/>
                <w:szCs w:val="22"/>
              </w:rPr>
              <w:t xml:space="preserve">S </w:t>
            </w:r>
            <w:r w:rsidRPr="00E10F2A">
              <w:rPr>
                <w:rFonts w:ascii="Perpetua" w:eastAsia="굴림" w:hAnsi="Perpetua" w:cs="굴림"/>
                <w:color w:val="000000"/>
                <w:kern w:val="0"/>
                <w:sz w:val="22"/>
                <w:szCs w:val="22"/>
                <w:vertAlign w:val="subscript"/>
              </w:rPr>
              <w:t>t+1</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left"/>
              <w:rPr>
                <w:rFonts w:ascii="Perpetua" w:eastAsia="굴림" w:hAnsi="Perpetua" w:cs="굴림"/>
                <w:color w:val="000000"/>
                <w:kern w:val="0"/>
                <w:sz w:val="22"/>
                <w:szCs w:val="22"/>
              </w:rPr>
            </w:pP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left"/>
              <w:rPr>
                <w:rFonts w:ascii="Times New Roman" w:eastAsia="Times New Roman" w:hAnsi="Times New Roman" w:cs="Times New Roman"/>
                <w:kern w:val="0"/>
              </w:rPr>
            </w:pP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left"/>
              <w:rPr>
                <w:rFonts w:ascii="Times New Roman" w:eastAsia="Times New Roman" w:hAnsi="Times New Roman" w:cs="Times New Roman"/>
                <w:kern w:val="0"/>
              </w:rPr>
            </w:pP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left"/>
              <w:rPr>
                <w:rFonts w:ascii="Times New Roman" w:eastAsia="Times New Roman" w:hAnsi="Times New Roman" w:cs="Times New Roman"/>
                <w:kern w:val="0"/>
              </w:rPr>
            </w:pP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left"/>
              <w:rPr>
                <w:rFonts w:ascii="Times New Roman" w:eastAsia="Times New Roman" w:hAnsi="Times New Roman" w:cs="Times New Roman"/>
                <w:kern w:val="0"/>
              </w:rPr>
            </w:pP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left"/>
              <w:rPr>
                <w:rFonts w:ascii="Times New Roman" w:eastAsia="Times New Roman" w:hAnsi="Times New Roman" w:cs="Times New Roman"/>
                <w:kern w:val="0"/>
              </w:rPr>
            </w:pP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left"/>
              <w:rPr>
                <w:rFonts w:ascii="Times New Roman" w:eastAsia="Times New Roman" w:hAnsi="Times New Roman" w:cs="Times New Roman"/>
                <w:kern w:val="0"/>
              </w:rPr>
            </w:pPr>
          </w:p>
        </w:tc>
        <w:tc>
          <w:tcPr>
            <w:tcW w:w="1136"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left"/>
              <w:rPr>
                <w:rFonts w:ascii="Times New Roman" w:eastAsia="Times New Roman" w:hAnsi="Times New Roman" w:cs="Times New Roman"/>
                <w:kern w:val="0"/>
              </w:rPr>
            </w:pPr>
          </w:p>
        </w:tc>
      </w:tr>
      <w:tr w:rsidR="00C54358" w:rsidRPr="00E10F2A" w:rsidTr="009D3A9E">
        <w:trPr>
          <w:trHeight w:val="315"/>
        </w:trPr>
        <w:tc>
          <w:tcPr>
            <w:tcW w:w="1222"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lef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EURO</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0.031</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0.012</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0.087</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-0.047</w:t>
            </w:r>
          </w:p>
        </w:tc>
        <w:tc>
          <w:tcPr>
            <w:tcW w:w="1438"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-0.038</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0.097</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-0.087</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0.019</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-0.008</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0.078</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-0.025</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-0.096</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0.042</w:t>
            </w:r>
          </w:p>
        </w:tc>
        <w:tc>
          <w:tcPr>
            <w:tcW w:w="1136"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2.899</w:t>
            </w:r>
          </w:p>
        </w:tc>
      </w:tr>
      <w:tr w:rsidR="00C54358" w:rsidRPr="00E10F2A" w:rsidTr="009D3A9E">
        <w:trPr>
          <w:trHeight w:val="315"/>
        </w:trPr>
        <w:tc>
          <w:tcPr>
            <w:tcW w:w="1222"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lef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GBP</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0.023</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0.102</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0.124</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0.051</w:t>
            </w:r>
          </w:p>
        </w:tc>
        <w:tc>
          <w:tcPr>
            <w:tcW w:w="1438"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-0.076</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0.095</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-0.255</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-0.030</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0.042</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-0.006</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-0.050</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0.052</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0.063</w:t>
            </w:r>
          </w:p>
        </w:tc>
        <w:tc>
          <w:tcPr>
            <w:tcW w:w="1136"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2.495</w:t>
            </w:r>
          </w:p>
        </w:tc>
      </w:tr>
      <w:tr w:rsidR="00C54358" w:rsidRPr="00E10F2A" w:rsidTr="009D3A9E">
        <w:trPr>
          <w:trHeight w:val="315"/>
        </w:trPr>
        <w:tc>
          <w:tcPr>
            <w:tcW w:w="1222"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lef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lastRenderedPageBreak/>
              <w:t>CHF</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-0.085</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-0.007</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0.082</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-0.109</w:t>
            </w:r>
          </w:p>
        </w:tc>
        <w:tc>
          <w:tcPr>
            <w:tcW w:w="1438"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-0.045</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0.028</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-0.034</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0.015</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0.042</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0.071</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0.045</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-0.158</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0.012</w:t>
            </w:r>
          </w:p>
        </w:tc>
        <w:tc>
          <w:tcPr>
            <w:tcW w:w="1136"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2.995</w:t>
            </w:r>
          </w:p>
        </w:tc>
      </w:tr>
      <w:tr w:rsidR="00C54358" w:rsidRPr="00E10F2A" w:rsidTr="009D3A9E">
        <w:trPr>
          <w:trHeight w:val="315"/>
        </w:trPr>
        <w:tc>
          <w:tcPr>
            <w:tcW w:w="1222"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lef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JPY</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0.055</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0.073</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0.031</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-0.026</w:t>
            </w:r>
          </w:p>
        </w:tc>
        <w:tc>
          <w:tcPr>
            <w:tcW w:w="1438"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-0.148</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0.001</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-0.074</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0.003</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0.067</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0.152</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0.142</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-0.036</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0.159</w:t>
            </w:r>
          </w:p>
        </w:tc>
        <w:tc>
          <w:tcPr>
            <w:tcW w:w="1136"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2.798</w:t>
            </w:r>
          </w:p>
        </w:tc>
      </w:tr>
      <w:tr w:rsidR="00C54358" w:rsidRPr="00E10F2A" w:rsidTr="009D3A9E">
        <w:trPr>
          <w:trHeight w:val="315"/>
        </w:trPr>
        <w:tc>
          <w:tcPr>
            <w:tcW w:w="1222"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lef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KRW</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-0.046</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-0.086</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0.117</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-0.029</w:t>
            </w:r>
          </w:p>
        </w:tc>
        <w:tc>
          <w:tcPr>
            <w:tcW w:w="1438"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0.039</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0.045</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-0.121</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0.014</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0.031</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0.024</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-0.035</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-0.068</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-0.164</w:t>
            </w:r>
          </w:p>
        </w:tc>
        <w:tc>
          <w:tcPr>
            <w:tcW w:w="1136"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3.052</w:t>
            </w:r>
          </w:p>
        </w:tc>
      </w:tr>
      <w:tr w:rsidR="00C54358" w:rsidRPr="00E10F2A" w:rsidTr="009D3A9E">
        <w:trPr>
          <w:trHeight w:val="345"/>
        </w:trPr>
        <w:tc>
          <w:tcPr>
            <w:tcW w:w="1222"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left"/>
              <w:rPr>
                <w:rFonts w:ascii="Times New Roman" w:eastAsia="Times New Roman" w:hAnsi="Times New Roman" w:cs="Times New Roman"/>
                <w:kern w:val="0"/>
              </w:rPr>
            </w:pP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left"/>
              <w:rPr>
                <w:rFonts w:ascii="Times New Roman" w:eastAsia="Times New Roman" w:hAnsi="Times New Roman" w:cs="Times New Roman"/>
                <w:kern w:val="0"/>
              </w:rPr>
            </w:pP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left"/>
              <w:rPr>
                <w:rFonts w:ascii="Times New Roman" w:eastAsia="Times New Roman" w:hAnsi="Times New Roman" w:cs="Times New Roman"/>
                <w:kern w:val="0"/>
              </w:rPr>
            </w:pP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left"/>
              <w:rPr>
                <w:rFonts w:ascii="Times New Roman" w:eastAsia="Times New Roman" w:hAnsi="Times New Roman" w:cs="Times New Roman"/>
                <w:kern w:val="0"/>
              </w:rPr>
            </w:pPr>
          </w:p>
        </w:tc>
        <w:tc>
          <w:tcPr>
            <w:tcW w:w="1438"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lef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 xml:space="preserve">F </w:t>
            </w:r>
            <w:r w:rsidRPr="00E10F2A">
              <w:rPr>
                <w:rFonts w:ascii="Perpetua" w:eastAsia="굴림" w:hAnsi="Perpetua" w:cs="굴림"/>
                <w:color w:val="000000"/>
                <w:kern w:val="0"/>
                <w:sz w:val="22"/>
                <w:szCs w:val="22"/>
                <w:vertAlign w:val="subscript"/>
              </w:rPr>
              <w:t xml:space="preserve">t </w:t>
            </w:r>
            <w:r w:rsidRPr="00E10F2A">
              <w:rPr>
                <w:rFonts w:ascii="Perpetua" w:eastAsia="굴림" w:hAnsi="Perpetua" w:cs="굴림"/>
                <w:color w:val="000000"/>
                <w:kern w:val="0"/>
                <w:sz w:val="22"/>
                <w:szCs w:val="22"/>
              </w:rPr>
              <w:t xml:space="preserve">    -</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left"/>
              <w:rPr>
                <w:rFonts w:ascii="Perpetua" w:eastAsia="굴림" w:hAnsi="Perpetua" w:cs="굴림"/>
                <w:color w:val="000000"/>
                <w:kern w:val="0"/>
                <w:sz w:val="22"/>
                <w:szCs w:val="22"/>
              </w:rPr>
            </w:pPr>
            <w:r w:rsidRPr="00E10F2A">
              <w:rPr>
                <w:rFonts w:ascii="Perpetua" w:eastAsia="굴림" w:hAnsi="Perpetua" w:cs="굴림"/>
                <w:color w:val="000000"/>
                <w:kern w:val="0"/>
                <w:sz w:val="22"/>
                <w:szCs w:val="22"/>
                <w:vertAlign w:val="subscript"/>
              </w:rPr>
              <w:t xml:space="preserve"> </w:t>
            </w:r>
            <w:r w:rsidRPr="00E10F2A">
              <w:rPr>
                <w:rFonts w:ascii="Perpetua" w:eastAsia="굴림" w:hAnsi="Perpetua" w:cs="굴림"/>
                <w:color w:val="000000"/>
                <w:kern w:val="0"/>
                <w:sz w:val="22"/>
                <w:szCs w:val="22"/>
              </w:rPr>
              <w:t xml:space="preserve">S </w:t>
            </w:r>
            <w:r w:rsidRPr="00E10F2A">
              <w:rPr>
                <w:rFonts w:ascii="Perpetua" w:eastAsia="굴림" w:hAnsi="Perpetua" w:cs="굴림"/>
                <w:color w:val="000000"/>
                <w:kern w:val="0"/>
                <w:sz w:val="22"/>
                <w:szCs w:val="22"/>
                <w:vertAlign w:val="subscript"/>
              </w:rPr>
              <w:t>t</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left"/>
              <w:rPr>
                <w:rFonts w:ascii="Perpetua" w:eastAsia="굴림" w:hAnsi="Perpetua" w:cs="굴림"/>
                <w:color w:val="000000"/>
                <w:kern w:val="0"/>
                <w:sz w:val="22"/>
                <w:szCs w:val="22"/>
              </w:rPr>
            </w:pP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left"/>
              <w:rPr>
                <w:rFonts w:ascii="Times New Roman" w:eastAsia="Times New Roman" w:hAnsi="Times New Roman" w:cs="Times New Roman"/>
                <w:kern w:val="0"/>
              </w:rPr>
            </w:pP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left"/>
              <w:rPr>
                <w:rFonts w:ascii="Times New Roman" w:eastAsia="Times New Roman" w:hAnsi="Times New Roman" w:cs="Times New Roman"/>
                <w:kern w:val="0"/>
              </w:rPr>
            </w:pP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left"/>
              <w:rPr>
                <w:rFonts w:ascii="Times New Roman" w:eastAsia="Times New Roman" w:hAnsi="Times New Roman" w:cs="Times New Roman"/>
                <w:kern w:val="0"/>
              </w:rPr>
            </w:pP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left"/>
              <w:rPr>
                <w:rFonts w:ascii="Times New Roman" w:eastAsia="Times New Roman" w:hAnsi="Times New Roman" w:cs="Times New Roman"/>
                <w:kern w:val="0"/>
              </w:rPr>
            </w:pP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left"/>
              <w:rPr>
                <w:rFonts w:ascii="Times New Roman" w:eastAsia="Times New Roman" w:hAnsi="Times New Roman" w:cs="Times New Roman"/>
                <w:kern w:val="0"/>
              </w:rPr>
            </w:pP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left"/>
              <w:rPr>
                <w:rFonts w:ascii="Times New Roman" w:eastAsia="Times New Roman" w:hAnsi="Times New Roman" w:cs="Times New Roman"/>
                <w:kern w:val="0"/>
              </w:rPr>
            </w:pPr>
          </w:p>
        </w:tc>
        <w:tc>
          <w:tcPr>
            <w:tcW w:w="1136"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left"/>
              <w:rPr>
                <w:rFonts w:ascii="Times New Roman" w:eastAsia="Times New Roman" w:hAnsi="Times New Roman" w:cs="Times New Roman"/>
                <w:kern w:val="0"/>
              </w:rPr>
            </w:pPr>
          </w:p>
        </w:tc>
      </w:tr>
      <w:tr w:rsidR="00C54358" w:rsidRPr="00E10F2A" w:rsidTr="009D3A9E">
        <w:trPr>
          <w:trHeight w:val="315"/>
        </w:trPr>
        <w:tc>
          <w:tcPr>
            <w:tcW w:w="1222"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lef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EURO</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0.897</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0.886</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0.845</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0.823</w:t>
            </w:r>
          </w:p>
        </w:tc>
        <w:tc>
          <w:tcPr>
            <w:tcW w:w="1438"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0.787</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0.747</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0.698</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0.647</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0.618</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0.563</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0.510</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0.463</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0.046</w:t>
            </w:r>
          </w:p>
        </w:tc>
        <w:tc>
          <w:tcPr>
            <w:tcW w:w="1136"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0.114</w:t>
            </w:r>
          </w:p>
        </w:tc>
      </w:tr>
      <w:tr w:rsidR="00C54358" w:rsidRPr="00E10F2A" w:rsidTr="009D3A9E">
        <w:trPr>
          <w:trHeight w:val="315"/>
        </w:trPr>
        <w:tc>
          <w:tcPr>
            <w:tcW w:w="1222"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lef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GBP</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0.945</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0.938</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0.902</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0.869</w:t>
            </w:r>
          </w:p>
        </w:tc>
        <w:tc>
          <w:tcPr>
            <w:tcW w:w="1438"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0.832</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0.788</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0.740</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0.692</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0.653</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0.600</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0.560</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0.520</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-0.044</w:t>
            </w:r>
          </w:p>
        </w:tc>
        <w:tc>
          <w:tcPr>
            <w:tcW w:w="1136"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0.104</w:t>
            </w:r>
          </w:p>
        </w:tc>
      </w:tr>
      <w:tr w:rsidR="00C54358" w:rsidRPr="00E10F2A" w:rsidTr="009D3A9E">
        <w:trPr>
          <w:trHeight w:val="315"/>
        </w:trPr>
        <w:tc>
          <w:tcPr>
            <w:tcW w:w="1222"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lef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CHF</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0.902</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0.892</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0.852</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0.816</w:t>
            </w:r>
          </w:p>
        </w:tc>
        <w:tc>
          <w:tcPr>
            <w:tcW w:w="1438"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0.787</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0.745</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0.705</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0.659</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0.639</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0.597</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0.548</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0.518</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-0.141</w:t>
            </w:r>
          </w:p>
        </w:tc>
        <w:tc>
          <w:tcPr>
            <w:tcW w:w="1136"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0.114</w:t>
            </w:r>
          </w:p>
        </w:tc>
      </w:tr>
      <w:tr w:rsidR="00C54358" w:rsidRPr="00E10F2A" w:rsidTr="009D3A9E">
        <w:trPr>
          <w:trHeight w:val="315"/>
        </w:trPr>
        <w:tc>
          <w:tcPr>
            <w:tcW w:w="1222"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lef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JPY</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0.957</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0.947</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0.932</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0.910</w:t>
            </w:r>
          </w:p>
        </w:tc>
        <w:tc>
          <w:tcPr>
            <w:tcW w:w="1438"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0.888</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0.864</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0.837</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0.809</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0.788</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0.750</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0.716</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0.687</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0.184</w:t>
            </w:r>
          </w:p>
        </w:tc>
        <w:tc>
          <w:tcPr>
            <w:tcW w:w="1136"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0.166</w:t>
            </w:r>
          </w:p>
        </w:tc>
      </w:tr>
      <w:tr w:rsidR="00C54358" w:rsidRPr="00E10F2A" w:rsidTr="009D3A9E">
        <w:trPr>
          <w:trHeight w:val="315"/>
        </w:trPr>
        <w:tc>
          <w:tcPr>
            <w:tcW w:w="1222"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lef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KRW</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-0.017</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0.136</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-0.063</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0.093</w:t>
            </w:r>
          </w:p>
        </w:tc>
        <w:tc>
          <w:tcPr>
            <w:tcW w:w="1438"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-0.027</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0.079</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0.011</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0.081</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0.052</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0.106</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0.016</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0.022</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-0.142</w:t>
            </w:r>
          </w:p>
        </w:tc>
        <w:tc>
          <w:tcPr>
            <w:tcW w:w="1136"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righ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0.456</w:t>
            </w:r>
          </w:p>
        </w:tc>
      </w:tr>
      <w:tr w:rsidR="00C54358" w:rsidRPr="00E10F2A" w:rsidTr="009D3A9E">
        <w:trPr>
          <w:trHeight w:val="315"/>
        </w:trPr>
        <w:tc>
          <w:tcPr>
            <w:tcW w:w="6196" w:type="dxa"/>
            <w:gridSpan w:val="6"/>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lef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 xml:space="preserve">* All exchange rates are US dollars per unit of foreign currency. </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left"/>
              <w:rPr>
                <w:rFonts w:ascii="Perpetua" w:eastAsia="굴림" w:hAnsi="Perpetua" w:cs="굴림"/>
                <w:color w:val="000000"/>
                <w:kern w:val="0"/>
                <w:sz w:val="22"/>
                <w:szCs w:val="22"/>
              </w:rPr>
            </w:pP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left"/>
              <w:rPr>
                <w:rFonts w:ascii="Times New Roman" w:eastAsia="Times New Roman" w:hAnsi="Times New Roman" w:cs="Times New Roman"/>
                <w:kern w:val="0"/>
              </w:rPr>
            </w:pP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left"/>
              <w:rPr>
                <w:rFonts w:ascii="Times New Roman" w:eastAsia="Times New Roman" w:hAnsi="Times New Roman" w:cs="Times New Roman"/>
                <w:kern w:val="0"/>
              </w:rPr>
            </w:pP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left"/>
              <w:rPr>
                <w:rFonts w:ascii="Times New Roman" w:eastAsia="Times New Roman" w:hAnsi="Times New Roman" w:cs="Times New Roman"/>
                <w:kern w:val="0"/>
              </w:rPr>
            </w:pP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left"/>
              <w:rPr>
                <w:rFonts w:ascii="Times New Roman" w:eastAsia="Times New Roman" w:hAnsi="Times New Roman" w:cs="Times New Roman"/>
                <w:kern w:val="0"/>
              </w:rPr>
            </w:pP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left"/>
              <w:rPr>
                <w:rFonts w:ascii="Times New Roman" w:eastAsia="Times New Roman" w:hAnsi="Times New Roman" w:cs="Times New Roman"/>
                <w:kern w:val="0"/>
              </w:rPr>
            </w:pP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left"/>
              <w:rPr>
                <w:rFonts w:ascii="Times New Roman" w:eastAsia="Times New Roman" w:hAnsi="Times New Roman" w:cs="Times New Roman"/>
                <w:kern w:val="0"/>
              </w:rPr>
            </w:pP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left"/>
              <w:rPr>
                <w:rFonts w:ascii="Times New Roman" w:eastAsia="Times New Roman" w:hAnsi="Times New Roman" w:cs="Times New Roman"/>
                <w:kern w:val="0"/>
              </w:rPr>
            </w:pPr>
          </w:p>
        </w:tc>
        <w:tc>
          <w:tcPr>
            <w:tcW w:w="1136"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left"/>
              <w:rPr>
                <w:rFonts w:ascii="Times New Roman" w:eastAsia="Times New Roman" w:hAnsi="Times New Roman" w:cs="Times New Roman"/>
                <w:kern w:val="0"/>
              </w:rPr>
            </w:pPr>
          </w:p>
        </w:tc>
      </w:tr>
      <w:tr w:rsidR="00C54358" w:rsidRPr="00E10F2A" w:rsidTr="009D3A9E">
        <w:trPr>
          <w:trHeight w:val="315"/>
        </w:trPr>
        <w:tc>
          <w:tcPr>
            <w:tcW w:w="9732" w:type="dxa"/>
            <w:gridSpan w:val="10"/>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left"/>
              <w:rPr>
                <w:rFonts w:ascii="Perpetua" w:eastAsia="굴림" w:hAnsi="Perpetua" w:cs="굴림"/>
                <w:color w:val="000000"/>
                <w:kern w:val="0"/>
                <w:sz w:val="22"/>
                <w:szCs w:val="22"/>
              </w:rPr>
            </w:pPr>
            <w:r w:rsidRPr="00E10F2A">
              <w:rPr>
                <w:rFonts w:ascii="Perpetua" w:eastAsia="굴림" w:hAnsi="Perpetua" w:cs="굴림"/>
                <w:color w:val="000000"/>
                <w:kern w:val="0"/>
                <w:sz w:val="22"/>
                <w:szCs w:val="22"/>
              </w:rPr>
              <w:t>** All the periods were from 1998m12 ~ 2018m11, in order to compare the statistics among different currencies</w:t>
            </w: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left"/>
              <w:rPr>
                <w:rFonts w:ascii="Perpetua" w:eastAsia="굴림" w:hAnsi="Perpetua" w:cs="굴림"/>
                <w:color w:val="000000"/>
                <w:kern w:val="0"/>
                <w:sz w:val="22"/>
                <w:szCs w:val="22"/>
              </w:rPr>
            </w:pP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left"/>
              <w:rPr>
                <w:rFonts w:ascii="Times New Roman" w:eastAsia="Times New Roman" w:hAnsi="Times New Roman" w:cs="Times New Roman"/>
                <w:kern w:val="0"/>
              </w:rPr>
            </w:pP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left"/>
              <w:rPr>
                <w:rFonts w:ascii="Times New Roman" w:eastAsia="Times New Roman" w:hAnsi="Times New Roman" w:cs="Times New Roman"/>
                <w:kern w:val="0"/>
              </w:rPr>
            </w:pPr>
          </w:p>
        </w:tc>
        <w:tc>
          <w:tcPr>
            <w:tcW w:w="884"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left"/>
              <w:rPr>
                <w:rFonts w:ascii="Times New Roman" w:eastAsia="Times New Roman" w:hAnsi="Times New Roman" w:cs="Times New Roman"/>
                <w:kern w:val="0"/>
              </w:rPr>
            </w:pPr>
          </w:p>
        </w:tc>
        <w:tc>
          <w:tcPr>
            <w:tcW w:w="1136" w:type="dxa"/>
            <w:tcBorders>
              <w:top w:val="nil"/>
              <w:left w:val="nil"/>
              <w:bottom w:val="nil"/>
              <w:right w:val="nil"/>
            </w:tcBorders>
            <w:shd w:val="clear" w:color="auto" w:fill="auto"/>
            <w:noWrap/>
            <w:vAlign w:val="center"/>
            <w:hideMark/>
          </w:tcPr>
          <w:p w:rsidR="00C54358" w:rsidRPr="00E10F2A" w:rsidRDefault="00C54358" w:rsidP="00746E48">
            <w:pPr>
              <w:spacing w:after="0" w:line="600" w:lineRule="auto"/>
              <w:jc w:val="left"/>
              <w:rPr>
                <w:rFonts w:ascii="Times New Roman" w:eastAsia="Times New Roman" w:hAnsi="Times New Roman" w:cs="Times New Roman"/>
                <w:kern w:val="0"/>
              </w:rPr>
            </w:pPr>
          </w:p>
        </w:tc>
      </w:tr>
    </w:tbl>
    <w:p w:rsidR="00C54358" w:rsidRPr="00E10F2A" w:rsidRDefault="00C54358" w:rsidP="00B56624">
      <w:pPr>
        <w:tabs>
          <w:tab w:val="left" w:pos="1820"/>
        </w:tabs>
        <w:spacing w:line="720" w:lineRule="auto"/>
      </w:pPr>
    </w:p>
    <w:p w:rsidR="00C6101D" w:rsidRPr="006504A0" w:rsidRDefault="00395A12" w:rsidP="00B56624">
      <w:pPr>
        <w:tabs>
          <w:tab w:val="left" w:pos="1820"/>
        </w:tabs>
        <w:spacing w:line="720" w:lineRule="auto"/>
        <w:rPr>
          <w:rFonts w:ascii="Times New Roman" w:hAnsi="Times New Roman" w:cs="Times New Roman"/>
          <w:szCs w:val="24"/>
        </w:rPr>
        <w:sectPr w:rsidR="00C6101D" w:rsidRPr="006504A0" w:rsidSect="00421F27">
          <w:pgSz w:w="16838" w:h="11906" w:orient="landscape"/>
          <w:pgMar w:top="1440" w:right="1701" w:bottom="1440" w:left="1440" w:header="851" w:footer="992" w:gutter="0"/>
          <w:cols w:space="425"/>
          <w:docGrid w:linePitch="360"/>
        </w:sectPr>
      </w:pPr>
      <w:r w:rsidRPr="006504A0">
        <w:rPr>
          <w:rFonts w:ascii="Times New Roman" w:hAnsi="Times New Roman" w:cs="Times New Roman"/>
          <w:szCs w:val="24"/>
        </w:rPr>
        <w:tab/>
      </w:r>
    </w:p>
    <w:p w:rsidR="00DB515F" w:rsidRPr="00E22B73" w:rsidRDefault="00E92352" w:rsidP="00B56624">
      <w:pPr>
        <w:tabs>
          <w:tab w:val="left" w:pos="1820"/>
        </w:tabs>
        <w:spacing w:line="720" w:lineRule="auto"/>
        <w:rPr>
          <w:rFonts w:ascii="Times New Roman" w:hAnsi="Times New Roman" w:cs="Times New Roman"/>
          <w:sz w:val="28"/>
          <w:szCs w:val="28"/>
        </w:rPr>
      </w:pPr>
      <w:r w:rsidRPr="00E22B73">
        <w:rPr>
          <w:rFonts w:ascii="Times New Roman" w:hAnsi="Times New Roman" w:cs="Times New Roman"/>
          <w:sz w:val="28"/>
          <w:szCs w:val="28"/>
        </w:rPr>
        <w:lastRenderedPageBreak/>
        <w:t>4</w:t>
      </w:r>
      <w:r w:rsidR="00C3379A" w:rsidRPr="00E22B73">
        <w:rPr>
          <w:rFonts w:ascii="Times New Roman" w:hAnsi="Times New Roman" w:cs="Times New Roman"/>
          <w:sz w:val="28"/>
          <w:szCs w:val="28"/>
        </w:rPr>
        <w:t>. Regression</w:t>
      </w:r>
    </w:p>
    <w:p w:rsidR="00C3379A" w:rsidRPr="00E22B73" w:rsidRDefault="00C3379A" w:rsidP="00B56624">
      <w:pPr>
        <w:tabs>
          <w:tab w:val="left" w:pos="1820"/>
        </w:tabs>
        <w:spacing w:line="720" w:lineRule="auto"/>
        <w:rPr>
          <w:rFonts w:ascii="Times New Roman" w:hAnsi="Times New Roman" w:cs="Times New Roman"/>
          <w:sz w:val="28"/>
          <w:szCs w:val="28"/>
        </w:rPr>
      </w:pPr>
    </w:p>
    <w:p w:rsidR="008F2612" w:rsidRPr="00E22B73" w:rsidRDefault="008F2612" w:rsidP="00B56624">
      <w:pPr>
        <w:tabs>
          <w:tab w:val="left" w:pos="1820"/>
        </w:tabs>
        <w:spacing w:line="720" w:lineRule="auto"/>
        <w:rPr>
          <w:rFonts w:ascii="Times New Roman" w:hAnsi="Times New Roman" w:cs="Times New Roman"/>
          <w:sz w:val="28"/>
          <w:szCs w:val="28"/>
        </w:rPr>
      </w:pPr>
      <w:r w:rsidRPr="00E22B73">
        <w:rPr>
          <w:rFonts w:ascii="Times New Roman" w:hAnsi="Times New Roman" w:cs="Times New Roman"/>
          <w:sz w:val="28"/>
          <w:szCs w:val="28"/>
        </w:rPr>
        <w:t>(1) Coefficients</w:t>
      </w:r>
    </w:p>
    <w:p w:rsidR="00C54358" w:rsidRPr="00E22B73" w:rsidRDefault="00540189" w:rsidP="00B56624">
      <w:pPr>
        <w:tabs>
          <w:tab w:val="left" w:pos="1820"/>
        </w:tabs>
        <w:spacing w:line="720" w:lineRule="auto"/>
        <w:ind w:firstLineChars="100" w:firstLine="280"/>
        <w:rPr>
          <w:rFonts w:ascii="Times New Roman" w:hAnsi="Times New Roman" w:cs="Times New Roman"/>
          <w:sz w:val="28"/>
          <w:szCs w:val="28"/>
        </w:rPr>
      </w:pPr>
      <w:r w:rsidRPr="00E22B73">
        <w:rPr>
          <w:rFonts w:ascii="Times New Roman" w:hAnsi="Times New Roman" w:cs="Times New Roman"/>
          <w:sz w:val="28"/>
          <w:szCs w:val="28"/>
        </w:rPr>
        <w:t xml:space="preserve">Here, I </w:t>
      </w:r>
      <w:proofErr w:type="gramStart"/>
      <w:r w:rsidRPr="00E22B73">
        <w:rPr>
          <w:rFonts w:ascii="Times New Roman" w:hAnsi="Times New Roman" w:cs="Times New Roman"/>
          <w:sz w:val="28"/>
          <w:szCs w:val="28"/>
        </w:rPr>
        <w:t xml:space="preserve">regressed </w:t>
      </w:r>
      <w:proofErr w:type="gramEnd"/>
      <m:oMath>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m:t>
            </m:r>
          </m:sub>
        </m:sSub>
      </m:oMath>
      <w:r w:rsidRPr="00E22B73">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t</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t+1</m:t>
            </m:r>
          </m:sub>
        </m:sSub>
      </m:oMath>
      <w:r w:rsidRPr="00E22B73">
        <w:rPr>
          <w:rFonts w:ascii="Times New Roman" w:hAnsi="Times New Roman" w:cs="Times New Roman"/>
          <w:sz w:val="28"/>
          <w:szCs w:val="28"/>
        </w:rPr>
        <w:t xml:space="preserve"> on </w:t>
      </w: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t</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m:t>
            </m:r>
          </m:sub>
        </m:sSub>
      </m:oMath>
      <w:r w:rsidRPr="00E22B73">
        <w:rPr>
          <w:rFonts w:ascii="Times New Roman" w:hAnsi="Times New Roman" w:cs="Times New Roman"/>
          <w:sz w:val="28"/>
          <w:szCs w:val="28"/>
        </w:rPr>
        <w:t>,</w:t>
      </w:r>
      <w:r w:rsidR="002A5F1B" w:rsidRPr="00E22B73">
        <w:rPr>
          <w:rFonts w:ascii="Times New Roman" w:hAnsi="Times New Roman" w:cs="Times New Roman"/>
          <w:sz w:val="28"/>
          <w:szCs w:val="28"/>
        </w:rPr>
        <w:t xml:space="preserve"> with t</w:t>
      </w:r>
      <w:r w:rsidRPr="00E22B73">
        <w:rPr>
          <w:rFonts w:ascii="Times New Roman" w:hAnsi="Times New Roman" w:cs="Times New Roman"/>
          <w:sz w:val="28"/>
          <w:szCs w:val="28"/>
        </w:rPr>
        <w:t>he results shown in table 2.</w:t>
      </w:r>
    </w:p>
    <w:p w:rsidR="00540189" w:rsidRPr="00E22B73" w:rsidRDefault="00540189" w:rsidP="00B56624">
      <w:pPr>
        <w:tabs>
          <w:tab w:val="left" w:pos="1820"/>
        </w:tabs>
        <w:spacing w:line="720" w:lineRule="auto"/>
        <w:ind w:firstLineChars="100" w:firstLine="280"/>
        <w:rPr>
          <w:rFonts w:ascii="Times New Roman" w:hAnsi="Times New Roman" w:cs="Times New Roman"/>
          <w:sz w:val="28"/>
          <w:szCs w:val="28"/>
        </w:rPr>
      </w:pPr>
      <w:r w:rsidRPr="00E22B73">
        <w:rPr>
          <w:rFonts w:ascii="Times New Roman" w:hAnsi="Times New Roman" w:cs="Times New Roman"/>
          <w:sz w:val="28"/>
          <w:szCs w:val="28"/>
        </w:rPr>
        <w:t xml:space="preserve"> </w:t>
      </w:r>
    </w:p>
    <w:p w:rsidR="00785B23" w:rsidRPr="00E22B73" w:rsidRDefault="00E50E57" w:rsidP="00B56624">
      <w:pPr>
        <w:spacing w:line="720" w:lineRule="auto"/>
        <w:rPr>
          <w:rFonts w:ascii="Times New Roman" w:hAnsi="Times New Roman" w:cs="Times New Roman"/>
          <w:sz w:val="28"/>
          <w:szCs w:val="28"/>
        </w:rPr>
      </w:pPr>
      <m:oMath>
        <m:sSub>
          <m:sSubPr>
            <m:ctrlPr>
              <w:rPr>
                <w:rFonts w:ascii="Cambria Math" w:hAnsi="Cambria Math" w:cs="Times New Roman"/>
                <w:sz w:val="28"/>
                <w:szCs w:val="28"/>
              </w:rPr>
            </m:ctrlPr>
          </m:sSubPr>
          <m:e>
            <m:r>
              <w:rPr>
                <w:rFonts w:ascii="Cambria Math" w:hAnsi="Cambria Math" w:cs="Times New Roman"/>
                <w:sz w:val="28"/>
                <w:szCs w:val="28"/>
              </w:rPr>
              <m:t>β</m:t>
            </m:r>
          </m:e>
          <m:sub>
            <m:r>
              <w:rPr>
                <w:rFonts w:ascii="Cambria Math" w:hAnsi="Cambria Math" w:cs="Times New Roman"/>
                <w:sz w:val="28"/>
                <w:szCs w:val="28"/>
              </w:rPr>
              <m:t>1</m:t>
            </m:r>
          </m:sub>
        </m:sSub>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cov</m:t>
            </m:r>
            <m:d>
              <m:dPr>
                <m:begChr m:val="["/>
                <m:endChr m:val="]"/>
                <m:ctrlPr>
                  <w:rPr>
                    <w:rFonts w:ascii="Cambria Math" w:hAnsi="Cambria Math" w:cs="Times New Roman"/>
                    <w:i/>
                    <w:sz w:val="28"/>
                    <w:szCs w:val="28"/>
                  </w:rPr>
                </m:ctrlPr>
              </m:dPr>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t</m:t>
                        </m:r>
                      </m:sub>
                    </m:sSub>
                    <m:r>
                      <m:rPr>
                        <m:sty m:val="p"/>
                      </m:rPr>
                      <w:rPr>
                        <w:rFonts w:ascii="Cambria Math" w:eastAsia="바탕"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t+1</m:t>
                        </m:r>
                      </m:sub>
                    </m:sSub>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t</m:t>
                    </m:r>
                  </m:sub>
                </m:sSub>
                <m:r>
                  <m:rPr>
                    <m:sty m:val="p"/>
                  </m:rPr>
                  <w:rPr>
                    <w:rFonts w:ascii="Cambria Math" w:eastAsia="바탕"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m:t>
                    </m:r>
                  </m:sub>
                </m:sSub>
                <m:r>
                  <w:rPr>
                    <w:rFonts w:ascii="Cambria Math" w:hAnsi="Cambria Math" w:cs="Times New Roman"/>
                    <w:sz w:val="28"/>
                    <w:szCs w:val="28"/>
                  </w:rPr>
                  <m:t>)</m:t>
                </m:r>
              </m:e>
            </m:d>
          </m:num>
          <m:den>
            <m:sSup>
              <m:sSupPr>
                <m:ctrlPr>
                  <w:rPr>
                    <w:rFonts w:ascii="Cambria Math" w:hAnsi="Cambria Math" w:cs="Times New Roman"/>
                    <w:i/>
                    <w:sz w:val="28"/>
                    <w:szCs w:val="28"/>
                  </w:rPr>
                </m:ctrlPr>
              </m:sSupPr>
              <m:e>
                <m:r>
                  <w:rPr>
                    <w:rFonts w:ascii="Cambria Math" w:hAnsi="Cambria Math" w:cs="Times New Roman"/>
                    <w:sz w:val="28"/>
                    <w:szCs w:val="28"/>
                  </w:rPr>
                  <m:t>σ</m:t>
                </m:r>
              </m:e>
              <m:sup>
                <m:r>
                  <w:rPr>
                    <w:rFonts w:ascii="Cambria Math" w:hAnsi="Cambria Math" w:cs="Times New Roman"/>
                    <w:sz w:val="28"/>
                    <w:szCs w:val="28"/>
                  </w:rPr>
                  <m:t>2</m:t>
                </m:r>
              </m:sup>
            </m:sSup>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t</m:t>
                </m:r>
              </m:sub>
            </m:sSub>
            <m:r>
              <m:rPr>
                <m:sty m:val="p"/>
              </m:rPr>
              <w:rPr>
                <w:rFonts w:ascii="Cambria Math" w:eastAsia="바탕"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m:t>
                </m:r>
              </m:sub>
            </m:sSub>
            <m:r>
              <w:rPr>
                <w:rFonts w:ascii="Cambria Math" w:hAnsi="Cambria Math" w:cs="Times New Roman"/>
                <w:sz w:val="28"/>
                <w:szCs w:val="28"/>
              </w:rPr>
              <m:t>)</m:t>
            </m:r>
          </m:den>
        </m:f>
      </m:oMath>
      <w:r w:rsidR="00785B23" w:rsidRPr="00E22B73">
        <w:rPr>
          <w:rFonts w:ascii="Times New Roman" w:hAnsi="Times New Roman" w:cs="Times New Roman"/>
          <w:sz w:val="28"/>
          <w:szCs w:val="28"/>
        </w:rPr>
        <w:t xml:space="preserve"> = </w:t>
      </w:r>
      <m:oMath>
        <m:f>
          <m:fPr>
            <m:ctrlPr>
              <w:rPr>
                <w:rFonts w:ascii="Cambria Math" w:hAnsi="Cambria Math" w:cs="Times New Roman"/>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σ</m:t>
                </m:r>
              </m:e>
              <m:sup>
                <m:r>
                  <w:rPr>
                    <w:rFonts w:ascii="Cambria Math" w:hAnsi="Cambria Math" w:cs="Times New Roman"/>
                    <w:sz w:val="28"/>
                    <w:szCs w:val="28"/>
                  </w:rPr>
                  <m:t>2</m:t>
                </m:r>
              </m:sup>
            </m:sSup>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t</m:t>
                    </m:r>
                  </m:sub>
                </m:sSub>
              </m:e>
            </m:d>
            <m:r>
              <w:rPr>
                <w:rFonts w:ascii="Cambria Math" w:hAnsi="Cambria Math" w:cs="Times New Roman"/>
                <w:sz w:val="28"/>
                <w:szCs w:val="28"/>
              </w:rPr>
              <m:t>+cov</m:t>
            </m:r>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t</m:t>
                    </m:r>
                  </m:sub>
                </m:sSub>
                <m:r>
                  <w:rPr>
                    <w:rFonts w:ascii="Cambria Math" w:hAnsi="Cambria Math" w:cs="Times New Roman"/>
                    <w:sz w:val="28"/>
                    <w:szCs w:val="28"/>
                  </w:rPr>
                  <m:t>,  E(</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m:t>
                    </m:r>
                  </m:sub>
                </m:sSub>
                <m:r>
                  <w:rPr>
                    <w:rFonts w:ascii="Cambria Math" w:hAnsi="Cambria Math" w:cs="Times New Roman"/>
                    <w:sz w:val="28"/>
                    <w:szCs w:val="28"/>
                  </w:rPr>
                  <m:t>)</m:t>
                </m:r>
              </m:e>
            </m:d>
            <m:r>
              <w:rPr>
                <w:rFonts w:ascii="Cambria Math" w:hAnsi="Cambria Math" w:cs="Times New Roman"/>
                <w:sz w:val="28"/>
                <w:szCs w:val="28"/>
              </w:rPr>
              <m:t xml:space="preserve"> </m:t>
            </m:r>
          </m:num>
          <m:den>
            <m:sSup>
              <m:sSupPr>
                <m:ctrlPr>
                  <w:rPr>
                    <w:rFonts w:ascii="Cambria Math" w:hAnsi="Cambria Math" w:cs="Times New Roman"/>
                    <w:i/>
                    <w:sz w:val="28"/>
                    <w:szCs w:val="28"/>
                  </w:rPr>
                </m:ctrlPr>
              </m:sSupPr>
              <m:e>
                <m:r>
                  <w:rPr>
                    <w:rFonts w:ascii="Cambria Math" w:hAnsi="Cambria Math" w:cs="Times New Roman"/>
                    <w:sz w:val="28"/>
                    <w:szCs w:val="28"/>
                  </w:rPr>
                  <m:t>σ</m:t>
                </m:r>
              </m:e>
              <m:sup>
                <m:r>
                  <w:rPr>
                    <w:rFonts w:ascii="Cambria Math" w:hAnsi="Cambria Math" w:cs="Times New Roman"/>
                    <w:sz w:val="28"/>
                    <w:szCs w:val="28"/>
                  </w:rPr>
                  <m:t>2</m:t>
                </m:r>
              </m:sup>
            </m:sSup>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t</m:t>
                    </m:r>
                  </m:sub>
                </m:sSub>
              </m:e>
            </m:d>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σ</m:t>
                </m:r>
              </m:e>
              <m:sup>
                <m:r>
                  <w:rPr>
                    <w:rFonts w:ascii="Cambria Math" w:hAnsi="Cambria Math" w:cs="Times New Roman"/>
                    <w:sz w:val="28"/>
                    <w:szCs w:val="28"/>
                  </w:rPr>
                  <m:t>2</m:t>
                </m:r>
              </m:sup>
            </m:sSup>
            <m:d>
              <m:dPr>
                <m:ctrlPr>
                  <w:rPr>
                    <w:rFonts w:ascii="Cambria Math" w:hAnsi="Cambria Math" w:cs="Times New Roman"/>
                    <w:i/>
                    <w:sz w:val="28"/>
                    <w:szCs w:val="28"/>
                  </w:rPr>
                </m:ctrlPr>
              </m:dPr>
              <m:e>
                <m:r>
                  <w:rPr>
                    <w:rFonts w:ascii="Cambria Math" w:hAnsi="Cambria Math" w:cs="Times New Roman"/>
                    <w:sz w:val="28"/>
                    <w:szCs w:val="28"/>
                  </w:rPr>
                  <m:t>E</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m:t>
                        </m:r>
                      </m:sub>
                    </m:sSub>
                  </m:e>
                </m:d>
              </m:e>
            </m:d>
            <m:r>
              <w:rPr>
                <w:rFonts w:ascii="Cambria Math" w:hAnsi="Cambria Math" w:cs="Times New Roman"/>
                <w:sz w:val="28"/>
                <w:szCs w:val="28"/>
              </w:rPr>
              <m:t>+2cov(</m:t>
            </m:r>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t</m:t>
                </m:r>
              </m:sub>
            </m:sSub>
            <m:r>
              <w:rPr>
                <w:rFonts w:ascii="Cambria Math" w:hAnsi="Cambria Math" w:cs="Times New Roman"/>
                <w:sz w:val="28"/>
                <w:szCs w:val="28"/>
              </w:rPr>
              <m:t>,E</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m:t>
                    </m:r>
                  </m:sub>
                </m:sSub>
              </m:e>
            </m:d>
            <m:r>
              <w:rPr>
                <w:rFonts w:ascii="Cambria Math" w:hAnsi="Cambria Math" w:cs="Times New Roman"/>
                <w:sz w:val="28"/>
                <w:szCs w:val="28"/>
              </w:rPr>
              <m:t>)</m:t>
            </m:r>
          </m:den>
        </m:f>
      </m:oMath>
    </w:p>
    <w:p w:rsidR="00785B23" w:rsidRPr="00E22B73" w:rsidRDefault="00E50E57" w:rsidP="00B56624">
      <w:pPr>
        <w:spacing w:line="720" w:lineRule="auto"/>
        <w:rPr>
          <w:rFonts w:ascii="Times New Roman" w:hAnsi="Times New Roman" w:cs="Times New Roman"/>
          <w:sz w:val="28"/>
          <w:szCs w:val="28"/>
        </w:rPr>
      </w:pPr>
      <m:oMath>
        <m:sSub>
          <m:sSubPr>
            <m:ctrlPr>
              <w:rPr>
                <w:rFonts w:ascii="Cambria Math" w:hAnsi="Cambria Math" w:cs="Times New Roman"/>
                <w:sz w:val="28"/>
                <w:szCs w:val="28"/>
              </w:rPr>
            </m:ctrlPr>
          </m:sSubPr>
          <m:e>
            <m:sSub>
              <m:sSubPr>
                <m:ctrlPr>
                  <w:rPr>
                    <w:rFonts w:ascii="Cambria Math" w:hAnsi="Cambria Math" w:cs="Times New Roman"/>
                    <w:sz w:val="28"/>
                    <w:szCs w:val="28"/>
                  </w:rPr>
                </m:ctrlPr>
              </m:sSubPr>
              <m:e>
                <m:r>
                  <w:rPr>
                    <w:rFonts w:ascii="Cambria Math" w:hAnsi="Cambria Math" w:cs="Times New Roman"/>
                    <w:sz w:val="28"/>
                    <w:szCs w:val="28"/>
                  </w:rPr>
                  <m:t>β</m:t>
                </m:r>
              </m:e>
              <m:sub>
                <m:r>
                  <w:rPr>
                    <w:rFonts w:ascii="Cambria Math" w:hAnsi="Cambria Math" w:cs="Times New Roman"/>
                    <w:sz w:val="28"/>
                    <w:szCs w:val="28"/>
                  </w:rPr>
                  <m:t>2</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cov</m:t>
                </m:r>
                <m:d>
                  <m:dPr>
                    <m:begChr m:val="["/>
                    <m:endChr m:val="]"/>
                    <m:ctrlPr>
                      <w:rPr>
                        <w:rFonts w:ascii="Cambria Math" w:hAnsi="Cambria Math" w:cs="Times New Roman"/>
                        <w:i/>
                        <w:sz w:val="28"/>
                        <w:szCs w:val="28"/>
                      </w:rPr>
                    </m:ctrlPr>
                  </m:dPr>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m:t>
                            </m:r>
                          </m:sub>
                        </m:sSub>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t</m:t>
                        </m:r>
                      </m:sub>
                    </m:sSub>
                    <m:r>
                      <m:rPr>
                        <m:sty m:val="p"/>
                      </m:rPr>
                      <w:rPr>
                        <w:rFonts w:ascii="Cambria Math" w:eastAsia="바탕"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m:t>
                        </m:r>
                      </m:sub>
                    </m:sSub>
                    <m:r>
                      <w:rPr>
                        <w:rFonts w:ascii="Cambria Math" w:hAnsi="Cambria Math" w:cs="Times New Roman"/>
                        <w:sz w:val="28"/>
                        <w:szCs w:val="28"/>
                      </w:rPr>
                      <m:t>)</m:t>
                    </m:r>
                  </m:e>
                </m:d>
              </m:num>
              <m:den>
                <m:sSup>
                  <m:sSupPr>
                    <m:ctrlPr>
                      <w:rPr>
                        <w:rFonts w:ascii="Cambria Math" w:hAnsi="Cambria Math" w:cs="Times New Roman"/>
                        <w:i/>
                        <w:sz w:val="28"/>
                        <w:szCs w:val="28"/>
                      </w:rPr>
                    </m:ctrlPr>
                  </m:sSupPr>
                  <m:e>
                    <m:r>
                      <w:rPr>
                        <w:rFonts w:ascii="Cambria Math" w:hAnsi="Cambria Math" w:cs="Times New Roman"/>
                        <w:sz w:val="28"/>
                        <w:szCs w:val="28"/>
                      </w:rPr>
                      <m:t>σ</m:t>
                    </m:r>
                  </m:e>
                  <m:sup>
                    <m:r>
                      <w:rPr>
                        <w:rFonts w:ascii="Cambria Math" w:hAnsi="Cambria Math" w:cs="Times New Roman"/>
                        <w:sz w:val="28"/>
                        <w:szCs w:val="28"/>
                      </w:rPr>
                      <m:t>2</m:t>
                    </m:r>
                  </m:sup>
                </m:sSup>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t</m:t>
                    </m:r>
                  </m:sub>
                </m:sSub>
                <m:r>
                  <m:rPr>
                    <m:sty m:val="p"/>
                  </m:rPr>
                  <w:rPr>
                    <w:rFonts w:ascii="Cambria Math" w:eastAsia="바탕"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m:t>
                    </m:r>
                  </m:sub>
                </m:sSub>
                <m:r>
                  <w:rPr>
                    <w:rFonts w:ascii="Cambria Math" w:hAnsi="Cambria Math" w:cs="Times New Roman"/>
                    <w:sz w:val="28"/>
                    <w:szCs w:val="28"/>
                  </w:rPr>
                  <m:t>)</m:t>
                </m:r>
              </m:den>
            </m:f>
          </m:e>
          <m:sub/>
        </m:sSub>
      </m:oMath>
      <w:r w:rsidR="00785B23" w:rsidRPr="00E22B73">
        <w:rPr>
          <w:rFonts w:ascii="Times New Roman" w:hAnsi="Times New Roman" w:cs="Times New Roman"/>
          <w:sz w:val="28"/>
          <w:szCs w:val="28"/>
        </w:rPr>
        <w:t xml:space="preserve">= </w:t>
      </w:r>
      <m:oMath>
        <m:f>
          <m:fPr>
            <m:ctrlPr>
              <w:rPr>
                <w:rFonts w:ascii="Cambria Math" w:hAnsi="Cambria Math" w:cs="Times New Roman"/>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σ</m:t>
                </m:r>
              </m:e>
              <m:sup>
                <m:r>
                  <w:rPr>
                    <w:rFonts w:ascii="Cambria Math" w:hAnsi="Cambria Math" w:cs="Times New Roman"/>
                    <w:sz w:val="28"/>
                    <w:szCs w:val="28"/>
                  </w:rPr>
                  <m:t>2</m:t>
                </m:r>
              </m:sup>
            </m:sSup>
            <m:d>
              <m:dPr>
                <m:ctrlPr>
                  <w:rPr>
                    <w:rFonts w:ascii="Cambria Math" w:hAnsi="Cambria Math" w:cs="Times New Roman"/>
                    <w:i/>
                    <w:sz w:val="28"/>
                    <w:szCs w:val="28"/>
                  </w:rPr>
                </m:ctrlPr>
              </m:dPr>
              <m:e>
                <m:r>
                  <w:rPr>
                    <w:rFonts w:ascii="Cambria Math" w:hAnsi="Cambria Math" w:cs="Times New Roman"/>
                    <w:sz w:val="28"/>
                    <w:szCs w:val="28"/>
                  </w:rPr>
                  <m:t>E(</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m:t>
                    </m:r>
                  </m:sub>
                </m:sSub>
                <m:r>
                  <w:rPr>
                    <w:rFonts w:ascii="Cambria Math" w:hAnsi="Cambria Math" w:cs="Times New Roman"/>
                    <w:sz w:val="28"/>
                    <w:szCs w:val="28"/>
                  </w:rPr>
                  <m:t>)</m:t>
                </m:r>
              </m:e>
            </m:d>
            <m:r>
              <w:rPr>
                <w:rFonts w:ascii="Cambria Math" w:hAnsi="Cambria Math" w:cs="Times New Roman"/>
                <w:sz w:val="28"/>
                <w:szCs w:val="28"/>
              </w:rPr>
              <m:t>+cov</m:t>
            </m:r>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t</m:t>
                    </m:r>
                  </m:sub>
                </m:sSub>
                <m:r>
                  <w:rPr>
                    <w:rFonts w:ascii="Cambria Math" w:hAnsi="Cambria Math" w:cs="Times New Roman"/>
                    <w:sz w:val="28"/>
                    <w:szCs w:val="28"/>
                  </w:rPr>
                  <m:t>,  E(</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m:t>
                    </m:r>
                  </m:sub>
                </m:sSub>
                <m:r>
                  <w:rPr>
                    <w:rFonts w:ascii="Cambria Math" w:hAnsi="Cambria Math" w:cs="Times New Roman"/>
                    <w:sz w:val="28"/>
                    <w:szCs w:val="28"/>
                  </w:rPr>
                  <m:t>)</m:t>
                </m:r>
              </m:e>
            </m:d>
            <m:r>
              <w:rPr>
                <w:rFonts w:ascii="Cambria Math" w:hAnsi="Cambria Math" w:cs="Times New Roman"/>
                <w:sz w:val="28"/>
                <w:szCs w:val="28"/>
              </w:rPr>
              <m:t xml:space="preserve"> </m:t>
            </m:r>
          </m:num>
          <m:den>
            <m:sSup>
              <m:sSupPr>
                <m:ctrlPr>
                  <w:rPr>
                    <w:rFonts w:ascii="Cambria Math" w:hAnsi="Cambria Math" w:cs="Times New Roman"/>
                    <w:i/>
                    <w:sz w:val="28"/>
                    <w:szCs w:val="28"/>
                  </w:rPr>
                </m:ctrlPr>
              </m:sSupPr>
              <m:e>
                <m:r>
                  <w:rPr>
                    <w:rFonts w:ascii="Cambria Math" w:hAnsi="Cambria Math" w:cs="Times New Roman"/>
                    <w:sz w:val="28"/>
                    <w:szCs w:val="28"/>
                  </w:rPr>
                  <m:t>σ</m:t>
                </m:r>
              </m:e>
              <m:sup>
                <m:r>
                  <w:rPr>
                    <w:rFonts w:ascii="Cambria Math" w:hAnsi="Cambria Math" w:cs="Times New Roman"/>
                    <w:sz w:val="28"/>
                    <w:szCs w:val="28"/>
                  </w:rPr>
                  <m:t>2</m:t>
                </m:r>
              </m:sup>
            </m:sSup>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t</m:t>
                    </m:r>
                  </m:sub>
                </m:sSub>
              </m:e>
            </m:d>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σ</m:t>
                </m:r>
              </m:e>
              <m:sup>
                <m:r>
                  <w:rPr>
                    <w:rFonts w:ascii="Cambria Math" w:hAnsi="Cambria Math" w:cs="Times New Roman"/>
                    <w:sz w:val="28"/>
                    <w:szCs w:val="28"/>
                  </w:rPr>
                  <m:t>2</m:t>
                </m:r>
              </m:sup>
            </m:sSup>
            <m:d>
              <m:dPr>
                <m:ctrlPr>
                  <w:rPr>
                    <w:rFonts w:ascii="Cambria Math" w:hAnsi="Cambria Math" w:cs="Times New Roman"/>
                    <w:i/>
                    <w:sz w:val="28"/>
                    <w:szCs w:val="28"/>
                  </w:rPr>
                </m:ctrlPr>
              </m:dPr>
              <m:e>
                <m:r>
                  <w:rPr>
                    <w:rFonts w:ascii="Cambria Math" w:hAnsi="Cambria Math" w:cs="Times New Roman"/>
                    <w:sz w:val="28"/>
                    <w:szCs w:val="28"/>
                  </w:rPr>
                  <m:t>E</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m:t>
                        </m:r>
                      </m:sub>
                    </m:sSub>
                  </m:e>
                </m:d>
              </m:e>
            </m:d>
            <m:r>
              <w:rPr>
                <w:rFonts w:ascii="Cambria Math" w:hAnsi="Cambria Math" w:cs="Times New Roman"/>
                <w:sz w:val="28"/>
                <w:szCs w:val="28"/>
              </w:rPr>
              <m:t>+2cov(</m:t>
            </m:r>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t</m:t>
                </m:r>
              </m:sub>
            </m:sSub>
            <m:r>
              <w:rPr>
                <w:rFonts w:ascii="Cambria Math" w:hAnsi="Cambria Math" w:cs="Times New Roman"/>
                <w:sz w:val="28"/>
                <w:szCs w:val="28"/>
              </w:rPr>
              <m:t>,E</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m:t>
                    </m:r>
                  </m:sub>
                </m:sSub>
              </m:e>
            </m:d>
            <m:r>
              <w:rPr>
                <w:rFonts w:ascii="Cambria Math" w:hAnsi="Cambria Math" w:cs="Times New Roman"/>
                <w:sz w:val="28"/>
                <w:szCs w:val="28"/>
              </w:rPr>
              <m:t>)</m:t>
            </m:r>
          </m:den>
        </m:f>
      </m:oMath>
    </w:p>
    <w:p w:rsidR="00C54358" w:rsidRPr="00E22B73" w:rsidRDefault="00C54358" w:rsidP="00B56624">
      <w:pPr>
        <w:spacing w:line="720" w:lineRule="auto"/>
        <w:rPr>
          <w:rFonts w:ascii="Times New Roman" w:hAnsi="Times New Roman" w:cs="Times New Roman"/>
          <w:sz w:val="28"/>
          <w:szCs w:val="28"/>
        </w:rPr>
      </w:pPr>
    </w:p>
    <w:p w:rsidR="00AF039B" w:rsidRPr="00E22B73" w:rsidRDefault="00AF039B" w:rsidP="00B56624">
      <w:pPr>
        <w:tabs>
          <w:tab w:val="left" w:pos="1820"/>
        </w:tabs>
        <w:spacing w:line="720" w:lineRule="auto"/>
        <w:ind w:firstLineChars="100" w:firstLine="280"/>
        <w:rPr>
          <w:rFonts w:ascii="Times New Roman" w:hAnsi="Times New Roman" w:cs="Times New Roman"/>
          <w:sz w:val="28"/>
          <w:szCs w:val="28"/>
        </w:rPr>
      </w:pPr>
      <w:r w:rsidRPr="00E22B73">
        <w:rPr>
          <w:rFonts w:ascii="Times New Roman" w:hAnsi="Times New Roman" w:cs="Times New Roman"/>
          <w:sz w:val="28"/>
          <w:szCs w:val="28"/>
        </w:rPr>
        <w:t xml:space="preserve">As the </w:t>
      </w:r>
      <m:oMath>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m:t>
            </m:r>
          </m:sub>
        </m:sSub>
      </m:oMath>
      <w:r w:rsidRPr="00E22B73">
        <w:rPr>
          <w:rFonts w:ascii="Times New Roman" w:hAnsi="Times New Roman" w:cs="Times New Roman"/>
          <w:sz w:val="28"/>
          <w:szCs w:val="28"/>
        </w:rPr>
        <w:t xml:space="preserve"> regression and the </w:t>
      </w: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t</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t+1</m:t>
            </m:r>
          </m:sub>
        </m:sSub>
      </m:oMath>
      <w:r w:rsidRPr="00E22B73">
        <w:rPr>
          <w:rFonts w:ascii="Times New Roman" w:hAnsi="Times New Roman" w:cs="Times New Roman"/>
          <w:sz w:val="28"/>
          <w:szCs w:val="28"/>
        </w:rPr>
        <w:t xml:space="preserve"> regression are complimentary, the intercept estimates sum to zero, the slope coefficients sum to 1, and the two different residuals sum to zero. </w:t>
      </w:r>
    </w:p>
    <w:p w:rsidR="00472FBC" w:rsidRPr="00E22B73" w:rsidRDefault="00AF039B" w:rsidP="00B56624">
      <w:pPr>
        <w:tabs>
          <w:tab w:val="left" w:pos="1820"/>
        </w:tabs>
        <w:spacing w:line="720" w:lineRule="auto"/>
        <w:ind w:firstLineChars="100" w:firstLine="280"/>
        <w:rPr>
          <w:rFonts w:ascii="Times New Roman" w:hAnsi="Times New Roman" w:cs="Times New Roman"/>
          <w:sz w:val="28"/>
          <w:szCs w:val="28"/>
        </w:rPr>
      </w:pPr>
      <w:r w:rsidRPr="00E22B73">
        <w:rPr>
          <w:rFonts w:ascii="Times New Roman" w:hAnsi="Times New Roman" w:cs="Times New Roman"/>
          <w:sz w:val="28"/>
          <w:szCs w:val="28"/>
        </w:rPr>
        <w:lastRenderedPageBreak/>
        <w:t xml:space="preserve">It is agreeable that the coefficients of </w:t>
      </w:r>
      <w:proofErr w:type="gramStart"/>
      <w:r w:rsidRPr="00E22B73">
        <w:rPr>
          <w:rFonts w:ascii="Times New Roman" w:hAnsi="Times New Roman" w:cs="Times New Roman"/>
          <w:sz w:val="28"/>
          <w:szCs w:val="28"/>
        </w:rPr>
        <w:t>determinations(</w:t>
      </w:r>
      <w:proofErr w:type="gramEnd"/>
      <w:r w:rsidRPr="00E22B73">
        <w:rPr>
          <w:rFonts w:ascii="Times New Roman" w:hAnsi="Times New Roman" w:cs="Times New Roman"/>
          <w:sz w:val="28"/>
          <w:szCs w:val="28"/>
        </w:rPr>
        <w:t>R</w:t>
      </w:r>
      <w:r w:rsidRPr="00E22B73">
        <w:rPr>
          <w:rFonts w:ascii="Times New Roman" w:hAnsi="Times New Roman" w:cs="Times New Roman"/>
          <w:sz w:val="28"/>
          <w:szCs w:val="28"/>
          <w:vertAlign w:val="superscript"/>
        </w:rPr>
        <w:t>2</w:t>
      </w:r>
      <w:r w:rsidRPr="00E22B73">
        <w:rPr>
          <w:rFonts w:ascii="Times New Roman" w:hAnsi="Times New Roman" w:cs="Times New Roman"/>
          <w:sz w:val="28"/>
          <w:szCs w:val="28"/>
        </w:rPr>
        <w:t xml:space="preserve">) tend to be low, since the </w:t>
      </w:r>
      <w:proofErr w:type="spellStart"/>
      <w:r w:rsidRPr="00E22B73">
        <w:rPr>
          <w:rFonts w:ascii="Times New Roman" w:hAnsi="Times New Roman" w:cs="Times New Roman"/>
          <w:sz w:val="28"/>
          <w:szCs w:val="28"/>
        </w:rPr>
        <w:t>regressor</w:t>
      </w:r>
      <w:proofErr w:type="spellEnd"/>
      <w:r w:rsidRPr="00E22B73">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t</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m:t>
            </m:r>
          </m:sub>
        </m:sSub>
      </m:oMath>
      <w:r w:rsidRPr="00E22B73">
        <w:rPr>
          <w:rFonts w:ascii="Times New Roman" w:hAnsi="Times New Roman" w:cs="Times New Roman"/>
          <w:sz w:val="28"/>
          <w:szCs w:val="28"/>
        </w:rPr>
        <w:t xml:space="preserve"> has less variation than </w:t>
      </w:r>
      <m:oMath>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m:t>
            </m:r>
          </m:sub>
        </m:sSub>
      </m:oMath>
      <w:r w:rsidRPr="00E22B73">
        <w:rPr>
          <w:rFonts w:ascii="Times New Roman" w:hAnsi="Times New Roman" w:cs="Times New Roman"/>
          <w:sz w:val="28"/>
          <w:szCs w:val="28"/>
        </w:rPr>
        <w:t xml:space="preserve"> or </w:t>
      </w: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t</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t+1</m:t>
            </m:r>
          </m:sub>
        </m:sSub>
      </m:oMath>
      <w:r w:rsidRPr="00E22B73">
        <w:rPr>
          <w:rFonts w:ascii="Times New Roman" w:hAnsi="Times New Roman" w:cs="Times New Roman"/>
          <w:sz w:val="28"/>
          <w:szCs w:val="28"/>
        </w:rPr>
        <w:t xml:space="preserve">. However, the value of the </w:t>
      </w:r>
      <w:proofErr w:type="gramStart"/>
      <w:r w:rsidRPr="00E22B73">
        <w:rPr>
          <w:rFonts w:ascii="Times New Roman" w:hAnsi="Times New Roman" w:cs="Times New Roman"/>
          <w:sz w:val="28"/>
          <w:szCs w:val="28"/>
        </w:rPr>
        <w:t>R</w:t>
      </w:r>
      <w:r w:rsidRPr="00E22B73">
        <w:rPr>
          <w:rFonts w:ascii="Times New Roman" w:hAnsi="Times New Roman" w:cs="Times New Roman"/>
          <w:sz w:val="28"/>
          <w:szCs w:val="28"/>
          <w:vertAlign w:val="superscript"/>
        </w:rPr>
        <w:t>2</w:t>
      </w:r>
      <w:r w:rsidRPr="00E22B73">
        <w:rPr>
          <w:rFonts w:ascii="Times New Roman" w:hAnsi="Times New Roman" w:cs="Times New Roman"/>
          <w:sz w:val="28"/>
          <w:szCs w:val="28"/>
        </w:rPr>
        <w:t xml:space="preserve"> ,</w:t>
      </w:r>
      <w:proofErr w:type="gramEnd"/>
      <w:r w:rsidRPr="00E22B73">
        <w:rPr>
          <w:rFonts w:ascii="Times New Roman" w:hAnsi="Times New Roman" w:cs="Times New Roman"/>
          <w:sz w:val="28"/>
          <w:szCs w:val="28"/>
        </w:rPr>
        <w:t xml:space="preserve"> in range between 0.01 </w:t>
      </w:r>
      <w:r w:rsidR="00472FBC" w:rsidRPr="00E22B73">
        <w:rPr>
          <w:rFonts w:ascii="Times New Roman" w:hAnsi="Times New Roman" w:cs="Times New Roman"/>
          <w:sz w:val="28"/>
          <w:szCs w:val="28"/>
        </w:rPr>
        <w:t xml:space="preserve">to 0.001 </w:t>
      </w:r>
      <w:r w:rsidRPr="00E22B73">
        <w:rPr>
          <w:rFonts w:ascii="Times New Roman" w:hAnsi="Times New Roman" w:cs="Times New Roman"/>
          <w:sz w:val="28"/>
          <w:szCs w:val="28"/>
        </w:rPr>
        <w:t xml:space="preserve">seems to be much lower than the </w:t>
      </w:r>
      <w:r w:rsidR="00472FBC" w:rsidRPr="00E22B73">
        <w:rPr>
          <w:rFonts w:ascii="Times New Roman" w:hAnsi="Times New Roman" w:cs="Times New Roman"/>
          <w:sz w:val="28"/>
          <w:szCs w:val="28"/>
        </w:rPr>
        <w:t xml:space="preserve">value calculated by </w:t>
      </w:r>
      <w:proofErr w:type="spellStart"/>
      <w:r w:rsidR="00472FBC" w:rsidRPr="00E22B73">
        <w:rPr>
          <w:rFonts w:ascii="Times New Roman" w:hAnsi="Times New Roman" w:cs="Times New Roman"/>
          <w:sz w:val="28"/>
          <w:szCs w:val="28"/>
        </w:rPr>
        <w:t>Fama</w:t>
      </w:r>
      <w:proofErr w:type="spellEnd"/>
      <w:r w:rsidR="00472FBC" w:rsidRPr="00E22B73">
        <w:rPr>
          <w:rFonts w:ascii="Times New Roman" w:hAnsi="Times New Roman" w:cs="Times New Roman"/>
          <w:sz w:val="28"/>
          <w:szCs w:val="28"/>
        </w:rPr>
        <w:t xml:space="preserve">, which was in range between 0.1 to 0.01. </w:t>
      </w:r>
    </w:p>
    <w:p w:rsidR="00A04E78" w:rsidRPr="00E22B73" w:rsidRDefault="00785B23" w:rsidP="00B56624">
      <w:pPr>
        <w:tabs>
          <w:tab w:val="left" w:pos="1820"/>
        </w:tabs>
        <w:spacing w:line="720" w:lineRule="auto"/>
        <w:ind w:firstLineChars="100" w:firstLine="280"/>
        <w:rPr>
          <w:rFonts w:ascii="Times New Roman" w:hAnsi="Times New Roman" w:cs="Times New Roman"/>
          <w:sz w:val="28"/>
          <w:szCs w:val="28"/>
        </w:rPr>
      </w:pPr>
      <w:proofErr w:type="spellStart"/>
      <w:r w:rsidRPr="00E22B73">
        <w:rPr>
          <w:rFonts w:ascii="Times New Roman" w:hAnsi="Times New Roman" w:cs="Times New Roman"/>
          <w:sz w:val="28"/>
          <w:szCs w:val="28"/>
        </w:rPr>
        <w:t>Fama’s</w:t>
      </w:r>
      <w:proofErr w:type="spellEnd"/>
      <w:r w:rsidR="00A04E78" w:rsidRPr="00E22B73">
        <w:rPr>
          <w:rFonts w:ascii="Times New Roman" w:hAnsi="Times New Roman" w:cs="Times New Roman"/>
          <w:sz w:val="28"/>
          <w:szCs w:val="28"/>
        </w:rPr>
        <w:t xml:space="preserve"> analysis show</w:t>
      </w:r>
      <w:r w:rsidRPr="00E22B73">
        <w:rPr>
          <w:rFonts w:ascii="Times New Roman" w:hAnsi="Times New Roman" w:cs="Times New Roman"/>
          <w:sz w:val="28"/>
          <w:szCs w:val="28"/>
        </w:rPr>
        <w:t>ed</w:t>
      </w:r>
      <w:r w:rsidR="00A04E78" w:rsidRPr="00E22B73">
        <w:rPr>
          <w:rFonts w:ascii="Times New Roman" w:hAnsi="Times New Roman" w:cs="Times New Roman"/>
          <w:sz w:val="28"/>
          <w:szCs w:val="28"/>
        </w:rPr>
        <w:t xml:space="preserve"> that </w:t>
      </w:r>
      <w:r w:rsidR="00A04E78" w:rsidRPr="00E22B73">
        <w:rPr>
          <w:rFonts w:ascii="Times New Roman" w:eastAsia="HY견명조" w:hAnsi="Times New Roman" w:cs="Times New Roman"/>
          <w:sz w:val="28"/>
          <w:szCs w:val="28"/>
        </w:rPr>
        <w:t>β</w:t>
      </w:r>
      <w:r w:rsidR="00A04E78" w:rsidRPr="00E22B73">
        <w:rPr>
          <w:rFonts w:ascii="Times New Roman" w:hAnsi="Times New Roman" w:cs="Times New Roman"/>
          <w:sz w:val="28"/>
          <w:szCs w:val="28"/>
          <w:vertAlign w:val="subscript"/>
        </w:rPr>
        <w:t>1</w:t>
      </w:r>
      <w:r w:rsidRPr="00E22B73">
        <w:rPr>
          <w:rFonts w:ascii="Times New Roman" w:hAnsi="Times New Roman" w:cs="Times New Roman"/>
          <w:sz w:val="28"/>
          <w:szCs w:val="28"/>
        </w:rPr>
        <w:t xml:space="preserve">s </w:t>
      </w:r>
      <w:r w:rsidR="00A04E78" w:rsidRPr="00E22B73">
        <w:rPr>
          <w:rFonts w:ascii="Times New Roman" w:hAnsi="Times New Roman" w:cs="Times New Roman"/>
          <w:sz w:val="28"/>
          <w:szCs w:val="28"/>
        </w:rPr>
        <w:t>w</w:t>
      </w:r>
      <w:r w:rsidRPr="00E22B73">
        <w:rPr>
          <w:rFonts w:ascii="Times New Roman" w:hAnsi="Times New Roman" w:cs="Times New Roman"/>
          <w:sz w:val="28"/>
          <w:szCs w:val="28"/>
        </w:rPr>
        <w:t>ere</w:t>
      </w:r>
      <w:r w:rsidR="00A04E78" w:rsidRPr="00E22B73">
        <w:rPr>
          <w:rFonts w:ascii="Times New Roman" w:hAnsi="Times New Roman" w:cs="Times New Roman"/>
          <w:sz w:val="28"/>
          <w:szCs w:val="28"/>
        </w:rPr>
        <w:t xml:space="preserve"> all positive and bigger than 1 and </w:t>
      </w:r>
      <w:r w:rsidR="00A04E78" w:rsidRPr="00E22B73">
        <w:rPr>
          <w:rFonts w:ascii="Times New Roman" w:eastAsia="HY견명조" w:hAnsi="Times New Roman" w:cs="Times New Roman"/>
          <w:sz w:val="28"/>
          <w:szCs w:val="28"/>
        </w:rPr>
        <w:t>β</w:t>
      </w:r>
      <w:r w:rsidR="00A04E78" w:rsidRPr="00E22B73">
        <w:rPr>
          <w:rFonts w:ascii="Times New Roman" w:hAnsi="Times New Roman" w:cs="Times New Roman"/>
          <w:sz w:val="28"/>
          <w:szCs w:val="28"/>
          <w:vertAlign w:val="subscript"/>
        </w:rPr>
        <w:t>2</w:t>
      </w:r>
      <w:r w:rsidR="005A0E62" w:rsidRPr="00E22B73">
        <w:rPr>
          <w:rFonts w:ascii="Times New Roman" w:hAnsi="Times New Roman" w:cs="Times New Roman"/>
          <w:sz w:val="28"/>
          <w:szCs w:val="28"/>
        </w:rPr>
        <w:t>s</w:t>
      </w:r>
      <w:r w:rsidR="00A04E78" w:rsidRPr="00E22B73">
        <w:rPr>
          <w:rFonts w:ascii="Times New Roman" w:hAnsi="Times New Roman" w:cs="Times New Roman"/>
          <w:sz w:val="28"/>
          <w:szCs w:val="28"/>
        </w:rPr>
        <w:t xml:space="preserve"> all negative, </w:t>
      </w:r>
      <w:r w:rsidRPr="00E22B73">
        <w:rPr>
          <w:rFonts w:ascii="Times New Roman" w:hAnsi="Times New Roman" w:cs="Times New Roman"/>
          <w:sz w:val="28"/>
          <w:szCs w:val="28"/>
        </w:rPr>
        <w:t xml:space="preserve">which consequently leads to </w:t>
      </w:r>
      <m:oMath>
        <m:r>
          <w:rPr>
            <w:rFonts w:ascii="Cambria Math" w:hAnsi="Cambria Math" w:cs="Times New Roman"/>
            <w:sz w:val="28"/>
            <w:szCs w:val="28"/>
          </w:rPr>
          <m:t>cov</m:t>
        </m:r>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t</m:t>
                </m:r>
              </m:sub>
            </m:sSub>
            <m:r>
              <w:rPr>
                <w:rFonts w:ascii="Cambria Math" w:hAnsi="Cambria Math" w:cs="Times New Roman"/>
                <w:sz w:val="28"/>
                <w:szCs w:val="28"/>
              </w:rPr>
              <m:t>,  E(</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m:t>
                </m:r>
              </m:sub>
            </m:sSub>
            <m:r>
              <w:rPr>
                <w:rFonts w:ascii="Cambria Math" w:hAnsi="Cambria Math" w:cs="Times New Roman"/>
                <w:sz w:val="28"/>
                <w:szCs w:val="28"/>
              </w:rPr>
              <m:t>)</m:t>
            </m:r>
          </m:e>
        </m:d>
      </m:oMath>
      <w:r w:rsidRPr="00E22B73">
        <w:rPr>
          <w:rFonts w:ascii="Times New Roman" w:hAnsi="Times New Roman" w:cs="Times New Roman"/>
          <w:sz w:val="28"/>
          <w:szCs w:val="28"/>
        </w:rPr>
        <w:t xml:space="preserve"> being negative and larger in magnitude </w:t>
      </w:r>
      <w:proofErr w:type="gramStart"/>
      <w:r w:rsidRPr="00E22B73">
        <w:rPr>
          <w:rFonts w:ascii="Times New Roman" w:hAnsi="Times New Roman" w:cs="Times New Roman"/>
          <w:sz w:val="28"/>
          <w:szCs w:val="28"/>
        </w:rPr>
        <w:t xml:space="preserve">than </w:t>
      </w:r>
      <w:proofErr w:type="gramEnd"/>
      <m:oMath>
        <m:sSup>
          <m:sSupPr>
            <m:ctrlPr>
              <w:rPr>
                <w:rFonts w:ascii="Cambria Math" w:hAnsi="Cambria Math" w:cs="Times New Roman"/>
                <w:i/>
                <w:sz w:val="28"/>
                <w:szCs w:val="28"/>
              </w:rPr>
            </m:ctrlPr>
          </m:sSupPr>
          <m:e>
            <m:r>
              <w:rPr>
                <w:rFonts w:ascii="Cambria Math" w:hAnsi="Cambria Math" w:cs="Times New Roman"/>
                <w:sz w:val="28"/>
                <w:szCs w:val="28"/>
              </w:rPr>
              <m:t>σ</m:t>
            </m:r>
          </m:e>
          <m:sup>
            <m:r>
              <w:rPr>
                <w:rFonts w:ascii="Cambria Math" w:hAnsi="Cambria Math" w:cs="Times New Roman"/>
                <w:sz w:val="28"/>
                <w:szCs w:val="28"/>
              </w:rPr>
              <m:t>2</m:t>
            </m:r>
          </m:sup>
        </m:sSup>
        <m:d>
          <m:dPr>
            <m:ctrlPr>
              <w:rPr>
                <w:rFonts w:ascii="Cambria Math" w:hAnsi="Cambria Math" w:cs="Times New Roman"/>
                <w:i/>
                <w:sz w:val="28"/>
                <w:szCs w:val="28"/>
              </w:rPr>
            </m:ctrlPr>
          </m:dPr>
          <m:e>
            <m:r>
              <w:rPr>
                <w:rFonts w:ascii="Cambria Math" w:hAnsi="Cambria Math" w:cs="Times New Roman"/>
                <w:sz w:val="28"/>
                <w:szCs w:val="28"/>
              </w:rPr>
              <m:t>E(</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m:t>
                </m:r>
              </m:sub>
            </m:sSub>
            <m:r>
              <w:rPr>
                <w:rFonts w:ascii="Cambria Math" w:hAnsi="Cambria Math" w:cs="Times New Roman"/>
                <w:sz w:val="28"/>
                <w:szCs w:val="28"/>
              </w:rPr>
              <m:t>)</m:t>
            </m:r>
          </m:e>
        </m:d>
      </m:oMath>
      <w:r w:rsidRPr="00E22B73">
        <w:rPr>
          <w:rFonts w:ascii="Times New Roman" w:hAnsi="Times New Roman" w:cs="Times New Roman"/>
          <w:sz w:val="28"/>
          <w:szCs w:val="28"/>
        </w:rPr>
        <w:t xml:space="preserve">. </w:t>
      </w:r>
      <w:r w:rsidR="001F44BF" w:rsidRPr="00E22B73">
        <w:rPr>
          <w:rFonts w:ascii="Times New Roman" w:hAnsi="Times New Roman" w:cs="Times New Roman"/>
          <w:sz w:val="28"/>
          <w:szCs w:val="28"/>
        </w:rPr>
        <w:t xml:space="preserve">The complimentary estimate of </w:t>
      </w:r>
      <w:r w:rsidR="001F44BF" w:rsidRPr="00E22B73">
        <w:rPr>
          <w:rFonts w:ascii="Times New Roman" w:eastAsia="HY견명조" w:hAnsi="Times New Roman" w:cs="Times New Roman"/>
          <w:sz w:val="28"/>
          <w:szCs w:val="28"/>
        </w:rPr>
        <w:t>β</w:t>
      </w:r>
      <w:r w:rsidR="001F44BF" w:rsidRPr="00E22B73">
        <w:rPr>
          <w:rFonts w:ascii="Times New Roman" w:hAnsi="Times New Roman" w:cs="Times New Roman"/>
          <w:sz w:val="28"/>
          <w:szCs w:val="28"/>
          <w:vertAlign w:val="subscript"/>
        </w:rPr>
        <w:t xml:space="preserve">1 </w:t>
      </w:r>
      <w:r w:rsidR="001F44BF" w:rsidRPr="00E22B73">
        <w:rPr>
          <w:rFonts w:ascii="Times New Roman" w:hAnsi="Times New Roman" w:cs="Times New Roman"/>
          <w:sz w:val="28"/>
          <w:szCs w:val="28"/>
        </w:rPr>
        <w:t xml:space="preserve">meant that </w:t>
      </w:r>
      <m:oMath>
        <m:r>
          <w:rPr>
            <w:rFonts w:ascii="Cambria Math" w:hAnsi="Cambria Math" w:cs="Times New Roman"/>
            <w:sz w:val="28"/>
            <w:szCs w:val="28"/>
          </w:rPr>
          <m:t>cov</m:t>
        </m:r>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t</m:t>
                </m:r>
              </m:sub>
            </m:sSub>
            <m:r>
              <w:rPr>
                <w:rFonts w:ascii="Cambria Math" w:hAnsi="Cambria Math" w:cs="Times New Roman"/>
                <w:sz w:val="28"/>
                <w:szCs w:val="28"/>
              </w:rPr>
              <m:t>,  E(</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m:t>
                </m:r>
              </m:sub>
            </m:sSub>
            <m:r>
              <w:rPr>
                <w:rFonts w:ascii="Cambria Math" w:hAnsi="Cambria Math" w:cs="Times New Roman"/>
                <w:sz w:val="28"/>
                <w:szCs w:val="28"/>
              </w:rPr>
              <m:t>)</m:t>
            </m:r>
          </m:e>
        </m:d>
      </m:oMath>
      <w:r w:rsidR="0031169B" w:rsidRPr="00E22B73">
        <w:rPr>
          <w:rFonts w:ascii="Times New Roman" w:hAnsi="Times New Roman" w:cs="Times New Roman"/>
          <w:sz w:val="28"/>
          <w:szCs w:val="28"/>
        </w:rPr>
        <w:t xml:space="preserve"> should be smaller in magnitude </w:t>
      </w:r>
      <w:proofErr w:type="gramStart"/>
      <w:r w:rsidR="0031169B" w:rsidRPr="00E22B73">
        <w:rPr>
          <w:rFonts w:ascii="Times New Roman" w:hAnsi="Times New Roman" w:cs="Times New Roman"/>
          <w:sz w:val="28"/>
          <w:szCs w:val="28"/>
        </w:rPr>
        <w:t xml:space="preserve">than </w:t>
      </w:r>
      <w:proofErr w:type="gramEnd"/>
      <m:oMath>
        <m:sSup>
          <m:sSupPr>
            <m:ctrlPr>
              <w:rPr>
                <w:rFonts w:ascii="Cambria Math" w:hAnsi="Cambria Math" w:cs="Times New Roman"/>
                <w:i/>
                <w:sz w:val="28"/>
                <w:szCs w:val="28"/>
              </w:rPr>
            </m:ctrlPr>
          </m:sSupPr>
          <m:e>
            <m:r>
              <w:rPr>
                <w:rFonts w:ascii="Cambria Math" w:hAnsi="Cambria Math" w:cs="Times New Roman"/>
                <w:sz w:val="28"/>
                <w:szCs w:val="28"/>
              </w:rPr>
              <m:t>σ</m:t>
            </m:r>
          </m:e>
          <m:sup>
            <m:r>
              <w:rPr>
                <w:rFonts w:ascii="Cambria Math" w:hAnsi="Cambria Math" w:cs="Times New Roman"/>
                <w:sz w:val="28"/>
                <w:szCs w:val="28"/>
              </w:rPr>
              <m:t>2</m:t>
            </m:r>
          </m:sup>
        </m:sSup>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t</m:t>
                </m:r>
              </m:sub>
            </m:sSub>
          </m:e>
        </m:d>
      </m:oMath>
      <w:r w:rsidR="0031169B" w:rsidRPr="00E22B73">
        <w:rPr>
          <w:rFonts w:ascii="Times New Roman" w:hAnsi="Times New Roman" w:cs="Times New Roman"/>
          <w:sz w:val="28"/>
          <w:szCs w:val="28"/>
        </w:rPr>
        <w:t xml:space="preserve">. </w:t>
      </w:r>
      <w:r w:rsidR="0003546E" w:rsidRPr="00E22B73">
        <w:rPr>
          <w:rFonts w:ascii="Times New Roman" w:hAnsi="Times New Roman" w:cs="Times New Roman"/>
          <w:sz w:val="28"/>
          <w:szCs w:val="28"/>
        </w:rPr>
        <w:t xml:space="preserve">In my analysis, only the currencies of EURO, GBP and CHF followed </w:t>
      </w:r>
      <w:proofErr w:type="spellStart"/>
      <w:r w:rsidR="0003546E" w:rsidRPr="00E22B73">
        <w:rPr>
          <w:rFonts w:ascii="Times New Roman" w:hAnsi="Times New Roman" w:cs="Times New Roman"/>
          <w:sz w:val="28"/>
          <w:szCs w:val="28"/>
        </w:rPr>
        <w:t>Fama’s</w:t>
      </w:r>
      <w:proofErr w:type="spellEnd"/>
      <w:r w:rsidR="0003546E" w:rsidRPr="00E22B73">
        <w:rPr>
          <w:rFonts w:ascii="Times New Roman" w:hAnsi="Times New Roman" w:cs="Times New Roman"/>
          <w:sz w:val="28"/>
          <w:szCs w:val="28"/>
        </w:rPr>
        <w:t xml:space="preserve"> findings. </w:t>
      </w:r>
    </w:p>
    <w:p w:rsidR="008B68E3" w:rsidRPr="00E22B73" w:rsidRDefault="00A04E78" w:rsidP="00B56624">
      <w:pPr>
        <w:tabs>
          <w:tab w:val="left" w:pos="1820"/>
        </w:tabs>
        <w:spacing w:line="720" w:lineRule="auto"/>
        <w:ind w:firstLineChars="100" w:firstLine="280"/>
        <w:rPr>
          <w:rFonts w:ascii="Times New Roman" w:hAnsi="Times New Roman" w:cs="Times New Roman"/>
          <w:sz w:val="28"/>
          <w:szCs w:val="28"/>
        </w:rPr>
      </w:pPr>
      <w:r w:rsidRPr="00E22B73">
        <w:rPr>
          <w:rFonts w:ascii="Times New Roman" w:hAnsi="Times New Roman" w:cs="Times New Roman"/>
          <w:sz w:val="28"/>
          <w:szCs w:val="28"/>
        </w:rPr>
        <w:t xml:space="preserve">JPY’s </w:t>
      </w:r>
      <w:r w:rsidRPr="00E22B73">
        <w:rPr>
          <w:rFonts w:ascii="Times New Roman" w:eastAsia="HY견명조" w:hAnsi="Times New Roman" w:cs="Times New Roman"/>
          <w:sz w:val="28"/>
          <w:szCs w:val="28"/>
        </w:rPr>
        <w:t>β</w:t>
      </w:r>
      <w:r w:rsidRPr="00E22B73">
        <w:rPr>
          <w:rFonts w:ascii="Times New Roman" w:hAnsi="Times New Roman" w:cs="Times New Roman"/>
          <w:sz w:val="28"/>
          <w:szCs w:val="28"/>
          <w:vertAlign w:val="subscript"/>
        </w:rPr>
        <w:t>1</w:t>
      </w:r>
      <w:r w:rsidR="0003546E" w:rsidRPr="00E22B73">
        <w:rPr>
          <w:rFonts w:ascii="Times New Roman" w:hAnsi="Times New Roman" w:cs="Times New Roman"/>
          <w:sz w:val="28"/>
          <w:szCs w:val="28"/>
          <w:vertAlign w:val="subscript"/>
        </w:rPr>
        <w:t xml:space="preserve"> </w:t>
      </w:r>
      <w:r w:rsidR="0003546E" w:rsidRPr="00E22B73">
        <w:rPr>
          <w:rFonts w:ascii="Times New Roman" w:hAnsi="Times New Roman" w:cs="Times New Roman"/>
          <w:sz w:val="28"/>
          <w:szCs w:val="28"/>
        </w:rPr>
        <w:t xml:space="preserve">and </w:t>
      </w:r>
      <w:r w:rsidR="0003546E" w:rsidRPr="00E22B73">
        <w:rPr>
          <w:rFonts w:ascii="Times New Roman" w:eastAsia="HY견명조" w:hAnsi="Times New Roman" w:cs="Times New Roman"/>
          <w:sz w:val="28"/>
          <w:szCs w:val="28"/>
        </w:rPr>
        <w:t>β</w:t>
      </w:r>
      <w:r w:rsidR="0003546E" w:rsidRPr="00E22B73">
        <w:rPr>
          <w:rFonts w:ascii="Times New Roman" w:hAnsi="Times New Roman" w:cs="Times New Roman"/>
          <w:sz w:val="28"/>
          <w:szCs w:val="28"/>
          <w:vertAlign w:val="subscript"/>
        </w:rPr>
        <w:t xml:space="preserve">2 </w:t>
      </w:r>
      <w:r w:rsidR="0003546E" w:rsidRPr="00E22B73">
        <w:rPr>
          <w:rFonts w:ascii="Times New Roman" w:hAnsi="Times New Roman" w:cs="Times New Roman"/>
          <w:sz w:val="28"/>
          <w:szCs w:val="28"/>
        </w:rPr>
        <w:t>are</w:t>
      </w:r>
      <w:r w:rsidRPr="00E22B73">
        <w:rPr>
          <w:rFonts w:ascii="Times New Roman" w:hAnsi="Times New Roman" w:cs="Times New Roman"/>
          <w:sz w:val="28"/>
          <w:szCs w:val="28"/>
        </w:rPr>
        <w:t xml:space="preserve"> </w:t>
      </w:r>
      <w:r w:rsidR="0003546E" w:rsidRPr="00E22B73">
        <w:rPr>
          <w:rFonts w:ascii="Times New Roman" w:hAnsi="Times New Roman" w:cs="Times New Roman"/>
          <w:sz w:val="28"/>
          <w:szCs w:val="28"/>
        </w:rPr>
        <w:t xml:space="preserve">all </w:t>
      </w:r>
      <w:r w:rsidRPr="00E22B73">
        <w:rPr>
          <w:rFonts w:ascii="Times New Roman" w:hAnsi="Times New Roman" w:cs="Times New Roman"/>
          <w:sz w:val="28"/>
          <w:szCs w:val="28"/>
        </w:rPr>
        <w:t xml:space="preserve">positive but smaller than </w:t>
      </w:r>
      <w:proofErr w:type="gramStart"/>
      <w:r w:rsidRPr="00E22B73">
        <w:rPr>
          <w:rFonts w:ascii="Times New Roman" w:hAnsi="Times New Roman" w:cs="Times New Roman"/>
          <w:sz w:val="28"/>
          <w:szCs w:val="28"/>
        </w:rPr>
        <w:t>1</w:t>
      </w:r>
      <w:proofErr w:type="gramEnd"/>
      <w:r w:rsidR="0003546E" w:rsidRPr="00E22B73">
        <w:rPr>
          <w:rFonts w:ascii="Times New Roman" w:hAnsi="Times New Roman" w:cs="Times New Roman"/>
          <w:sz w:val="28"/>
          <w:szCs w:val="28"/>
        </w:rPr>
        <w:t xml:space="preserve">, which makes </w:t>
      </w:r>
      <w:proofErr w:type="spellStart"/>
      <w:r w:rsidR="0003546E" w:rsidRPr="00E22B73">
        <w:rPr>
          <w:rFonts w:ascii="Times New Roman" w:hAnsi="Times New Roman" w:cs="Times New Roman"/>
          <w:sz w:val="28"/>
          <w:szCs w:val="28"/>
        </w:rPr>
        <w:t>Fama’s</w:t>
      </w:r>
      <w:proofErr w:type="spellEnd"/>
      <w:r w:rsidR="0003546E" w:rsidRPr="00E22B73">
        <w:rPr>
          <w:rFonts w:ascii="Times New Roman" w:hAnsi="Times New Roman" w:cs="Times New Roman"/>
          <w:sz w:val="28"/>
          <w:szCs w:val="28"/>
        </w:rPr>
        <w:t xml:space="preserve"> interpretation not applicable. </w:t>
      </w:r>
    </w:p>
    <w:p w:rsidR="008B68E3" w:rsidRPr="00E22B73" w:rsidRDefault="0003546E" w:rsidP="00B56624">
      <w:pPr>
        <w:spacing w:line="720" w:lineRule="auto"/>
        <w:ind w:firstLineChars="100" w:firstLine="280"/>
        <w:jc w:val="left"/>
        <w:rPr>
          <w:rFonts w:ascii="Times New Roman" w:hAnsi="Times New Roman" w:cs="Times New Roman"/>
          <w:sz w:val="28"/>
          <w:szCs w:val="28"/>
        </w:rPr>
      </w:pPr>
      <w:r w:rsidRPr="00E22B73">
        <w:rPr>
          <w:rFonts w:ascii="Times New Roman" w:hAnsi="Times New Roman" w:cs="Times New Roman"/>
          <w:sz w:val="28"/>
          <w:szCs w:val="28"/>
        </w:rPr>
        <w:lastRenderedPageBreak/>
        <w:t xml:space="preserve">KRW’s </w:t>
      </w:r>
      <w:r w:rsidR="00A04E78" w:rsidRPr="00E22B73">
        <w:rPr>
          <w:rFonts w:ascii="Times New Roman" w:eastAsia="HY견명조" w:hAnsi="Times New Roman" w:cs="Times New Roman"/>
          <w:sz w:val="28"/>
          <w:szCs w:val="28"/>
        </w:rPr>
        <w:t>β</w:t>
      </w:r>
      <w:r w:rsidR="00A04E78" w:rsidRPr="00E22B73">
        <w:rPr>
          <w:rFonts w:ascii="Times New Roman" w:hAnsi="Times New Roman" w:cs="Times New Roman"/>
          <w:sz w:val="28"/>
          <w:szCs w:val="28"/>
          <w:vertAlign w:val="subscript"/>
        </w:rPr>
        <w:t xml:space="preserve">1 </w:t>
      </w:r>
      <w:r w:rsidRPr="00E22B73">
        <w:rPr>
          <w:rFonts w:ascii="Times New Roman" w:hAnsi="Times New Roman" w:cs="Times New Roman"/>
          <w:sz w:val="28"/>
          <w:szCs w:val="28"/>
        </w:rPr>
        <w:t xml:space="preserve">is negative, while </w:t>
      </w:r>
      <w:r w:rsidRPr="00E22B73">
        <w:rPr>
          <w:rFonts w:ascii="Times New Roman" w:eastAsia="HY견명조" w:hAnsi="Times New Roman" w:cs="Times New Roman"/>
          <w:sz w:val="28"/>
          <w:szCs w:val="28"/>
        </w:rPr>
        <w:t>β</w:t>
      </w:r>
      <w:r w:rsidRPr="00E22B73">
        <w:rPr>
          <w:rFonts w:ascii="Times New Roman" w:hAnsi="Times New Roman" w:cs="Times New Roman"/>
          <w:sz w:val="28"/>
          <w:szCs w:val="28"/>
          <w:vertAlign w:val="subscript"/>
        </w:rPr>
        <w:t xml:space="preserve">2 </w:t>
      </w:r>
      <w:r w:rsidRPr="00E22B73">
        <w:rPr>
          <w:rFonts w:ascii="Times New Roman" w:hAnsi="Times New Roman" w:cs="Times New Roman"/>
          <w:sz w:val="28"/>
          <w:szCs w:val="28"/>
        </w:rPr>
        <w:t xml:space="preserve">is positive and larger than </w:t>
      </w:r>
      <w:proofErr w:type="gramStart"/>
      <w:r w:rsidRPr="00E22B73">
        <w:rPr>
          <w:rFonts w:ascii="Times New Roman" w:hAnsi="Times New Roman" w:cs="Times New Roman"/>
          <w:sz w:val="28"/>
          <w:szCs w:val="28"/>
        </w:rPr>
        <w:t>1</w:t>
      </w:r>
      <w:proofErr w:type="gramEnd"/>
      <w:r w:rsidRPr="00E22B73">
        <w:rPr>
          <w:rFonts w:ascii="Times New Roman" w:hAnsi="Times New Roman" w:cs="Times New Roman"/>
          <w:sz w:val="28"/>
          <w:szCs w:val="28"/>
        </w:rPr>
        <w:t>.</w:t>
      </w:r>
      <w:r w:rsidR="00A04E78" w:rsidRPr="00E22B73">
        <w:rPr>
          <w:rFonts w:ascii="Times New Roman" w:hAnsi="Times New Roman" w:cs="Times New Roman"/>
          <w:sz w:val="28"/>
          <w:szCs w:val="28"/>
        </w:rPr>
        <w:t xml:space="preserve"> </w:t>
      </w:r>
      <w:r w:rsidR="008B68E3" w:rsidRPr="00E22B73">
        <w:rPr>
          <w:rFonts w:ascii="Times New Roman" w:hAnsi="Times New Roman" w:cs="Times New Roman"/>
          <w:sz w:val="28"/>
          <w:szCs w:val="28"/>
        </w:rPr>
        <w:t xml:space="preserve">It seems that for KRW, </w:t>
      </w:r>
      <m:oMath>
        <m:r>
          <w:rPr>
            <w:rFonts w:ascii="Cambria Math" w:hAnsi="Cambria Math" w:cs="Times New Roman"/>
            <w:sz w:val="28"/>
            <w:szCs w:val="28"/>
          </w:rPr>
          <m:t>cov</m:t>
        </m:r>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t</m:t>
                </m:r>
              </m:sub>
            </m:sSub>
            <m:r>
              <w:rPr>
                <w:rFonts w:ascii="Cambria Math" w:hAnsi="Cambria Math" w:cs="Times New Roman"/>
                <w:sz w:val="28"/>
                <w:szCs w:val="28"/>
              </w:rPr>
              <m:t>,  E(</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m:t>
                </m:r>
              </m:sub>
            </m:sSub>
            <m:r>
              <w:rPr>
                <w:rFonts w:ascii="Cambria Math" w:hAnsi="Cambria Math" w:cs="Times New Roman"/>
                <w:sz w:val="28"/>
                <w:szCs w:val="28"/>
              </w:rPr>
              <m:t>)</m:t>
            </m:r>
          </m:e>
        </m:d>
      </m:oMath>
      <w:r w:rsidR="008B68E3" w:rsidRPr="00E22B73">
        <w:rPr>
          <w:rFonts w:ascii="Times New Roman" w:hAnsi="Times New Roman" w:cs="Times New Roman"/>
          <w:sz w:val="28"/>
          <w:szCs w:val="28"/>
        </w:rPr>
        <w:t xml:space="preserve"> is negative and larger in magnitude </w:t>
      </w:r>
      <w:proofErr w:type="gramStart"/>
      <w:r w:rsidR="008B68E3" w:rsidRPr="00E22B73">
        <w:rPr>
          <w:rFonts w:ascii="Times New Roman" w:hAnsi="Times New Roman" w:cs="Times New Roman"/>
          <w:sz w:val="28"/>
          <w:szCs w:val="28"/>
        </w:rPr>
        <w:t xml:space="preserve">than </w:t>
      </w:r>
      <w:proofErr w:type="gramEnd"/>
      <m:oMath>
        <m:sSup>
          <m:sSupPr>
            <m:ctrlPr>
              <w:rPr>
                <w:rFonts w:ascii="Cambria Math" w:hAnsi="Cambria Math" w:cs="Times New Roman"/>
                <w:i/>
                <w:sz w:val="28"/>
                <w:szCs w:val="28"/>
              </w:rPr>
            </m:ctrlPr>
          </m:sSupPr>
          <m:e>
            <m:r>
              <w:rPr>
                <w:rFonts w:ascii="Cambria Math" w:hAnsi="Cambria Math" w:cs="Times New Roman"/>
                <w:sz w:val="28"/>
                <w:szCs w:val="28"/>
              </w:rPr>
              <m:t>σ</m:t>
            </m:r>
          </m:e>
          <m:sup>
            <m:r>
              <w:rPr>
                <w:rFonts w:ascii="Cambria Math" w:hAnsi="Cambria Math" w:cs="Times New Roman"/>
                <w:sz w:val="28"/>
                <w:szCs w:val="28"/>
              </w:rPr>
              <m:t>2</m:t>
            </m:r>
          </m:sup>
        </m:sSup>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t</m:t>
                </m:r>
              </m:sub>
            </m:sSub>
          </m:e>
        </m:d>
      </m:oMath>
      <w:r w:rsidR="008B68E3" w:rsidRPr="00E22B73">
        <w:rPr>
          <w:rFonts w:ascii="Times New Roman" w:hAnsi="Times New Roman" w:cs="Times New Roman"/>
          <w:sz w:val="28"/>
          <w:szCs w:val="28"/>
        </w:rPr>
        <w:t xml:space="preserve">, while smaller in magnitude than </w:t>
      </w:r>
      <m:oMath>
        <m:sSup>
          <m:sSupPr>
            <m:ctrlPr>
              <w:rPr>
                <w:rFonts w:ascii="Cambria Math" w:hAnsi="Cambria Math" w:cs="Times New Roman"/>
                <w:i/>
                <w:sz w:val="28"/>
                <w:szCs w:val="28"/>
              </w:rPr>
            </m:ctrlPr>
          </m:sSupPr>
          <m:e>
            <m:r>
              <w:rPr>
                <w:rFonts w:ascii="Cambria Math" w:hAnsi="Cambria Math" w:cs="Times New Roman"/>
                <w:sz w:val="28"/>
                <w:szCs w:val="28"/>
              </w:rPr>
              <m:t>σ</m:t>
            </m:r>
          </m:e>
          <m:sup>
            <m:r>
              <w:rPr>
                <w:rFonts w:ascii="Cambria Math" w:hAnsi="Cambria Math" w:cs="Times New Roman"/>
                <w:sz w:val="28"/>
                <w:szCs w:val="28"/>
              </w:rPr>
              <m:t>2</m:t>
            </m:r>
          </m:sup>
        </m:sSup>
        <m:d>
          <m:dPr>
            <m:ctrlPr>
              <w:rPr>
                <w:rFonts w:ascii="Cambria Math" w:hAnsi="Cambria Math" w:cs="Times New Roman"/>
                <w:i/>
                <w:sz w:val="28"/>
                <w:szCs w:val="28"/>
              </w:rPr>
            </m:ctrlPr>
          </m:dPr>
          <m:e>
            <m:r>
              <w:rPr>
                <w:rFonts w:ascii="Cambria Math" w:hAnsi="Cambria Math" w:cs="Times New Roman"/>
                <w:sz w:val="28"/>
                <w:szCs w:val="28"/>
              </w:rPr>
              <m:t>E(</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m:t>
                </m:r>
              </m:sub>
            </m:sSub>
            <m:r>
              <w:rPr>
                <w:rFonts w:ascii="Cambria Math" w:hAnsi="Cambria Math" w:cs="Times New Roman"/>
                <w:sz w:val="28"/>
                <w:szCs w:val="28"/>
              </w:rPr>
              <m:t>)</m:t>
            </m:r>
          </m:e>
        </m:d>
      </m:oMath>
      <w:r w:rsidR="008B68E3" w:rsidRPr="00E22B73">
        <w:rPr>
          <w:rFonts w:ascii="Times New Roman" w:hAnsi="Times New Roman" w:cs="Times New Roman"/>
          <w:sz w:val="28"/>
          <w:szCs w:val="28"/>
        </w:rPr>
        <w:t>.</w:t>
      </w:r>
    </w:p>
    <w:p w:rsidR="00785B23" w:rsidRPr="00E22B73" w:rsidRDefault="00785B23" w:rsidP="00B56624">
      <w:pPr>
        <w:tabs>
          <w:tab w:val="left" w:pos="1820"/>
        </w:tabs>
        <w:spacing w:line="720" w:lineRule="auto"/>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3005"/>
        <w:gridCol w:w="3005"/>
        <w:gridCol w:w="3006"/>
      </w:tblGrid>
      <w:tr w:rsidR="00B56624" w:rsidRPr="00E22B73" w:rsidTr="00632888">
        <w:tc>
          <w:tcPr>
            <w:tcW w:w="3005" w:type="dxa"/>
          </w:tcPr>
          <w:p w:rsidR="00B56624" w:rsidRPr="00655953" w:rsidRDefault="00B56624" w:rsidP="00B56624">
            <w:pPr>
              <w:spacing w:line="720" w:lineRule="auto"/>
              <w:jc w:val="center"/>
              <w:rPr>
                <w:rFonts w:ascii="Times New Roman" w:hAnsi="Times New Roman" w:cs="Times New Roman"/>
              </w:rPr>
            </w:pPr>
            <w:r w:rsidRPr="00655953">
              <w:rPr>
                <w:rFonts w:ascii="Times New Roman" w:hAnsi="Times New Roman" w:cs="Times New Roman" w:hint="eastAsia"/>
              </w:rPr>
              <w:t>currencies</w:t>
            </w:r>
          </w:p>
        </w:tc>
        <w:tc>
          <w:tcPr>
            <w:tcW w:w="3005" w:type="dxa"/>
          </w:tcPr>
          <w:p w:rsidR="00B56624" w:rsidRPr="00655953" w:rsidRDefault="00B56624" w:rsidP="00B56624">
            <w:pPr>
              <w:spacing w:line="720" w:lineRule="auto"/>
              <w:jc w:val="center"/>
              <w:rPr>
                <w:rFonts w:ascii="Times New Roman" w:hAnsi="Times New Roman" w:cs="Times New Roman"/>
              </w:rPr>
            </w:pPr>
            <w:r w:rsidRPr="00655953">
              <w:rPr>
                <w:rFonts w:ascii="Times New Roman" w:eastAsia="HY견명조" w:hAnsi="Times New Roman" w:cs="Times New Roman"/>
                <w:color w:val="000000"/>
                <w:kern w:val="0"/>
              </w:rPr>
              <w:t>β</w:t>
            </w:r>
            <w:r w:rsidRPr="00655953">
              <w:rPr>
                <w:rFonts w:ascii="Times New Roman" w:eastAsia="HY견명조" w:hAnsi="Times New Roman" w:cs="Times New Roman"/>
                <w:color w:val="000000"/>
                <w:kern w:val="0"/>
                <w:vertAlign w:val="subscript"/>
              </w:rPr>
              <w:t>１</w:t>
            </w:r>
          </w:p>
        </w:tc>
        <w:tc>
          <w:tcPr>
            <w:tcW w:w="3006" w:type="dxa"/>
          </w:tcPr>
          <w:p w:rsidR="00B56624" w:rsidRPr="00655953" w:rsidRDefault="00B56624" w:rsidP="00B56624">
            <w:pPr>
              <w:spacing w:line="720" w:lineRule="auto"/>
              <w:jc w:val="center"/>
              <w:rPr>
                <w:rFonts w:ascii="Times New Roman" w:hAnsi="Times New Roman" w:cs="Times New Roman"/>
              </w:rPr>
            </w:pPr>
            <w:r w:rsidRPr="00655953">
              <w:rPr>
                <w:rFonts w:ascii="Times New Roman" w:eastAsia="HY견명조" w:hAnsi="Times New Roman" w:cs="Times New Roman"/>
                <w:color w:val="000000"/>
                <w:kern w:val="0"/>
              </w:rPr>
              <w:t>β</w:t>
            </w:r>
            <w:r w:rsidRPr="00655953">
              <w:rPr>
                <w:rFonts w:ascii="Times New Roman" w:eastAsia="HY견명조" w:hAnsi="Times New Roman" w:cs="Times New Roman"/>
                <w:color w:val="000000"/>
                <w:kern w:val="0"/>
                <w:vertAlign w:val="subscript"/>
              </w:rPr>
              <w:t>２</w:t>
            </w:r>
          </w:p>
        </w:tc>
      </w:tr>
      <w:tr w:rsidR="00B56624" w:rsidRPr="00E22B73" w:rsidTr="00632888">
        <w:tc>
          <w:tcPr>
            <w:tcW w:w="3005" w:type="dxa"/>
            <w:vAlign w:val="center"/>
          </w:tcPr>
          <w:p w:rsidR="00B56624" w:rsidRPr="00655953" w:rsidRDefault="00B56624" w:rsidP="00B56624">
            <w:pPr>
              <w:spacing w:line="720" w:lineRule="auto"/>
              <w:jc w:val="center"/>
              <w:rPr>
                <w:rFonts w:ascii="Times New Roman" w:eastAsia="굴림" w:hAnsi="Times New Roman" w:cs="Times New Roman"/>
                <w:color w:val="000000"/>
                <w:kern w:val="0"/>
              </w:rPr>
            </w:pPr>
            <w:r w:rsidRPr="00655953">
              <w:rPr>
                <w:rFonts w:ascii="Times New Roman" w:eastAsia="굴림" w:hAnsi="Times New Roman" w:cs="Times New Roman"/>
                <w:color w:val="000000"/>
                <w:kern w:val="0"/>
              </w:rPr>
              <w:t>Euro</w:t>
            </w:r>
          </w:p>
        </w:tc>
        <w:tc>
          <w:tcPr>
            <w:tcW w:w="3005" w:type="dxa"/>
            <w:vAlign w:val="center"/>
          </w:tcPr>
          <w:p w:rsidR="00B56624" w:rsidRPr="00655953" w:rsidRDefault="00B56624" w:rsidP="00B56624">
            <w:pPr>
              <w:spacing w:line="720" w:lineRule="auto"/>
              <w:jc w:val="right"/>
              <w:rPr>
                <w:rFonts w:ascii="Times New Roman" w:eastAsia="굴림" w:hAnsi="Times New Roman" w:cs="Times New Roman"/>
                <w:color w:val="000000"/>
                <w:kern w:val="0"/>
              </w:rPr>
            </w:pPr>
            <w:r w:rsidRPr="00655953">
              <w:rPr>
                <w:rFonts w:ascii="Times New Roman" w:eastAsia="굴림" w:hAnsi="Times New Roman" w:cs="Times New Roman"/>
                <w:color w:val="000000"/>
                <w:kern w:val="0"/>
              </w:rPr>
              <w:t>3.169</w:t>
            </w:r>
          </w:p>
        </w:tc>
        <w:tc>
          <w:tcPr>
            <w:tcW w:w="3006" w:type="dxa"/>
            <w:vAlign w:val="center"/>
          </w:tcPr>
          <w:p w:rsidR="00B56624" w:rsidRPr="00655953" w:rsidRDefault="00B56624" w:rsidP="00B56624">
            <w:pPr>
              <w:spacing w:line="720" w:lineRule="auto"/>
              <w:jc w:val="right"/>
              <w:rPr>
                <w:rFonts w:ascii="Times New Roman" w:eastAsia="굴림" w:hAnsi="Times New Roman" w:cs="Times New Roman"/>
                <w:color w:val="000000"/>
                <w:kern w:val="0"/>
              </w:rPr>
            </w:pPr>
            <w:r w:rsidRPr="00655953">
              <w:rPr>
                <w:rFonts w:ascii="Times New Roman" w:eastAsia="굴림" w:hAnsi="Times New Roman" w:cs="Times New Roman"/>
                <w:color w:val="000000"/>
                <w:kern w:val="0"/>
              </w:rPr>
              <w:t>-2.169</w:t>
            </w:r>
          </w:p>
        </w:tc>
      </w:tr>
      <w:tr w:rsidR="00B56624" w:rsidRPr="00E22B73" w:rsidTr="00632888">
        <w:tc>
          <w:tcPr>
            <w:tcW w:w="3005" w:type="dxa"/>
            <w:vAlign w:val="center"/>
          </w:tcPr>
          <w:p w:rsidR="00B56624" w:rsidRPr="00655953" w:rsidRDefault="00B56624" w:rsidP="00B56624">
            <w:pPr>
              <w:spacing w:line="720" w:lineRule="auto"/>
              <w:jc w:val="center"/>
              <w:rPr>
                <w:rFonts w:ascii="Times New Roman" w:eastAsia="굴림" w:hAnsi="Times New Roman" w:cs="Times New Roman"/>
                <w:color w:val="000000"/>
                <w:kern w:val="0"/>
              </w:rPr>
            </w:pPr>
            <w:r w:rsidRPr="00655953">
              <w:rPr>
                <w:rFonts w:ascii="Times New Roman" w:eastAsia="굴림" w:hAnsi="Times New Roman" w:cs="Times New Roman"/>
                <w:color w:val="000000"/>
                <w:kern w:val="0"/>
              </w:rPr>
              <w:t>GBP</w:t>
            </w:r>
          </w:p>
        </w:tc>
        <w:tc>
          <w:tcPr>
            <w:tcW w:w="3005" w:type="dxa"/>
            <w:vAlign w:val="center"/>
          </w:tcPr>
          <w:p w:rsidR="00B56624" w:rsidRPr="00655953" w:rsidRDefault="00B56624" w:rsidP="00B56624">
            <w:pPr>
              <w:spacing w:line="720" w:lineRule="auto"/>
              <w:jc w:val="right"/>
              <w:rPr>
                <w:rFonts w:ascii="Times New Roman" w:eastAsia="굴림" w:hAnsi="Times New Roman" w:cs="Times New Roman"/>
                <w:color w:val="000000"/>
                <w:kern w:val="0"/>
              </w:rPr>
            </w:pPr>
            <w:r w:rsidRPr="00655953">
              <w:rPr>
                <w:rFonts w:ascii="Times New Roman" w:eastAsia="굴림" w:hAnsi="Times New Roman" w:cs="Times New Roman"/>
                <w:color w:val="000000"/>
                <w:kern w:val="0"/>
              </w:rPr>
              <w:t>1.674</w:t>
            </w:r>
          </w:p>
        </w:tc>
        <w:tc>
          <w:tcPr>
            <w:tcW w:w="3006" w:type="dxa"/>
            <w:vAlign w:val="center"/>
          </w:tcPr>
          <w:p w:rsidR="00B56624" w:rsidRPr="00655953" w:rsidRDefault="00B56624" w:rsidP="00B56624">
            <w:pPr>
              <w:spacing w:line="720" w:lineRule="auto"/>
              <w:jc w:val="right"/>
              <w:rPr>
                <w:rFonts w:ascii="Times New Roman" w:eastAsia="굴림" w:hAnsi="Times New Roman" w:cs="Times New Roman"/>
                <w:color w:val="000000"/>
                <w:kern w:val="0"/>
              </w:rPr>
            </w:pPr>
            <w:r w:rsidRPr="00655953">
              <w:rPr>
                <w:rFonts w:ascii="Times New Roman" w:eastAsia="굴림" w:hAnsi="Times New Roman" w:cs="Times New Roman"/>
                <w:color w:val="000000"/>
                <w:kern w:val="0"/>
              </w:rPr>
              <w:t>-0.674</w:t>
            </w:r>
          </w:p>
        </w:tc>
      </w:tr>
      <w:tr w:rsidR="00B56624" w:rsidRPr="00E22B73" w:rsidTr="00632888">
        <w:tc>
          <w:tcPr>
            <w:tcW w:w="3005" w:type="dxa"/>
            <w:vAlign w:val="center"/>
          </w:tcPr>
          <w:p w:rsidR="00B56624" w:rsidRPr="00655953" w:rsidRDefault="00B56624" w:rsidP="00B56624">
            <w:pPr>
              <w:spacing w:line="720" w:lineRule="auto"/>
              <w:jc w:val="center"/>
              <w:rPr>
                <w:rFonts w:ascii="Times New Roman" w:eastAsia="굴림" w:hAnsi="Times New Roman" w:cs="Times New Roman"/>
                <w:color w:val="000000"/>
                <w:kern w:val="0"/>
              </w:rPr>
            </w:pPr>
            <w:r w:rsidRPr="00655953">
              <w:rPr>
                <w:rFonts w:ascii="Times New Roman" w:eastAsia="굴림" w:hAnsi="Times New Roman" w:cs="Times New Roman"/>
                <w:color w:val="000000"/>
                <w:kern w:val="0"/>
              </w:rPr>
              <w:t>CHF</w:t>
            </w:r>
          </w:p>
        </w:tc>
        <w:tc>
          <w:tcPr>
            <w:tcW w:w="3005" w:type="dxa"/>
            <w:vAlign w:val="center"/>
          </w:tcPr>
          <w:p w:rsidR="00B56624" w:rsidRPr="00655953" w:rsidRDefault="00B56624" w:rsidP="00B56624">
            <w:pPr>
              <w:spacing w:line="720" w:lineRule="auto"/>
              <w:jc w:val="right"/>
              <w:rPr>
                <w:rFonts w:ascii="Times New Roman" w:eastAsia="굴림" w:hAnsi="Times New Roman" w:cs="Times New Roman"/>
                <w:color w:val="000000"/>
                <w:kern w:val="0"/>
              </w:rPr>
            </w:pPr>
            <w:r w:rsidRPr="00655953">
              <w:rPr>
                <w:rFonts w:ascii="Times New Roman" w:eastAsia="굴림" w:hAnsi="Times New Roman" w:cs="Times New Roman"/>
                <w:color w:val="000000"/>
                <w:kern w:val="0"/>
              </w:rPr>
              <w:t>2.33</w:t>
            </w:r>
          </w:p>
        </w:tc>
        <w:tc>
          <w:tcPr>
            <w:tcW w:w="3006" w:type="dxa"/>
            <w:vAlign w:val="center"/>
          </w:tcPr>
          <w:p w:rsidR="00B56624" w:rsidRPr="00655953" w:rsidRDefault="00B56624" w:rsidP="00B56624">
            <w:pPr>
              <w:spacing w:line="720" w:lineRule="auto"/>
              <w:jc w:val="right"/>
              <w:rPr>
                <w:rFonts w:ascii="Times New Roman" w:eastAsia="굴림" w:hAnsi="Times New Roman" w:cs="Times New Roman"/>
                <w:color w:val="000000"/>
                <w:kern w:val="0"/>
              </w:rPr>
            </w:pPr>
            <w:r w:rsidRPr="00655953">
              <w:rPr>
                <w:rFonts w:ascii="Times New Roman" w:eastAsia="굴림" w:hAnsi="Times New Roman" w:cs="Times New Roman"/>
                <w:color w:val="000000"/>
                <w:kern w:val="0"/>
              </w:rPr>
              <w:t>-1.33</w:t>
            </w:r>
          </w:p>
        </w:tc>
      </w:tr>
      <w:tr w:rsidR="00B56624" w:rsidRPr="00E22B73" w:rsidTr="00632888">
        <w:tc>
          <w:tcPr>
            <w:tcW w:w="3005" w:type="dxa"/>
            <w:vAlign w:val="center"/>
          </w:tcPr>
          <w:p w:rsidR="00B56624" w:rsidRPr="00655953" w:rsidRDefault="00B56624" w:rsidP="00B56624">
            <w:pPr>
              <w:spacing w:line="720" w:lineRule="auto"/>
              <w:jc w:val="center"/>
              <w:rPr>
                <w:rFonts w:ascii="Times New Roman" w:eastAsia="굴림" w:hAnsi="Times New Roman" w:cs="Times New Roman"/>
                <w:color w:val="000000"/>
                <w:kern w:val="0"/>
              </w:rPr>
            </w:pPr>
            <w:r w:rsidRPr="00655953">
              <w:rPr>
                <w:rFonts w:ascii="Times New Roman" w:eastAsia="굴림" w:hAnsi="Times New Roman" w:cs="Times New Roman"/>
                <w:color w:val="000000"/>
                <w:kern w:val="0"/>
              </w:rPr>
              <w:t>JPY</w:t>
            </w:r>
          </w:p>
        </w:tc>
        <w:tc>
          <w:tcPr>
            <w:tcW w:w="3005" w:type="dxa"/>
            <w:vAlign w:val="center"/>
          </w:tcPr>
          <w:p w:rsidR="00B56624" w:rsidRPr="00655953" w:rsidRDefault="00B56624" w:rsidP="00B56624">
            <w:pPr>
              <w:spacing w:line="720" w:lineRule="auto"/>
              <w:jc w:val="right"/>
              <w:rPr>
                <w:rFonts w:ascii="Times New Roman" w:eastAsia="굴림" w:hAnsi="Times New Roman" w:cs="Times New Roman"/>
                <w:color w:val="000000"/>
                <w:kern w:val="0"/>
              </w:rPr>
            </w:pPr>
            <w:r w:rsidRPr="00655953">
              <w:rPr>
                <w:rFonts w:ascii="Times New Roman" w:eastAsia="굴림" w:hAnsi="Times New Roman" w:cs="Times New Roman"/>
                <w:color w:val="000000"/>
                <w:kern w:val="0"/>
              </w:rPr>
              <w:t>0.42</w:t>
            </w:r>
          </w:p>
        </w:tc>
        <w:tc>
          <w:tcPr>
            <w:tcW w:w="3006" w:type="dxa"/>
            <w:vAlign w:val="center"/>
          </w:tcPr>
          <w:p w:rsidR="00B56624" w:rsidRPr="00655953" w:rsidRDefault="00B56624" w:rsidP="00B56624">
            <w:pPr>
              <w:spacing w:line="720" w:lineRule="auto"/>
              <w:jc w:val="right"/>
              <w:rPr>
                <w:rFonts w:ascii="Times New Roman" w:eastAsia="굴림" w:hAnsi="Times New Roman" w:cs="Times New Roman"/>
                <w:color w:val="000000"/>
                <w:kern w:val="0"/>
              </w:rPr>
            </w:pPr>
            <w:r w:rsidRPr="00655953">
              <w:rPr>
                <w:rFonts w:ascii="Times New Roman" w:eastAsia="굴림" w:hAnsi="Times New Roman" w:cs="Times New Roman"/>
                <w:color w:val="000000"/>
                <w:kern w:val="0"/>
              </w:rPr>
              <w:t>0.58</w:t>
            </w:r>
          </w:p>
        </w:tc>
      </w:tr>
      <w:tr w:rsidR="00B56624" w:rsidRPr="00E22B73" w:rsidTr="00632888">
        <w:tc>
          <w:tcPr>
            <w:tcW w:w="3005" w:type="dxa"/>
            <w:vAlign w:val="center"/>
          </w:tcPr>
          <w:p w:rsidR="00B56624" w:rsidRPr="00655953" w:rsidRDefault="00B56624" w:rsidP="00B56624">
            <w:pPr>
              <w:spacing w:line="720" w:lineRule="auto"/>
              <w:jc w:val="center"/>
              <w:rPr>
                <w:rFonts w:ascii="Times New Roman" w:eastAsia="굴림" w:hAnsi="Times New Roman" w:cs="Times New Roman"/>
                <w:color w:val="000000"/>
                <w:kern w:val="0"/>
              </w:rPr>
            </w:pPr>
            <w:r w:rsidRPr="00655953">
              <w:rPr>
                <w:rFonts w:ascii="Times New Roman" w:eastAsia="굴림" w:hAnsi="Times New Roman" w:cs="Times New Roman"/>
                <w:color w:val="000000"/>
                <w:kern w:val="0"/>
              </w:rPr>
              <w:t>KRW</w:t>
            </w:r>
          </w:p>
        </w:tc>
        <w:tc>
          <w:tcPr>
            <w:tcW w:w="3005" w:type="dxa"/>
            <w:vAlign w:val="center"/>
          </w:tcPr>
          <w:p w:rsidR="00B56624" w:rsidRPr="00655953" w:rsidRDefault="00B56624" w:rsidP="00B56624">
            <w:pPr>
              <w:spacing w:line="720" w:lineRule="auto"/>
              <w:jc w:val="right"/>
              <w:rPr>
                <w:rFonts w:ascii="Times New Roman" w:eastAsia="굴림" w:hAnsi="Times New Roman" w:cs="Times New Roman"/>
                <w:color w:val="000000"/>
                <w:kern w:val="0"/>
              </w:rPr>
            </w:pPr>
            <w:r w:rsidRPr="00655953">
              <w:rPr>
                <w:rFonts w:ascii="Times New Roman" w:eastAsia="굴림" w:hAnsi="Times New Roman" w:cs="Times New Roman"/>
                <w:color w:val="000000"/>
                <w:kern w:val="0"/>
              </w:rPr>
              <w:t>-0.401</w:t>
            </w:r>
          </w:p>
        </w:tc>
        <w:tc>
          <w:tcPr>
            <w:tcW w:w="3006" w:type="dxa"/>
            <w:vAlign w:val="center"/>
          </w:tcPr>
          <w:p w:rsidR="00B56624" w:rsidRPr="00655953" w:rsidRDefault="00B56624" w:rsidP="00B56624">
            <w:pPr>
              <w:spacing w:line="720" w:lineRule="auto"/>
              <w:jc w:val="right"/>
              <w:rPr>
                <w:rFonts w:ascii="Times New Roman" w:eastAsia="굴림" w:hAnsi="Times New Roman" w:cs="Times New Roman"/>
                <w:color w:val="000000"/>
                <w:kern w:val="0"/>
              </w:rPr>
            </w:pPr>
            <w:r w:rsidRPr="00655953">
              <w:rPr>
                <w:rFonts w:ascii="Times New Roman" w:eastAsia="굴림" w:hAnsi="Times New Roman" w:cs="Times New Roman"/>
                <w:color w:val="000000"/>
                <w:kern w:val="0"/>
              </w:rPr>
              <w:t>1.401</w:t>
            </w:r>
          </w:p>
        </w:tc>
      </w:tr>
    </w:tbl>
    <w:p w:rsidR="00B56624" w:rsidRPr="00E22B73" w:rsidRDefault="00B56624" w:rsidP="00B56624">
      <w:pPr>
        <w:tabs>
          <w:tab w:val="left" w:pos="1820"/>
        </w:tabs>
        <w:spacing w:line="720" w:lineRule="auto"/>
        <w:jc w:val="center"/>
        <w:rPr>
          <w:rFonts w:ascii="Times New Roman" w:hAnsi="Times New Roman" w:cs="Times New Roman"/>
          <w:sz w:val="28"/>
          <w:szCs w:val="28"/>
        </w:rPr>
      </w:pPr>
    </w:p>
    <w:p w:rsidR="00B56624" w:rsidRPr="00E22B73" w:rsidRDefault="00E50E57" w:rsidP="00B56624">
      <w:pPr>
        <w:spacing w:line="720" w:lineRule="auto"/>
        <w:rPr>
          <w:rFonts w:ascii="Times New Roman" w:hAnsi="Times New Roman" w:cs="Times New Roman"/>
          <w:sz w:val="28"/>
          <w:szCs w:val="28"/>
        </w:rPr>
      </w:pPr>
      <m:oMath>
        <m:sSub>
          <m:sSubPr>
            <m:ctrlPr>
              <w:rPr>
                <w:rFonts w:ascii="Cambria Math" w:hAnsi="Cambria Math" w:cs="Times New Roman"/>
                <w:sz w:val="28"/>
                <w:szCs w:val="28"/>
              </w:rPr>
            </m:ctrlPr>
          </m:sSubPr>
          <m:e>
            <m:r>
              <w:rPr>
                <w:rFonts w:ascii="Cambria Math" w:hAnsi="Cambria Math" w:cs="Times New Roman"/>
                <w:sz w:val="28"/>
                <w:szCs w:val="28"/>
              </w:rPr>
              <m:t>β</m:t>
            </m:r>
          </m:e>
          <m:sub>
            <m:r>
              <w:rPr>
                <w:rFonts w:ascii="Cambria Math" w:hAnsi="Cambria Math" w:cs="Times New Roman"/>
                <w:sz w:val="28"/>
                <w:szCs w:val="28"/>
              </w:rPr>
              <m:t>1</m:t>
            </m:r>
          </m:sub>
        </m:sSub>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cov</m:t>
            </m:r>
            <m:d>
              <m:dPr>
                <m:begChr m:val="["/>
                <m:endChr m:val="]"/>
                <m:ctrlPr>
                  <w:rPr>
                    <w:rFonts w:ascii="Cambria Math" w:hAnsi="Cambria Math" w:cs="Times New Roman"/>
                    <w:i/>
                    <w:sz w:val="28"/>
                    <w:szCs w:val="28"/>
                  </w:rPr>
                </m:ctrlPr>
              </m:dPr>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t</m:t>
                        </m:r>
                      </m:sub>
                    </m:sSub>
                    <m:r>
                      <m:rPr>
                        <m:sty m:val="p"/>
                      </m:rPr>
                      <w:rPr>
                        <w:rFonts w:ascii="Cambria Math" w:eastAsia="바탕"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t+1</m:t>
                        </m:r>
                      </m:sub>
                    </m:sSub>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t</m:t>
                    </m:r>
                  </m:sub>
                </m:sSub>
                <m:r>
                  <m:rPr>
                    <m:sty m:val="p"/>
                  </m:rPr>
                  <w:rPr>
                    <w:rFonts w:ascii="Cambria Math" w:eastAsia="바탕"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m:t>
                    </m:r>
                  </m:sub>
                </m:sSub>
                <m:r>
                  <w:rPr>
                    <w:rFonts w:ascii="Cambria Math" w:hAnsi="Cambria Math" w:cs="Times New Roman"/>
                    <w:sz w:val="28"/>
                    <w:szCs w:val="28"/>
                  </w:rPr>
                  <m:t>)</m:t>
                </m:r>
              </m:e>
            </m:d>
          </m:num>
          <m:den>
            <m:sSup>
              <m:sSupPr>
                <m:ctrlPr>
                  <w:rPr>
                    <w:rFonts w:ascii="Cambria Math" w:hAnsi="Cambria Math" w:cs="Times New Roman"/>
                    <w:i/>
                    <w:sz w:val="28"/>
                    <w:szCs w:val="28"/>
                  </w:rPr>
                </m:ctrlPr>
              </m:sSupPr>
              <m:e>
                <m:r>
                  <w:rPr>
                    <w:rFonts w:ascii="Cambria Math" w:hAnsi="Cambria Math" w:cs="Times New Roman"/>
                    <w:sz w:val="28"/>
                    <w:szCs w:val="28"/>
                  </w:rPr>
                  <m:t>σ</m:t>
                </m:r>
              </m:e>
              <m:sup>
                <m:r>
                  <w:rPr>
                    <w:rFonts w:ascii="Cambria Math" w:hAnsi="Cambria Math" w:cs="Times New Roman"/>
                    <w:sz w:val="28"/>
                    <w:szCs w:val="28"/>
                  </w:rPr>
                  <m:t>2</m:t>
                </m:r>
              </m:sup>
            </m:sSup>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t</m:t>
                </m:r>
              </m:sub>
            </m:sSub>
            <m:r>
              <m:rPr>
                <m:sty m:val="p"/>
              </m:rPr>
              <w:rPr>
                <w:rFonts w:ascii="Cambria Math" w:eastAsia="바탕"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m:t>
                </m:r>
              </m:sub>
            </m:sSub>
            <m:r>
              <w:rPr>
                <w:rFonts w:ascii="Cambria Math" w:hAnsi="Cambria Math" w:cs="Times New Roman"/>
                <w:sz w:val="28"/>
                <w:szCs w:val="28"/>
              </w:rPr>
              <m:t>)</m:t>
            </m:r>
          </m:den>
        </m:f>
      </m:oMath>
      <w:r w:rsidR="00B56624" w:rsidRPr="00E22B73">
        <w:rPr>
          <w:rFonts w:ascii="Times New Roman" w:hAnsi="Times New Roman" w:cs="Times New Roman"/>
          <w:sz w:val="28"/>
          <w:szCs w:val="28"/>
        </w:rPr>
        <w:t xml:space="preserve"> = </w:t>
      </w:r>
      <m:oMath>
        <m:f>
          <m:fPr>
            <m:ctrlPr>
              <w:rPr>
                <w:rFonts w:ascii="Cambria Math" w:hAnsi="Cambria Math" w:cs="Times New Roman"/>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σ</m:t>
                </m:r>
              </m:e>
              <m:sup>
                <m:r>
                  <w:rPr>
                    <w:rFonts w:ascii="Cambria Math" w:hAnsi="Cambria Math" w:cs="Times New Roman"/>
                    <w:sz w:val="28"/>
                    <w:szCs w:val="28"/>
                  </w:rPr>
                  <m:t>2</m:t>
                </m:r>
              </m:sup>
            </m:sSup>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t</m:t>
                    </m:r>
                  </m:sub>
                </m:sSub>
              </m:e>
            </m:d>
            <m:r>
              <w:rPr>
                <w:rFonts w:ascii="Cambria Math" w:hAnsi="Cambria Math" w:cs="Times New Roman"/>
                <w:sz w:val="28"/>
                <w:szCs w:val="28"/>
              </w:rPr>
              <m:t>+cov</m:t>
            </m:r>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t</m:t>
                    </m:r>
                  </m:sub>
                </m:sSub>
                <m:r>
                  <w:rPr>
                    <w:rFonts w:ascii="Cambria Math" w:hAnsi="Cambria Math" w:cs="Times New Roman"/>
                    <w:sz w:val="28"/>
                    <w:szCs w:val="28"/>
                  </w:rPr>
                  <m:t>,  E(</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m:t>
                    </m:r>
                  </m:sub>
                </m:sSub>
                <m:r>
                  <w:rPr>
                    <w:rFonts w:ascii="Cambria Math" w:hAnsi="Cambria Math" w:cs="Times New Roman"/>
                    <w:sz w:val="28"/>
                    <w:szCs w:val="28"/>
                  </w:rPr>
                  <m:t>)</m:t>
                </m:r>
              </m:e>
            </m:d>
            <m:r>
              <w:rPr>
                <w:rFonts w:ascii="Cambria Math" w:hAnsi="Cambria Math" w:cs="Times New Roman"/>
                <w:sz w:val="28"/>
                <w:szCs w:val="28"/>
              </w:rPr>
              <m:t xml:space="preserve"> </m:t>
            </m:r>
          </m:num>
          <m:den>
            <m:sSup>
              <m:sSupPr>
                <m:ctrlPr>
                  <w:rPr>
                    <w:rFonts w:ascii="Cambria Math" w:hAnsi="Cambria Math" w:cs="Times New Roman"/>
                    <w:i/>
                    <w:sz w:val="28"/>
                    <w:szCs w:val="28"/>
                  </w:rPr>
                </m:ctrlPr>
              </m:sSupPr>
              <m:e>
                <m:r>
                  <w:rPr>
                    <w:rFonts w:ascii="Cambria Math" w:hAnsi="Cambria Math" w:cs="Times New Roman"/>
                    <w:sz w:val="28"/>
                    <w:szCs w:val="28"/>
                  </w:rPr>
                  <m:t>σ</m:t>
                </m:r>
              </m:e>
              <m:sup>
                <m:r>
                  <w:rPr>
                    <w:rFonts w:ascii="Cambria Math" w:hAnsi="Cambria Math" w:cs="Times New Roman"/>
                    <w:sz w:val="28"/>
                    <w:szCs w:val="28"/>
                  </w:rPr>
                  <m:t>2</m:t>
                </m:r>
              </m:sup>
            </m:sSup>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t</m:t>
                    </m:r>
                  </m:sub>
                </m:sSub>
              </m:e>
            </m:d>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σ</m:t>
                </m:r>
              </m:e>
              <m:sup>
                <m:r>
                  <w:rPr>
                    <w:rFonts w:ascii="Cambria Math" w:hAnsi="Cambria Math" w:cs="Times New Roman"/>
                    <w:sz w:val="28"/>
                    <w:szCs w:val="28"/>
                  </w:rPr>
                  <m:t>2</m:t>
                </m:r>
              </m:sup>
            </m:sSup>
            <m:d>
              <m:dPr>
                <m:ctrlPr>
                  <w:rPr>
                    <w:rFonts w:ascii="Cambria Math" w:hAnsi="Cambria Math" w:cs="Times New Roman"/>
                    <w:i/>
                    <w:sz w:val="28"/>
                    <w:szCs w:val="28"/>
                  </w:rPr>
                </m:ctrlPr>
              </m:dPr>
              <m:e>
                <m:r>
                  <w:rPr>
                    <w:rFonts w:ascii="Cambria Math" w:hAnsi="Cambria Math" w:cs="Times New Roman"/>
                    <w:sz w:val="28"/>
                    <w:szCs w:val="28"/>
                  </w:rPr>
                  <m:t>E</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m:t>
                        </m:r>
                      </m:sub>
                    </m:sSub>
                  </m:e>
                </m:d>
              </m:e>
            </m:d>
            <m:r>
              <w:rPr>
                <w:rFonts w:ascii="Cambria Math" w:hAnsi="Cambria Math" w:cs="Times New Roman"/>
                <w:sz w:val="28"/>
                <w:szCs w:val="28"/>
              </w:rPr>
              <m:t>+2cov(</m:t>
            </m:r>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t</m:t>
                </m:r>
              </m:sub>
            </m:sSub>
            <m:r>
              <w:rPr>
                <w:rFonts w:ascii="Cambria Math" w:hAnsi="Cambria Math" w:cs="Times New Roman"/>
                <w:sz w:val="28"/>
                <w:szCs w:val="28"/>
              </w:rPr>
              <m:t>,E</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m:t>
                    </m:r>
                  </m:sub>
                </m:sSub>
              </m:e>
            </m:d>
            <m:r>
              <w:rPr>
                <w:rFonts w:ascii="Cambria Math" w:hAnsi="Cambria Math" w:cs="Times New Roman"/>
                <w:sz w:val="28"/>
                <w:szCs w:val="28"/>
              </w:rPr>
              <m:t>)</m:t>
            </m:r>
          </m:den>
        </m:f>
      </m:oMath>
    </w:p>
    <w:p w:rsidR="00B56624" w:rsidRPr="00E22B73" w:rsidRDefault="00E50E57" w:rsidP="00B56624">
      <w:pPr>
        <w:spacing w:line="720" w:lineRule="auto"/>
        <w:rPr>
          <w:rFonts w:ascii="Times New Roman" w:hAnsi="Times New Roman" w:cs="Times New Roman"/>
          <w:b/>
          <w:noProof/>
          <w:sz w:val="28"/>
          <w:szCs w:val="28"/>
        </w:rPr>
      </w:pPr>
      <m:oMath>
        <m:sSub>
          <m:sSubPr>
            <m:ctrlPr>
              <w:rPr>
                <w:rFonts w:ascii="Cambria Math" w:hAnsi="Cambria Math" w:cs="Times New Roman"/>
                <w:sz w:val="28"/>
                <w:szCs w:val="28"/>
              </w:rPr>
            </m:ctrlPr>
          </m:sSubPr>
          <m:e>
            <m:sSub>
              <m:sSubPr>
                <m:ctrlPr>
                  <w:rPr>
                    <w:rFonts w:ascii="Cambria Math" w:hAnsi="Cambria Math" w:cs="Times New Roman"/>
                    <w:sz w:val="28"/>
                    <w:szCs w:val="28"/>
                  </w:rPr>
                </m:ctrlPr>
              </m:sSubPr>
              <m:e>
                <m:r>
                  <w:rPr>
                    <w:rFonts w:ascii="Cambria Math" w:hAnsi="Cambria Math" w:cs="Times New Roman"/>
                    <w:sz w:val="28"/>
                    <w:szCs w:val="28"/>
                  </w:rPr>
                  <m:t>β</m:t>
                </m:r>
              </m:e>
              <m:sub>
                <m:r>
                  <w:rPr>
                    <w:rFonts w:ascii="Cambria Math" w:hAnsi="Cambria Math" w:cs="Times New Roman"/>
                    <w:sz w:val="28"/>
                    <w:szCs w:val="28"/>
                  </w:rPr>
                  <m:t>2</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cov</m:t>
                </m:r>
                <m:d>
                  <m:dPr>
                    <m:begChr m:val="["/>
                    <m:endChr m:val="]"/>
                    <m:ctrlPr>
                      <w:rPr>
                        <w:rFonts w:ascii="Cambria Math" w:hAnsi="Cambria Math" w:cs="Times New Roman"/>
                        <w:i/>
                        <w:sz w:val="28"/>
                        <w:szCs w:val="28"/>
                      </w:rPr>
                    </m:ctrlPr>
                  </m:dPr>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m:t>
                            </m:r>
                          </m:sub>
                        </m:sSub>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t</m:t>
                        </m:r>
                      </m:sub>
                    </m:sSub>
                    <m:r>
                      <m:rPr>
                        <m:sty m:val="p"/>
                      </m:rPr>
                      <w:rPr>
                        <w:rFonts w:ascii="Cambria Math" w:eastAsia="바탕"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m:t>
                        </m:r>
                      </m:sub>
                    </m:sSub>
                    <m:r>
                      <w:rPr>
                        <w:rFonts w:ascii="Cambria Math" w:hAnsi="Cambria Math" w:cs="Times New Roman"/>
                        <w:sz w:val="28"/>
                        <w:szCs w:val="28"/>
                      </w:rPr>
                      <m:t>)</m:t>
                    </m:r>
                  </m:e>
                </m:d>
              </m:num>
              <m:den>
                <m:sSup>
                  <m:sSupPr>
                    <m:ctrlPr>
                      <w:rPr>
                        <w:rFonts w:ascii="Cambria Math" w:hAnsi="Cambria Math" w:cs="Times New Roman"/>
                        <w:i/>
                        <w:sz w:val="28"/>
                        <w:szCs w:val="28"/>
                      </w:rPr>
                    </m:ctrlPr>
                  </m:sSupPr>
                  <m:e>
                    <m:r>
                      <w:rPr>
                        <w:rFonts w:ascii="Cambria Math" w:hAnsi="Cambria Math" w:cs="Times New Roman"/>
                        <w:sz w:val="28"/>
                        <w:szCs w:val="28"/>
                      </w:rPr>
                      <m:t>σ</m:t>
                    </m:r>
                  </m:e>
                  <m:sup>
                    <m:r>
                      <w:rPr>
                        <w:rFonts w:ascii="Cambria Math" w:hAnsi="Cambria Math" w:cs="Times New Roman"/>
                        <w:sz w:val="28"/>
                        <w:szCs w:val="28"/>
                      </w:rPr>
                      <m:t>2</m:t>
                    </m:r>
                  </m:sup>
                </m:sSup>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t</m:t>
                    </m:r>
                  </m:sub>
                </m:sSub>
                <m:r>
                  <m:rPr>
                    <m:sty m:val="p"/>
                  </m:rPr>
                  <w:rPr>
                    <w:rFonts w:ascii="Cambria Math" w:eastAsia="바탕"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m:t>
                    </m:r>
                  </m:sub>
                </m:sSub>
                <m:r>
                  <w:rPr>
                    <w:rFonts w:ascii="Cambria Math" w:hAnsi="Cambria Math" w:cs="Times New Roman"/>
                    <w:sz w:val="28"/>
                    <w:szCs w:val="28"/>
                  </w:rPr>
                  <m:t>)</m:t>
                </m:r>
              </m:den>
            </m:f>
          </m:e>
          <m:sub/>
        </m:sSub>
      </m:oMath>
      <w:r w:rsidR="00B56624" w:rsidRPr="00E22B73">
        <w:rPr>
          <w:rFonts w:ascii="Times New Roman" w:hAnsi="Times New Roman" w:cs="Times New Roman"/>
          <w:sz w:val="28"/>
          <w:szCs w:val="28"/>
        </w:rPr>
        <w:t xml:space="preserve">= </w:t>
      </w:r>
      <m:oMath>
        <m:f>
          <m:fPr>
            <m:ctrlPr>
              <w:rPr>
                <w:rFonts w:ascii="Cambria Math" w:hAnsi="Cambria Math" w:cs="Times New Roman"/>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σ</m:t>
                </m:r>
              </m:e>
              <m:sup>
                <m:r>
                  <w:rPr>
                    <w:rFonts w:ascii="Cambria Math" w:hAnsi="Cambria Math" w:cs="Times New Roman"/>
                    <w:sz w:val="28"/>
                    <w:szCs w:val="28"/>
                  </w:rPr>
                  <m:t>2</m:t>
                </m:r>
              </m:sup>
            </m:sSup>
            <m:d>
              <m:dPr>
                <m:ctrlPr>
                  <w:rPr>
                    <w:rFonts w:ascii="Cambria Math" w:hAnsi="Cambria Math" w:cs="Times New Roman"/>
                    <w:i/>
                    <w:sz w:val="28"/>
                    <w:szCs w:val="28"/>
                  </w:rPr>
                </m:ctrlPr>
              </m:dPr>
              <m:e>
                <m:r>
                  <w:rPr>
                    <w:rFonts w:ascii="Cambria Math" w:hAnsi="Cambria Math" w:cs="Times New Roman"/>
                    <w:sz w:val="28"/>
                    <w:szCs w:val="28"/>
                  </w:rPr>
                  <m:t>E(</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m:t>
                    </m:r>
                  </m:sub>
                </m:sSub>
                <m:r>
                  <w:rPr>
                    <w:rFonts w:ascii="Cambria Math" w:hAnsi="Cambria Math" w:cs="Times New Roman"/>
                    <w:sz w:val="28"/>
                    <w:szCs w:val="28"/>
                  </w:rPr>
                  <m:t>)</m:t>
                </m:r>
              </m:e>
            </m:d>
            <m:r>
              <w:rPr>
                <w:rFonts w:ascii="Cambria Math" w:hAnsi="Cambria Math" w:cs="Times New Roman"/>
                <w:sz w:val="28"/>
                <w:szCs w:val="28"/>
              </w:rPr>
              <m:t>+cov</m:t>
            </m:r>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t</m:t>
                    </m:r>
                  </m:sub>
                </m:sSub>
                <m:r>
                  <w:rPr>
                    <w:rFonts w:ascii="Cambria Math" w:hAnsi="Cambria Math" w:cs="Times New Roman"/>
                    <w:sz w:val="28"/>
                    <w:szCs w:val="28"/>
                  </w:rPr>
                  <m:t>,  E(</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m:t>
                    </m:r>
                  </m:sub>
                </m:sSub>
                <m:r>
                  <w:rPr>
                    <w:rFonts w:ascii="Cambria Math" w:hAnsi="Cambria Math" w:cs="Times New Roman"/>
                    <w:sz w:val="28"/>
                    <w:szCs w:val="28"/>
                  </w:rPr>
                  <m:t>)</m:t>
                </m:r>
              </m:e>
            </m:d>
            <m:r>
              <w:rPr>
                <w:rFonts w:ascii="Cambria Math" w:hAnsi="Cambria Math" w:cs="Times New Roman"/>
                <w:sz w:val="28"/>
                <w:szCs w:val="28"/>
              </w:rPr>
              <m:t xml:space="preserve"> </m:t>
            </m:r>
          </m:num>
          <m:den>
            <m:sSup>
              <m:sSupPr>
                <m:ctrlPr>
                  <w:rPr>
                    <w:rFonts w:ascii="Cambria Math" w:hAnsi="Cambria Math" w:cs="Times New Roman"/>
                    <w:i/>
                    <w:sz w:val="28"/>
                    <w:szCs w:val="28"/>
                  </w:rPr>
                </m:ctrlPr>
              </m:sSupPr>
              <m:e>
                <m:r>
                  <w:rPr>
                    <w:rFonts w:ascii="Cambria Math" w:hAnsi="Cambria Math" w:cs="Times New Roman"/>
                    <w:sz w:val="28"/>
                    <w:szCs w:val="28"/>
                  </w:rPr>
                  <m:t>σ</m:t>
                </m:r>
              </m:e>
              <m:sup>
                <m:r>
                  <w:rPr>
                    <w:rFonts w:ascii="Cambria Math" w:hAnsi="Cambria Math" w:cs="Times New Roman"/>
                    <w:sz w:val="28"/>
                    <w:szCs w:val="28"/>
                  </w:rPr>
                  <m:t>2</m:t>
                </m:r>
              </m:sup>
            </m:sSup>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t</m:t>
                    </m:r>
                  </m:sub>
                </m:sSub>
              </m:e>
            </m:d>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σ</m:t>
                </m:r>
              </m:e>
              <m:sup>
                <m:r>
                  <w:rPr>
                    <w:rFonts w:ascii="Cambria Math" w:hAnsi="Cambria Math" w:cs="Times New Roman"/>
                    <w:sz w:val="28"/>
                    <w:szCs w:val="28"/>
                  </w:rPr>
                  <m:t>2</m:t>
                </m:r>
              </m:sup>
            </m:sSup>
            <m:d>
              <m:dPr>
                <m:ctrlPr>
                  <w:rPr>
                    <w:rFonts w:ascii="Cambria Math" w:hAnsi="Cambria Math" w:cs="Times New Roman"/>
                    <w:i/>
                    <w:sz w:val="28"/>
                    <w:szCs w:val="28"/>
                  </w:rPr>
                </m:ctrlPr>
              </m:dPr>
              <m:e>
                <m:r>
                  <w:rPr>
                    <w:rFonts w:ascii="Cambria Math" w:hAnsi="Cambria Math" w:cs="Times New Roman"/>
                    <w:sz w:val="28"/>
                    <w:szCs w:val="28"/>
                  </w:rPr>
                  <m:t>E</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m:t>
                        </m:r>
                      </m:sub>
                    </m:sSub>
                  </m:e>
                </m:d>
              </m:e>
            </m:d>
            <m:r>
              <w:rPr>
                <w:rFonts w:ascii="Cambria Math" w:hAnsi="Cambria Math" w:cs="Times New Roman"/>
                <w:sz w:val="28"/>
                <w:szCs w:val="28"/>
              </w:rPr>
              <m:t>+2cov(</m:t>
            </m:r>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t</m:t>
                </m:r>
              </m:sub>
            </m:sSub>
            <m:r>
              <w:rPr>
                <w:rFonts w:ascii="Cambria Math" w:hAnsi="Cambria Math" w:cs="Times New Roman"/>
                <w:sz w:val="28"/>
                <w:szCs w:val="28"/>
              </w:rPr>
              <m:t>,E</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m:t>
                    </m:r>
                  </m:sub>
                </m:sSub>
              </m:e>
            </m:d>
            <m:r>
              <w:rPr>
                <w:rFonts w:ascii="Cambria Math" w:hAnsi="Cambria Math" w:cs="Times New Roman"/>
                <w:sz w:val="28"/>
                <w:szCs w:val="28"/>
              </w:rPr>
              <m:t>)</m:t>
            </m:r>
          </m:den>
        </m:f>
      </m:oMath>
    </w:p>
    <w:p w:rsidR="00B56624" w:rsidRPr="00E22B73" w:rsidRDefault="00B56624" w:rsidP="00B56624">
      <w:pPr>
        <w:tabs>
          <w:tab w:val="left" w:pos="1820"/>
        </w:tabs>
        <w:spacing w:line="720" w:lineRule="auto"/>
        <w:rPr>
          <w:rFonts w:ascii="Times New Roman" w:hAnsi="Times New Roman" w:cs="Times New Roman"/>
          <w:sz w:val="28"/>
          <w:szCs w:val="28"/>
        </w:rPr>
        <w:sectPr w:rsidR="00B56624" w:rsidRPr="00E22B73" w:rsidSect="00C6101D">
          <w:pgSz w:w="11906" w:h="16838"/>
          <w:pgMar w:top="1440" w:right="1440" w:bottom="1701" w:left="1440" w:header="851" w:footer="992" w:gutter="0"/>
          <w:cols w:space="425"/>
          <w:docGrid w:linePitch="360"/>
        </w:sectPr>
      </w:pPr>
    </w:p>
    <w:p w:rsidR="002A5F1B" w:rsidRPr="002D2A90" w:rsidRDefault="00350B7E" w:rsidP="00B56624">
      <w:pPr>
        <w:pStyle w:val="Caption"/>
        <w:keepNext/>
        <w:spacing w:line="720" w:lineRule="auto"/>
        <w:jc w:val="left"/>
        <w:rPr>
          <w:rFonts w:ascii="Times New Roman" w:hAnsi="Times New Roman" w:cs="Times New Roman"/>
          <w:sz w:val="24"/>
          <w:szCs w:val="24"/>
        </w:rPr>
      </w:pPr>
      <w:r>
        <w:rPr>
          <w:rFonts w:ascii="Times New Roman" w:hAnsi="Times New Roman" w:cs="Times New Roman"/>
          <w:b w:val="0"/>
          <w:noProof/>
          <w:sz w:val="24"/>
          <w:szCs w:val="24"/>
        </w:rPr>
        <w:lastRenderedPageBreak/>
        <w:t xml:space="preserve">Table 2.                                           </w:t>
      </w:r>
      <w:r w:rsidR="00B977B9" w:rsidRPr="00B977B9">
        <w:rPr>
          <w:rFonts w:ascii="Times New Roman" w:hAnsi="Times New Roman" w:cs="Times New Roman"/>
          <w:b w:val="0"/>
          <w:noProof/>
          <w:sz w:val="24"/>
          <w:szCs w:val="24"/>
        </w:rPr>
        <w:t xml:space="preserve">&lt; Regression test </w:t>
      </w:r>
      <w:r w:rsidR="00B977B9">
        <w:rPr>
          <w:rFonts w:ascii="Times New Roman" w:hAnsi="Times New Roman" w:cs="Times New Roman"/>
          <w:noProof/>
          <w:sz w:val="24"/>
          <w:szCs w:val="24"/>
        </w:rPr>
        <w:t>&gt;</w:t>
      </w:r>
    </w:p>
    <w:bookmarkStart w:id="0" w:name="_MON_1618943478"/>
    <w:bookmarkEnd w:id="0"/>
    <w:p w:rsidR="002A5F1B" w:rsidRPr="002D2A90" w:rsidRDefault="00746E48" w:rsidP="00B56624">
      <w:pPr>
        <w:spacing w:line="720" w:lineRule="auto"/>
        <w:rPr>
          <w:rFonts w:ascii="Times New Roman" w:hAnsi="Times New Roman" w:cs="Times New Roman"/>
          <w:sz w:val="24"/>
          <w:szCs w:val="24"/>
        </w:rPr>
      </w:pPr>
      <w:r w:rsidRPr="002D2A90">
        <w:rPr>
          <w:rFonts w:ascii="Times New Roman" w:hAnsi="Times New Roman" w:cs="Times New Roman"/>
          <w:sz w:val="24"/>
          <w:szCs w:val="24"/>
        </w:rPr>
        <w:object w:dxaOrig="14729" w:dyaOrig="24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0.1pt;height:204.8pt" o:ole="">
            <v:imagedata r:id="rId33" o:title=""/>
          </v:shape>
          <o:OLEObject Type="Embed" ProgID="Excel.Sheet.12" ShapeID="_x0000_i1025" DrawAspect="Content" ObjectID="_1679079150" r:id="rId34"/>
        </w:object>
      </w:r>
    </w:p>
    <w:p w:rsidR="00C20466" w:rsidRPr="002D2A90" w:rsidRDefault="002A5F1B" w:rsidP="00B56624">
      <w:pPr>
        <w:spacing w:line="720" w:lineRule="auto"/>
        <w:rPr>
          <w:rFonts w:ascii="Times New Roman" w:hAnsi="Times New Roman" w:cs="Times New Roman"/>
          <w:color w:val="FF0000"/>
          <w:sz w:val="24"/>
          <w:szCs w:val="24"/>
        </w:rPr>
        <w:sectPr w:rsidR="00C20466" w:rsidRPr="002D2A90" w:rsidSect="00540189">
          <w:pgSz w:w="16838" w:h="11906" w:orient="landscape"/>
          <w:pgMar w:top="1440" w:right="1440" w:bottom="1440" w:left="1701" w:header="851" w:footer="992" w:gutter="0"/>
          <w:cols w:space="425"/>
          <w:docGrid w:linePitch="360"/>
        </w:sectPr>
      </w:pPr>
      <w:r w:rsidRPr="002D2A90">
        <w:rPr>
          <w:rFonts w:ascii="Times New Roman" w:hAnsi="Times New Roman" w:cs="Times New Roman"/>
          <w:color w:val="FF0000"/>
          <w:sz w:val="24"/>
          <w:szCs w:val="24"/>
        </w:rPr>
        <w:br w:type="page"/>
      </w:r>
    </w:p>
    <w:p w:rsidR="00637808" w:rsidRPr="00E22B73" w:rsidRDefault="00637808" w:rsidP="00B56624">
      <w:pPr>
        <w:tabs>
          <w:tab w:val="left" w:pos="1154"/>
        </w:tabs>
        <w:spacing w:line="720" w:lineRule="auto"/>
        <w:rPr>
          <w:rFonts w:ascii="Times New Roman" w:hAnsi="Times New Roman" w:cs="Times New Roman"/>
          <w:sz w:val="28"/>
          <w:szCs w:val="28"/>
        </w:rPr>
      </w:pPr>
      <w:r w:rsidRPr="00E22B73">
        <w:rPr>
          <w:rFonts w:ascii="Times New Roman" w:hAnsi="Times New Roman" w:cs="Times New Roman"/>
          <w:sz w:val="28"/>
          <w:szCs w:val="28"/>
        </w:rPr>
        <w:lastRenderedPageBreak/>
        <w:t xml:space="preserve">(2) </w:t>
      </w:r>
      <w:proofErr w:type="gramStart"/>
      <w:r w:rsidRPr="00E22B73">
        <w:rPr>
          <w:rFonts w:ascii="Times New Roman" w:hAnsi="Times New Roman" w:cs="Times New Roman"/>
          <w:sz w:val="28"/>
          <w:szCs w:val="28"/>
        </w:rPr>
        <w:t>test</w:t>
      </w:r>
      <w:proofErr w:type="gramEnd"/>
      <w:r w:rsidRPr="00E22B73">
        <w:rPr>
          <w:rFonts w:ascii="Times New Roman" w:hAnsi="Times New Roman" w:cs="Times New Roman"/>
          <w:sz w:val="28"/>
          <w:szCs w:val="28"/>
        </w:rPr>
        <w:t xml:space="preserve"> for </w:t>
      </w:r>
      <m:oMath>
        <m:sSub>
          <m:sSubPr>
            <m:ctrlPr>
              <w:rPr>
                <w:rFonts w:ascii="Cambria Math" w:hAnsi="Cambria Math" w:cs="Times New Roman"/>
                <w:sz w:val="28"/>
                <w:szCs w:val="28"/>
              </w:rPr>
            </m:ctrlPr>
          </m:sSubPr>
          <m:e>
            <m:r>
              <w:rPr>
                <w:rFonts w:ascii="Cambria Math" w:hAnsi="Cambria Math" w:cs="Times New Roman"/>
                <w:sz w:val="28"/>
                <w:szCs w:val="28"/>
              </w:rPr>
              <m:t>β</m:t>
            </m:r>
          </m:e>
          <m:sub>
            <m:r>
              <w:rPr>
                <w:rFonts w:ascii="Cambria Math" w:hAnsi="Cambria Math" w:cs="Times New Roman"/>
                <w:sz w:val="28"/>
                <w:szCs w:val="28"/>
              </w:rPr>
              <m:t>1</m:t>
            </m:r>
          </m:sub>
        </m:sSub>
      </m:oMath>
      <w:r w:rsidRPr="00E22B73">
        <w:rPr>
          <w:rFonts w:ascii="Times New Roman" w:hAnsi="Times New Roman" w:cs="Times New Roman"/>
          <w:sz w:val="28"/>
          <w:szCs w:val="28"/>
        </w:rPr>
        <w:t xml:space="preserve"> - </w:t>
      </w:r>
      <m:oMath>
        <m:sSub>
          <m:sSubPr>
            <m:ctrlPr>
              <w:rPr>
                <w:rFonts w:ascii="Cambria Math" w:hAnsi="Cambria Math" w:cs="Times New Roman"/>
                <w:sz w:val="28"/>
                <w:szCs w:val="28"/>
              </w:rPr>
            </m:ctrlPr>
          </m:sSubPr>
          <m:e>
            <m:r>
              <w:rPr>
                <w:rFonts w:ascii="Cambria Math" w:hAnsi="Cambria Math" w:cs="Times New Roman"/>
                <w:sz w:val="28"/>
                <w:szCs w:val="28"/>
              </w:rPr>
              <m:t>β</m:t>
            </m:r>
          </m:e>
          <m:sub>
            <m:r>
              <w:rPr>
                <w:rFonts w:ascii="Cambria Math" w:hAnsi="Cambria Math" w:cs="Times New Roman"/>
                <w:sz w:val="28"/>
                <w:szCs w:val="28"/>
              </w:rPr>
              <m:t>2</m:t>
            </m:r>
          </m:sub>
        </m:sSub>
      </m:oMath>
      <w:r w:rsidRPr="00E22B73">
        <w:rPr>
          <w:rFonts w:ascii="Times New Roman" w:hAnsi="Times New Roman" w:cs="Times New Roman"/>
          <w:sz w:val="28"/>
          <w:szCs w:val="28"/>
        </w:rPr>
        <w:t xml:space="preserve"> </w:t>
      </w:r>
    </w:p>
    <w:p w:rsidR="006E182A" w:rsidRPr="00E22B73" w:rsidRDefault="006E182A" w:rsidP="00B56624">
      <w:pPr>
        <w:tabs>
          <w:tab w:val="left" w:pos="1154"/>
        </w:tabs>
        <w:spacing w:line="720" w:lineRule="auto"/>
        <w:rPr>
          <w:rFonts w:ascii="Times New Roman" w:hAnsi="Times New Roman" w:cs="Times New Roman"/>
          <w:sz w:val="28"/>
          <w:szCs w:val="28"/>
        </w:rPr>
      </w:pPr>
    </w:p>
    <w:p w:rsidR="006E182A" w:rsidRPr="00E22B73" w:rsidRDefault="006E182A" w:rsidP="00B56624">
      <w:pPr>
        <w:tabs>
          <w:tab w:val="left" w:pos="1154"/>
        </w:tabs>
        <w:spacing w:line="720" w:lineRule="auto"/>
        <w:ind w:firstLineChars="100" w:firstLine="280"/>
        <w:rPr>
          <w:rFonts w:ascii="Times New Roman" w:hAnsi="Times New Roman" w:cs="Times New Roman"/>
          <w:sz w:val="28"/>
          <w:szCs w:val="28"/>
        </w:rPr>
      </w:pPr>
      <w:proofErr w:type="spellStart"/>
      <w:r w:rsidRPr="00E22B73">
        <w:rPr>
          <w:rFonts w:ascii="Times New Roman" w:hAnsi="Times New Roman" w:cs="Times New Roman"/>
          <w:sz w:val="28"/>
          <w:szCs w:val="28"/>
        </w:rPr>
        <w:t>Fama</w:t>
      </w:r>
      <w:proofErr w:type="spellEnd"/>
      <w:r w:rsidRPr="00E22B73">
        <w:rPr>
          <w:rFonts w:ascii="Times New Roman" w:hAnsi="Times New Roman" w:cs="Times New Roman"/>
          <w:sz w:val="28"/>
          <w:szCs w:val="28"/>
        </w:rPr>
        <w:t xml:space="preserve">, using the next equation and the characteristic of standard error, showed how </w:t>
      </w:r>
    </w:p>
    <w:p w:rsidR="00637808" w:rsidRPr="00E22B73" w:rsidRDefault="00E50E57" w:rsidP="00B56624">
      <w:pPr>
        <w:tabs>
          <w:tab w:val="left" w:pos="1154"/>
        </w:tabs>
        <w:spacing w:line="720" w:lineRule="auto"/>
        <w:rPr>
          <w:rFonts w:ascii="Times New Roman" w:hAnsi="Times New Roman" w:cs="Times New Roman"/>
          <w:sz w:val="28"/>
          <w:szCs w:val="28"/>
        </w:rPr>
      </w:pPr>
      <m:oMath>
        <m:sSub>
          <m:sSubPr>
            <m:ctrlPr>
              <w:rPr>
                <w:rFonts w:ascii="Cambria Math" w:hAnsi="Cambria Math" w:cs="Times New Roman"/>
                <w:sz w:val="28"/>
                <w:szCs w:val="28"/>
              </w:rPr>
            </m:ctrlPr>
          </m:sSubPr>
          <m:e>
            <m:r>
              <w:rPr>
                <w:rFonts w:ascii="Cambria Math" w:hAnsi="Cambria Math" w:cs="Times New Roman"/>
                <w:sz w:val="28"/>
                <w:szCs w:val="28"/>
              </w:rPr>
              <m:t>β</m:t>
            </m:r>
          </m:e>
          <m:sub>
            <m:r>
              <w:rPr>
                <w:rFonts w:ascii="Cambria Math" w:hAnsi="Cambria Math" w:cs="Times New Roman"/>
                <w:sz w:val="28"/>
                <w:szCs w:val="28"/>
              </w:rPr>
              <m:t>1</m:t>
            </m:r>
          </m:sub>
        </m:sSub>
      </m:oMath>
      <w:r w:rsidR="00637808" w:rsidRPr="00E22B73">
        <w:rPr>
          <w:rFonts w:ascii="Times New Roman" w:hAnsi="Times New Roman" w:cs="Times New Roman"/>
          <w:sz w:val="28"/>
          <w:szCs w:val="28"/>
        </w:rPr>
        <w:t xml:space="preserve"> - </w:t>
      </w:r>
      <m:oMath>
        <m:sSub>
          <m:sSubPr>
            <m:ctrlPr>
              <w:rPr>
                <w:rFonts w:ascii="Cambria Math" w:hAnsi="Cambria Math" w:cs="Times New Roman"/>
                <w:sz w:val="28"/>
                <w:szCs w:val="28"/>
              </w:rPr>
            </m:ctrlPr>
          </m:sSubPr>
          <m:e>
            <m:r>
              <w:rPr>
                <w:rFonts w:ascii="Cambria Math" w:hAnsi="Cambria Math" w:cs="Times New Roman"/>
                <w:sz w:val="28"/>
                <w:szCs w:val="28"/>
              </w:rPr>
              <m:t>β</m:t>
            </m:r>
          </m:e>
          <m:sub>
            <m:r>
              <w:rPr>
                <w:rFonts w:ascii="Cambria Math" w:hAnsi="Cambria Math" w:cs="Times New Roman"/>
                <w:sz w:val="28"/>
                <w:szCs w:val="28"/>
              </w:rPr>
              <m:t>2</m:t>
            </m:r>
          </m:sub>
        </m:sSub>
      </m:oMath>
      <w:r w:rsidR="00637808" w:rsidRPr="00E22B73">
        <w:rPr>
          <w:rFonts w:ascii="Times New Roman" w:hAnsi="Times New Roman" w:cs="Times New Roman"/>
          <w:sz w:val="28"/>
          <w:szCs w:val="28"/>
        </w:rPr>
        <w:t xml:space="preserve"> = </w:t>
      </w:r>
      <m:oMath>
        <m:r>
          <w:rPr>
            <w:rFonts w:ascii="Cambria Math" w:hAnsi="Cambria Math" w:cs="Times New Roman"/>
            <w:sz w:val="28"/>
            <w:szCs w:val="28"/>
          </w:rPr>
          <m:t xml:space="preserve"> </m:t>
        </m:r>
        <m:f>
          <m:fPr>
            <m:ctrlPr>
              <w:rPr>
                <w:rFonts w:ascii="Cambria Math" w:hAnsi="Cambria Math" w:cs="Times New Roman"/>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σ</m:t>
                </m:r>
              </m:e>
              <m:sup>
                <m:r>
                  <w:rPr>
                    <w:rFonts w:ascii="Cambria Math" w:hAnsi="Cambria Math" w:cs="Times New Roman"/>
                    <w:sz w:val="28"/>
                    <w:szCs w:val="28"/>
                  </w:rPr>
                  <m:t>2</m:t>
                </m:r>
              </m:sup>
            </m:sSup>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t</m:t>
                    </m:r>
                  </m:sub>
                </m:sSub>
              </m:e>
            </m:d>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σ</m:t>
                </m:r>
              </m:e>
              <m:sup>
                <m:r>
                  <w:rPr>
                    <w:rFonts w:ascii="Cambria Math" w:hAnsi="Cambria Math" w:cs="Times New Roman"/>
                    <w:sz w:val="28"/>
                    <w:szCs w:val="28"/>
                  </w:rPr>
                  <m:t>2</m:t>
                </m:r>
              </m:sup>
            </m:sSup>
            <m:d>
              <m:dPr>
                <m:ctrlPr>
                  <w:rPr>
                    <w:rFonts w:ascii="Cambria Math" w:hAnsi="Cambria Math" w:cs="Times New Roman"/>
                    <w:i/>
                    <w:sz w:val="28"/>
                    <w:szCs w:val="28"/>
                  </w:rPr>
                </m:ctrlPr>
              </m:dPr>
              <m:e>
                <m:r>
                  <w:rPr>
                    <w:rFonts w:ascii="Cambria Math" w:hAnsi="Cambria Math" w:cs="Times New Roman"/>
                    <w:sz w:val="28"/>
                    <w:szCs w:val="28"/>
                  </w:rPr>
                  <m:t>E(</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m:t>
                    </m:r>
                  </m:sub>
                </m:sSub>
                <m:r>
                  <w:rPr>
                    <w:rFonts w:ascii="Cambria Math" w:hAnsi="Cambria Math" w:cs="Times New Roman"/>
                    <w:sz w:val="28"/>
                    <w:szCs w:val="28"/>
                  </w:rPr>
                  <m:t>)</m:t>
                </m:r>
              </m:e>
            </m:d>
          </m:num>
          <m:den>
            <m:sSup>
              <m:sSupPr>
                <m:ctrlPr>
                  <w:rPr>
                    <w:rFonts w:ascii="Cambria Math" w:hAnsi="Cambria Math" w:cs="Times New Roman"/>
                    <w:i/>
                    <w:sz w:val="28"/>
                    <w:szCs w:val="28"/>
                  </w:rPr>
                </m:ctrlPr>
              </m:sSupPr>
              <m:e>
                <m:r>
                  <w:rPr>
                    <w:rFonts w:ascii="Cambria Math" w:hAnsi="Cambria Math" w:cs="Times New Roman"/>
                    <w:sz w:val="28"/>
                    <w:szCs w:val="28"/>
                  </w:rPr>
                  <m:t>σ</m:t>
                </m:r>
              </m:e>
              <m:sup>
                <m:r>
                  <w:rPr>
                    <w:rFonts w:ascii="Cambria Math" w:hAnsi="Cambria Math" w:cs="Times New Roman"/>
                    <w:sz w:val="28"/>
                    <w:szCs w:val="28"/>
                  </w:rPr>
                  <m:t>2</m:t>
                </m:r>
              </m:sup>
            </m:sSup>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t</m:t>
                </m:r>
              </m:sub>
            </m:sSub>
            <m:r>
              <m:rPr>
                <m:sty m:val="p"/>
              </m:rPr>
              <w:rPr>
                <w:rFonts w:ascii="Cambria Math" w:eastAsia="바탕"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m:t>
                </m:r>
              </m:sub>
            </m:sSub>
            <m:r>
              <w:rPr>
                <w:rFonts w:ascii="Cambria Math" w:hAnsi="Cambria Math" w:cs="Times New Roman"/>
                <w:sz w:val="28"/>
                <w:szCs w:val="28"/>
              </w:rPr>
              <m:t>)</m:t>
            </m:r>
          </m:den>
        </m:f>
      </m:oMath>
      <w:r w:rsidR="00B77B96" w:rsidRPr="00E22B73">
        <w:rPr>
          <w:rFonts w:ascii="Times New Roman" w:hAnsi="Times New Roman" w:cs="Times New Roman"/>
          <w:sz w:val="28"/>
          <w:szCs w:val="28"/>
        </w:rPr>
        <w:t xml:space="preserve"> </w:t>
      </w:r>
    </w:p>
    <w:p w:rsidR="002C2596" w:rsidRPr="00E22B73" w:rsidRDefault="00BF6555" w:rsidP="00B56624">
      <w:pPr>
        <w:tabs>
          <w:tab w:val="left" w:pos="1154"/>
        </w:tabs>
        <w:spacing w:line="720" w:lineRule="auto"/>
        <w:ind w:firstLineChars="100" w:firstLine="280"/>
        <w:rPr>
          <w:rFonts w:ascii="Times New Roman" w:hAnsi="Times New Roman" w:cs="Times New Roman"/>
          <w:sz w:val="28"/>
          <w:szCs w:val="28"/>
        </w:rPr>
      </w:pPr>
      <w:r w:rsidRPr="00E22B73">
        <w:rPr>
          <w:rFonts w:ascii="Times New Roman" w:hAnsi="Times New Roman" w:cs="Times New Roman"/>
          <w:sz w:val="28"/>
          <w:szCs w:val="28"/>
        </w:rPr>
        <w:t xml:space="preserve">Is greater than </w:t>
      </w:r>
      <w:r w:rsidR="00F57A46" w:rsidRPr="00E22B73">
        <w:rPr>
          <w:rFonts w:ascii="Times New Roman" w:hAnsi="Times New Roman" w:cs="Times New Roman"/>
          <w:sz w:val="28"/>
          <w:szCs w:val="28"/>
        </w:rPr>
        <w:t xml:space="preserve">1.5 standard errors from zero. </w:t>
      </w:r>
      <w:r w:rsidR="002C2596" w:rsidRPr="00E22B73">
        <w:rPr>
          <w:rFonts w:ascii="Times New Roman" w:hAnsi="Times New Roman" w:cs="Times New Roman"/>
          <w:sz w:val="28"/>
          <w:szCs w:val="28"/>
        </w:rPr>
        <w:t xml:space="preserve">Since the coefficients </w:t>
      </w:r>
      <m:oMath>
        <m:sSub>
          <m:sSubPr>
            <m:ctrlPr>
              <w:rPr>
                <w:rFonts w:ascii="Cambria Math" w:hAnsi="Cambria Math" w:cs="Times New Roman"/>
                <w:sz w:val="28"/>
                <w:szCs w:val="28"/>
              </w:rPr>
            </m:ctrlPr>
          </m:sSubPr>
          <m:e>
            <m:r>
              <w:rPr>
                <w:rFonts w:ascii="Cambria Math" w:hAnsi="Cambria Math" w:cs="Times New Roman"/>
                <w:sz w:val="28"/>
                <w:szCs w:val="28"/>
              </w:rPr>
              <m:t>β</m:t>
            </m:r>
          </m:e>
          <m:sub>
            <m:r>
              <w:rPr>
                <w:rFonts w:ascii="Cambria Math" w:hAnsi="Cambria Math" w:cs="Times New Roman"/>
                <w:sz w:val="28"/>
                <w:szCs w:val="28"/>
              </w:rPr>
              <m:t>1</m:t>
            </m:r>
          </m:sub>
        </m:sSub>
      </m:oMath>
      <w:r w:rsidR="002C2596" w:rsidRPr="00E22B73">
        <w:rPr>
          <w:rFonts w:ascii="Times New Roman" w:hAnsi="Times New Roman" w:cs="Times New Roman"/>
          <w:sz w:val="28"/>
          <w:szCs w:val="28"/>
        </w:rPr>
        <w:t xml:space="preserve"> and </w:t>
      </w:r>
      <m:oMath>
        <m:sSub>
          <m:sSubPr>
            <m:ctrlPr>
              <w:rPr>
                <w:rFonts w:ascii="Cambria Math" w:hAnsi="Cambria Math" w:cs="Times New Roman"/>
                <w:sz w:val="28"/>
                <w:szCs w:val="28"/>
              </w:rPr>
            </m:ctrlPr>
          </m:sSubPr>
          <m:e>
            <m:r>
              <w:rPr>
                <w:rFonts w:ascii="Cambria Math" w:hAnsi="Cambria Math" w:cs="Times New Roman"/>
                <w:sz w:val="28"/>
                <w:szCs w:val="28"/>
              </w:rPr>
              <m:t>β</m:t>
            </m:r>
          </m:e>
          <m:sub>
            <m:r>
              <w:rPr>
                <w:rFonts w:ascii="Cambria Math" w:hAnsi="Cambria Math" w:cs="Times New Roman"/>
                <w:sz w:val="28"/>
                <w:szCs w:val="28"/>
              </w:rPr>
              <m:t>2</m:t>
            </m:r>
          </m:sub>
        </m:sSub>
      </m:oMath>
      <w:r w:rsidR="002C2596" w:rsidRPr="00E22B73">
        <w:rPr>
          <w:rFonts w:ascii="Times New Roman" w:hAnsi="Times New Roman" w:cs="Times New Roman"/>
          <w:sz w:val="28"/>
          <w:szCs w:val="28"/>
        </w:rPr>
        <w:t xml:space="preserve"> sum to </w:t>
      </w:r>
      <w:proofErr w:type="gramStart"/>
      <w:r w:rsidR="002C2596" w:rsidRPr="00E22B73">
        <w:rPr>
          <w:rFonts w:ascii="Times New Roman" w:hAnsi="Times New Roman" w:cs="Times New Roman"/>
          <w:sz w:val="28"/>
          <w:szCs w:val="28"/>
        </w:rPr>
        <w:t>1(</w:t>
      </w:r>
      <w:proofErr w:type="gramEnd"/>
      <w:r w:rsidR="002C2596" w:rsidRPr="00E22B73">
        <w:rPr>
          <w:rFonts w:ascii="Times New Roman" w:hAnsi="Times New Roman" w:cs="Times New Roman"/>
          <w:sz w:val="28"/>
          <w:szCs w:val="28"/>
        </w:rPr>
        <w:t>perfectly negatively correlated), the standard error of the difference is twice the common</w:t>
      </w:r>
      <w:r w:rsidR="00E22F17" w:rsidRPr="00E22B73">
        <w:rPr>
          <w:rFonts w:ascii="Times New Roman" w:hAnsi="Times New Roman" w:cs="Times New Roman"/>
          <w:sz w:val="28"/>
          <w:szCs w:val="28"/>
        </w:rPr>
        <w:t xml:space="preserve"> standard error. </w:t>
      </w:r>
      <w:proofErr w:type="spellStart"/>
      <w:r w:rsidR="00F57A46" w:rsidRPr="00E22B73">
        <w:rPr>
          <w:rFonts w:ascii="Times New Roman" w:hAnsi="Times New Roman" w:cs="Times New Roman"/>
          <w:sz w:val="28"/>
          <w:szCs w:val="28"/>
        </w:rPr>
        <w:t>Fama</w:t>
      </w:r>
      <w:proofErr w:type="spellEnd"/>
      <w:r w:rsidR="00F57A46" w:rsidRPr="00E22B73">
        <w:rPr>
          <w:rFonts w:ascii="Times New Roman" w:hAnsi="Times New Roman" w:cs="Times New Roman"/>
          <w:sz w:val="28"/>
          <w:szCs w:val="28"/>
        </w:rPr>
        <w:t xml:space="preserve"> showed how </w:t>
      </w:r>
      <m:oMath>
        <m:sSup>
          <m:sSupPr>
            <m:ctrlPr>
              <w:rPr>
                <w:rFonts w:ascii="Cambria Math" w:hAnsi="Cambria Math" w:cs="Times New Roman"/>
                <w:i/>
                <w:sz w:val="28"/>
                <w:szCs w:val="28"/>
              </w:rPr>
            </m:ctrlPr>
          </m:sSupPr>
          <m:e>
            <m:r>
              <w:rPr>
                <w:rFonts w:ascii="Cambria Math" w:hAnsi="Cambria Math" w:cs="Times New Roman"/>
                <w:sz w:val="28"/>
                <w:szCs w:val="28"/>
              </w:rPr>
              <m:t>σ</m:t>
            </m:r>
          </m:e>
          <m:sup>
            <m:r>
              <w:rPr>
                <w:rFonts w:ascii="Cambria Math" w:hAnsi="Cambria Math" w:cs="Times New Roman"/>
                <w:sz w:val="28"/>
                <w:szCs w:val="28"/>
              </w:rPr>
              <m:t>2</m:t>
            </m:r>
          </m:sup>
        </m:sSup>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t</m:t>
                </m:r>
              </m:sub>
            </m:sSub>
          </m:e>
        </m:d>
        <m:r>
          <w:rPr>
            <w:rFonts w:ascii="Cambria Math" w:hAnsi="Cambria Math" w:cs="Times New Roman"/>
            <w:sz w:val="28"/>
            <w:szCs w:val="28"/>
          </w:rPr>
          <m:t xml:space="preserve"> </m:t>
        </m:r>
      </m:oMath>
      <w:r w:rsidR="00F57A46" w:rsidRPr="00E22B73">
        <w:rPr>
          <w:rFonts w:ascii="Times New Roman" w:hAnsi="Times New Roman" w:cs="Times New Roman"/>
          <w:sz w:val="28"/>
          <w:szCs w:val="28"/>
        </w:rPr>
        <w:t xml:space="preserve">is reliably greater </w:t>
      </w:r>
      <w:proofErr w:type="gramStart"/>
      <w:r w:rsidR="00F57A46" w:rsidRPr="00E22B73">
        <w:rPr>
          <w:rFonts w:ascii="Times New Roman" w:hAnsi="Times New Roman" w:cs="Times New Roman"/>
          <w:sz w:val="28"/>
          <w:szCs w:val="28"/>
        </w:rPr>
        <w:t xml:space="preserve">than </w:t>
      </w:r>
      <w:proofErr w:type="gramEnd"/>
      <m:oMath>
        <m:sSup>
          <m:sSupPr>
            <m:ctrlPr>
              <w:rPr>
                <w:rFonts w:ascii="Cambria Math" w:hAnsi="Cambria Math" w:cs="Times New Roman"/>
                <w:i/>
                <w:sz w:val="28"/>
                <w:szCs w:val="28"/>
              </w:rPr>
            </m:ctrlPr>
          </m:sSupPr>
          <m:e>
            <m:r>
              <w:rPr>
                <w:rFonts w:ascii="Cambria Math" w:hAnsi="Cambria Math" w:cs="Times New Roman"/>
                <w:sz w:val="28"/>
                <w:szCs w:val="28"/>
              </w:rPr>
              <m:t>σ</m:t>
            </m:r>
          </m:e>
          <m:sup>
            <m:r>
              <w:rPr>
                <w:rFonts w:ascii="Cambria Math" w:hAnsi="Cambria Math" w:cs="Times New Roman"/>
                <w:sz w:val="28"/>
                <w:szCs w:val="28"/>
              </w:rPr>
              <m:t>2</m:t>
            </m:r>
          </m:sup>
        </m:sSup>
        <m:d>
          <m:dPr>
            <m:ctrlPr>
              <w:rPr>
                <w:rFonts w:ascii="Cambria Math" w:hAnsi="Cambria Math" w:cs="Times New Roman"/>
                <w:i/>
                <w:sz w:val="28"/>
                <w:szCs w:val="28"/>
              </w:rPr>
            </m:ctrlPr>
          </m:dPr>
          <m:e>
            <m:r>
              <w:rPr>
                <w:rFonts w:ascii="Cambria Math" w:hAnsi="Cambria Math" w:cs="Times New Roman"/>
                <w:sz w:val="28"/>
                <w:szCs w:val="28"/>
              </w:rPr>
              <m:t>E(</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m:t>
                </m:r>
              </m:sub>
            </m:sSub>
          </m:e>
        </m:d>
      </m:oMath>
      <w:r w:rsidR="00F57A46" w:rsidRPr="00E22B73">
        <w:rPr>
          <w:rFonts w:ascii="Times New Roman" w:hAnsi="Times New Roman" w:cs="Times New Roman"/>
          <w:sz w:val="28"/>
          <w:szCs w:val="28"/>
        </w:rPr>
        <w:t xml:space="preserve">. </w:t>
      </w:r>
    </w:p>
    <w:p w:rsidR="00B77B96" w:rsidRPr="00E22B73" w:rsidRDefault="00B77B96" w:rsidP="00B56624">
      <w:pPr>
        <w:tabs>
          <w:tab w:val="left" w:pos="1154"/>
        </w:tabs>
        <w:spacing w:line="720" w:lineRule="auto"/>
        <w:rPr>
          <w:rFonts w:ascii="Times New Roman" w:hAnsi="Times New Roman" w:cs="Times New Roman"/>
          <w:sz w:val="28"/>
          <w:szCs w:val="28"/>
        </w:rPr>
      </w:pPr>
    </w:p>
    <w:p w:rsidR="00637808" w:rsidRPr="00E22B73" w:rsidRDefault="00B77B96" w:rsidP="00B56624">
      <w:pPr>
        <w:tabs>
          <w:tab w:val="left" w:pos="1154"/>
        </w:tabs>
        <w:spacing w:line="720" w:lineRule="auto"/>
        <w:ind w:firstLineChars="100" w:firstLine="280"/>
        <w:rPr>
          <w:rFonts w:ascii="Times New Roman" w:hAnsi="Times New Roman" w:cs="Times New Roman"/>
          <w:sz w:val="28"/>
          <w:szCs w:val="28"/>
        </w:rPr>
      </w:pPr>
      <w:r w:rsidRPr="00E22B73">
        <w:rPr>
          <w:rFonts w:ascii="Times New Roman" w:hAnsi="Times New Roman" w:cs="Times New Roman"/>
          <w:sz w:val="28"/>
          <w:szCs w:val="28"/>
        </w:rPr>
        <w:t>Another way of testing the significance of (</w:t>
      </w:r>
      <m:oMath>
        <m:sSub>
          <m:sSubPr>
            <m:ctrlPr>
              <w:rPr>
                <w:rFonts w:ascii="Cambria Math" w:hAnsi="Cambria Math" w:cs="Times New Roman"/>
                <w:sz w:val="28"/>
                <w:szCs w:val="28"/>
              </w:rPr>
            </m:ctrlPr>
          </m:sSubPr>
          <m:e>
            <m:r>
              <w:rPr>
                <w:rFonts w:ascii="Cambria Math" w:hAnsi="Cambria Math" w:cs="Times New Roman"/>
                <w:sz w:val="28"/>
                <w:szCs w:val="28"/>
              </w:rPr>
              <m:t>β</m:t>
            </m:r>
          </m:e>
          <m:sub>
            <m:r>
              <w:rPr>
                <w:rFonts w:ascii="Cambria Math" w:hAnsi="Cambria Math" w:cs="Times New Roman"/>
                <w:sz w:val="28"/>
                <w:szCs w:val="28"/>
              </w:rPr>
              <m:t>1</m:t>
            </m:r>
          </m:sub>
        </m:sSub>
      </m:oMath>
      <w:r w:rsidRPr="00E22B73">
        <w:rPr>
          <w:rFonts w:ascii="Times New Roman" w:hAnsi="Times New Roman" w:cs="Times New Roman"/>
          <w:sz w:val="28"/>
          <w:szCs w:val="28"/>
        </w:rPr>
        <w:t xml:space="preserve"> – </w:t>
      </w:r>
      <m:oMath>
        <m:sSub>
          <m:sSubPr>
            <m:ctrlPr>
              <w:rPr>
                <w:rFonts w:ascii="Cambria Math" w:hAnsi="Cambria Math" w:cs="Times New Roman"/>
                <w:sz w:val="28"/>
                <w:szCs w:val="28"/>
              </w:rPr>
            </m:ctrlPr>
          </m:sSubPr>
          <m:e>
            <m:r>
              <w:rPr>
                <w:rFonts w:ascii="Cambria Math" w:hAnsi="Cambria Math" w:cs="Times New Roman"/>
                <w:sz w:val="28"/>
                <w:szCs w:val="28"/>
              </w:rPr>
              <m:t>β</m:t>
            </m:r>
          </m:e>
          <m:sub>
            <m:r>
              <w:rPr>
                <w:rFonts w:ascii="Cambria Math" w:hAnsi="Cambria Math" w:cs="Times New Roman"/>
                <w:sz w:val="28"/>
                <w:szCs w:val="28"/>
              </w:rPr>
              <m:t>2</m:t>
            </m:r>
          </m:sub>
        </m:sSub>
        <m:r>
          <w:rPr>
            <w:rFonts w:ascii="Cambria Math" w:hAnsi="Cambria Math" w:cs="Times New Roman"/>
            <w:sz w:val="28"/>
            <w:szCs w:val="28"/>
          </w:rPr>
          <m:t>)</m:t>
        </m:r>
      </m:oMath>
      <w:r w:rsidRPr="00E22B73">
        <w:rPr>
          <w:rFonts w:ascii="Times New Roman" w:hAnsi="Times New Roman" w:cs="Times New Roman"/>
          <w:sz w:val="28"/>
          <w:szCs w:val="28"/>
        </w:rPr>
        <w:t xml:space="preserve"> is to generate a composite variable and test the regression coefficient of the slope. </w:t>
      </w:r>
      <w:r w:rsidR="00637808" w:rsidRPr="00E22B73">
        <w:rPr>
          <w:rFonts w:ascii="Times New Roman" w:hAnsi="Times New Roman" w:cs="Times New Roman"/>
          <w:sz w:val="28"/>
          <w:szCs w:val="28"/>
        </w:rPr>
        <w:t xml:space="preserve">If I </w:t>
      </w:r>
      <w:r w:rsidR="00637808" w:rsidRPr="00E22B73">
        <w:rPr>
          <w:rFonts w:ascii="Times New Roman" w:hAnsi="Times New Roman" w:cs="Times New Roman"/>
          <w:sz w:val="28"/>
          <w:szCs w:val="28"/>
        </w:rPr>
        <w:lastRenderedPageBreak/>
        <w:t xml:space="preserve">generate a variable </w:t>
      </w:r>
      <w:r w:rsidR="00D211DE" w:rsidRPr="00E22B73">
        <w:rPr>
          <w:rFonts w:ascii="Times New Roman" w:hAnsi="Times New Roman" w:cs="Times New Roman"/>
          <w:sz w:val="28"/>
          <w:szCs w:val="28"/>
        </w:rPr>
        <w:t>‘</w:t>
      </w:r>
      <w:proofErr w:type="spellStart"/>
      <w:r w:rsidR="00637808" w:rsidRPr="00E22B73">
        <w:rPr>
          <w:rFonts w:ascii="Times New Roman" w:hAnsi="Times New Roman" w:cs="Times New Roman"/>
          <w:sz w:val="28"/>
          <w:szCs w:val="28"/>
        </w:rPr>
        <w:t>Stest</w:t>
      </w:r>
      <w:proofErr w:type="spellEnd"/>
      <w:r w:rsidR="00D211DE" w:rsidRPr="00E22B73">
        <w:rPr>
          <w:rFonts w:ascii="Times New Roman" w:hAnsi="Times New Roman" w:cs="Times New Roman"/>
          <w:sz w:val="28"/>
          <w:szCs w:val="28"/>
        </w:rPr>
        <w:t>’</w:t>
      </w:r>
      <w:r w:rsidR="00637808" w:rsidRPr="00E22B73">
        <w:rPr>
          <w:rFonts w:ascii="Times New Roman" w:hAnsi="Times New Roman" w:cs="Times New Roman"/>
          <w:sz w:val="28"/>
          <w:szCs w:val="28"/>
        </w:rPr>
        <w:t xml:space="preserve"> = (</w:t>
      </w: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t</m:t>
            </m:r>
          </m:sub>
        </m:sSub>
      </m:oMath>
      <w:r w:rsidR="00637808" w:rsidRPr="00E22B73">
        <w:rPr>
          <w:rFonts w:ascii="Times New Roman" w:hAnsi="Times New Roman" w:cs="Times New Roman"/>
          <w:sz w:val="28"/>
          <w:szCs w:val="28"/>
        </w:rPr>
        <w:t xml:space="preserve"> – </w:t>
      </w:r>
      <m:oMath>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t+1</m:t>
            </m:r>
          </m:sub>
        </m:sSub>
        <m:r>
          <w:rPr>
            <w:rFonts w:ascii="Cambria Math" w:hAnsi="Cambria Math" w:cs="Times New Roman"/>
            <w:sz w:val="28"/>
            <w:szCs w:val="28"/>
          </w:rPr>
          <m:t>)</m:t>
        </m:r>
      </m:oMath>
      <w:r w:rsidR="00637808" w:rsidRPr="00E22B73">
        <w:rPr>
          <w:rFonts w:ascii="Times New Roman" w:hAnsi="Times New Roman" w:cs="Times New Roman"/>
          <w:sz w:val="28"/>
          <w:szCs w:val="28"/>
        </w:rPr>
        <w:t xml:space="preserve"> – (</w:t>
      </w:r>
      <m:oMath>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t+1</m:t>
            </m:r>
          </m:sub>
        </m:sSub>
      </m:oMath>
      <w:r w:rsidR="00637808" w:rsidRPr="00E22B73">
        <w:rPr>
          <w:rFonts w:ascii="Times New Roman" w:hAnsi="Times New Roman" w:cs="Times New Roman"/>
          <w:sz w:val="28"/>
          <w:szCs w:val="28"/>
        </w:rPr>
        <w:t xml:space="preserve"> – </w:t>
      </w:r>
      <m:oMath>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m:t>
            </m:r>
          </m:sub>
        </m:sSub>
      </m:oMath>
      <w:r w:rsidR="00637808" w:rsidRPr="00E22B73">
        <w:rPr>
          <w:rFonts w:ascii="Times New Roman" w:hAnsi="Times New Roman" w:cs="Times New Roman"/>
          <w:sz w:val="28"/>
          <w:szCs w:val="28"/>
        </w:rPr>
        <w:t xml:space="preserve">) = </w:t>
      </w: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t</m:t>
            </m:r>
          </m:sub>
        </m:sSub>
      </m:oMath>
      <w:r w:rsidR="00637808" w:rsidRPr="00E22B73">
        <w:rPr>
          <w:rFonts w:ascii="Times New Roman" w:hAnsi="Times New Roman" w:cs="Times New Roman"/>
          <w:sz w:val="28"/>
          <w:szCs w:val="28"/>
        </w:rPr>
        <w:t xml:space="preserve"> – </w:t>
      </w:r>
      <m:oMath>
        <m:sSub>
          <m:sSubPr>
            <m:ctrlPr>
              <w:rPr>
                <w:rFonts w:ascii="Cambria Math" w:hAnsi="Cambria Math" w:cs="Times New Roman"/>
                <w:i/>
                <w:sz w:val="28"/>
                <w:szCs w:val="28"/>
              </w:rPr>
            </m:ctrlPr>
          </m:sSubPr>
          <m:e>
            <m:r>
              <w:rPr>
                <w:rFonts w:ascii="Cambria Math" w:hAnsi="Cambria Math" w:cs="Times New Roman"/>
                <w:sz w:val="28"/>
                <w:szCs w:val="28"/>
              </w:rPr>
              <m:t>2S</m:t>
            </m:r>
          </m:e>
          <m:sub>
            <m:r>
              <w:rPr>
                <w:rFonts w:ascii="Cambria Math" w:hAnsi="Cambria Math" w:cs="Times New Roman"/>
                <w:sz w:val="28"/>
                <w:szCs w:val="28"/>
              </w:rPr>
              <m:t>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m:t>
            </m:r>
          </m:sub>
        </m:sSub>
      </m:oMath>
      <w:r w:rsidRPr="00E22B73">
        <w:rPr>
          <w:rFonts w:ascii="Times New Roman" w:hAnsi="Times New Roman" w:cs="Times New Roman"/>
          <w:sz w:val="28"/>
          <w:szCs w:val="28"/>
        </w:rPr>
        <w:t>, the slope of the coefficient should be same as (</w:t>
      </w:r>
      <m:oMath>
        <m:sSub>
          <m:sSubPr>
            <m:ctrlPr>
              <w:rPr>
                <w:rFonts w:ascii="Cambria Math" w:hAnsi="Cambria Math" w:cs="Times New Roman"/>
                <w:sz w:val="28"/>
                <w:szCs w:val="28"/>
              </w:rPr>
            </m:ctrlPr>
          </m:sSubPr>
          <m:e>
            <m:r>
              <w:rPr>
                <w:rFonts w:ascii="Cambria Math" w:hAnsi="Cambria Math" w:cs="Times New Roman"/>
                <w:sz w:val="28"/>
                <w:szCs w:val="28"/>
              </w:rPr>
              <m:t>β</m:t>
            </m:r>
          </m:e>
          <m:sub>
            <m:r>
              <w:rPr>
                <w:rFonts w:ascii="Cambria Math" w:hAnsi="Cambria Math" w:cs="Times New Roman"/>
                <w:sz w:val="28"/>
                <w:szCs w:val="28"/>
              </w:rPr>
              <m:t>1</m:t>
            </m:r>
          </m:sub>
        </m:sSub>
      </m:oMath>
      <w:r w:rsidRPr="00E22B73">
        <w:rPr>
          <w:rFonts w:ascii="Times New Roman" w:hAnsi="Times New Roman" w:cs="Times New Roman"/>
          <w:sz w:val="28"/>
          <w:szCs w:val="28"/>
        </w:rPr>
        <w:t xml:space="preserve"> - </w:t>
      </w:r>
      <m:oMath>
        <m:sSub>
          <m:sSubPr>
            <m:ctrlPr>
              <w:rPr>
                <w:rFonts w:ascii="Cambria Math" w:hAnsi="Cambria Math" w:cs="Times New Roman"/>
                <w:sz w:val="28"/>
                <w:szCs w:val="28"/>
              </w:rPr>
            </m:ctrlPr>
          </m:sSubPr>
          <m:e>
            <m:r>
              <w:rPr>
                <w:rFonts w:ascii="Cambria Math" w:hAnsi="Cambria Math" w:cs="Times New Roman"/>
                <w:sz w:val="28"/>
                <w:szCs w:val="28"/>
              </w:rPr>
              <m:t>β</m:t>
            </m:r>
          </m:e>
          <m:sub>
            <m:r>
              <w:rPr>
                <w:rFonts w:ascii="Cambria Math" w:hAnsi="Cambria Math" w:cs="Times New Roman"/>
                <w:sz w:val="28"/>
                <w:szCs w:val="28"/>
              </w:rPr>
              <m:t>2</m:t>
            </m:r>
          </m:sub>
        </m:sSub>
        <m:r>
          <w:rPr>
            <w:rFonts w:ascii="Cambria Math" w:hAnsi="Cambria Math" w:cs="Times New Roman"/>
            <w:sz w:val="28"/>
            <w:szCs w:val="28"/>
          </w:rPr>
          <m:t>)</m:t>
        </m:r>
      </m:oMath>
      <w:r w:rsidR="00D211DE" w:rsidRPr="00E22B73">
        <w:rPr>
          <w:rFonts w:ascii="Times New Roman" w:hAnsi="Times New Roman" w:cs="Times New Roman"/>
          <w:sz w:val="28"/>
          <w:szCs w:val="28"/>
        </w:rPr>
        <w:t>, and the standard error would be that of (</w:t>
      </w:r>
      <m:oMath>
        <m:sSub>
          <m:sSubPr>
            <m:ctrlPr>
              <w:rPr>
                <w:rFonts w:ascii="Cambria Math" w:hAnsi="Cambria Math" w:cs="Times New Roman"/>
                <w:sz w:val="28"/>
                <w:szCs w:val="28"/>
              </w:rPr>
            </m:ctrlPr>
          </m:sSubPr>
          <m:e>
            <m:r>
              <w:rPr>
                <w:rFonts w:ascii="Cambria Math" w:hAnsi="Cambria Math" w:cs="Times New Roman"/>
                <w:sz w:val="28"/>
                <w:szCs w:val="28"/>
              </w:rPr>
              <m:t>β</m:t>
            </m:r>
          </m:e>
          <m:sub>
            <m:r>
              <w:rPr>
                <w:rFonts w:ascii="Cambria Math" w:hAnsi="Cambria Math" w:cs="Times New Roman"/>
                <w:sz w:val="28"/>
                <w:szCs w:val="28"/>
              </w:rPr>
              <m:t>1</m:t>
            </m:r>
          </m:sub>
        </m:sSub>
      </m:oMath>
      <w:r w:rsidR="00D211DE" w:rsidRPr="00E22B73">
        <w:rPr>
          <w:rFonts w:ascii="Times New Roman" w:hAnsi="Times New Roman" w:cs="Times New Roman"/>
          <w:sz w:val="28"/>
          <w:szCs w:val="28"/>
        </w:rPr>
        <w:t xml:space="preserve"> - </w:t>
      </w:r>
      <m:oMath>
        <m:sSub>
          <m:sSubPr>
            <m:ctrlPr>
              <w:rPr>
                <w:rFonts w:ascii="Cambria Math" w:hAnsi="Cambria Math" w:cs="Times New Roman"/>
                <w:sz w:val="28"/>
                <w:szCs w:val="28"/>
              </w:rPr>
            </m:ctrlPr>
          </m:sSubPr>
          <m:e>
            <m:r>
              <w:rPr>
                <w:rFonts w:ascii="Cambria Math" w:hAnsi="Cambria Math" w:cs="Times New Roman"/>
                <w:sz w:val="28"/>
                <w:szCs w:val="28"/>
              </w:rPr>
              <m:t>β</m:t>
            </m:r>
          </m:e>
          <m:sub>
            <m:r>
              <w:rPr>
                <w:rFonts w:ascii="Cambria Math" w:hAnsi="Cambria Math" w:cs="Times New Roman"/>
                <w:sz w:val="28"/>
                <w:szCs w:val="28"/>
              </w:rPr>
              <m:t>2</m:t>
            </m:r>
          </m:sub>
        </m:sSub>
        <m:r>
          <w:rPr>
            <w:rFonts w:ascii="Cambria Math" w:hAnsi="Cambria Math" w:cs="Times New Roman"/>
            <w:sz w:val="28"/>
            <w:szCs w:val="28"/>
          </w:rPr>
          <m:t>)</m:t>
        </m:r>
      </m:oMath>
      <w:r w:rsidR="00D211DE" w:rsidRPr="00E22B73">
        <w:rPr>
          <w:rFonts w:ascii="Times New Roman" w:hAnsi="Times New Roman" w:cs="Times New Roman"/>
          <w:sz w:val="28"/>
          <w:szCs w:val="28"/>
        </w:rPr>
        <w:t>’s. Next table is the result.</w:t>
      </w:r>
    </w:p>
    <w:p w:rsidR="00AD031F" w:rsidRPr="00E22B73" w:rsidRDefault="004D5B06" w:rsidP="00B56624">
      <w:pPr>
        <w:spacing w:line="720" w:lineRule="auto"/>
        <w:rPr>
          <w:rFonts w:ascii="Times New Roman" w:hAnsi="Times New Roman" w:cs="Times New Roman"/>
          <w:sz w:val="28"/>
          <w:szCs w:val="28"/>
        </w:rPr>
      </w:pPr>
      <w:r w:rsidRPr="00E22B73">
        <w:rPr>
          <w:rFonts w:ascii="Times New Roman" w:hAnsi="Times New Roman" w:cs="Times New Roman"/>
          <w:sz w:val="28"/>
          <w:szCs w:val="28"/>
        </w:rPr>
        <w:t xml:space="preserve"> </w:t>
      </w:r>
    </w:p>
    <w:tbl>
      <w:tblPr>
        <w:tblW w:w="8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414"/>
        <w:gridCol w:w="1414"/>
        <w:gridCol w:w="1414"/>
        <w:gridCol w:w="1915"/>
        <w:gridCol w:w="2091"/>
      </w:tblGrid>
      <w:tr w:rsidR="007A7856" w:rsidRPr="00E22B73" w:rsidTr="00D935F4">
        <w:trPr>
          <w:trHeight w:val="292"/>
        </w:trPr>
        <w:tc>
          <w:tcPr>
            <w:tcW w:w="1414" w:type="dxa"/>
            <w:shd w:val="clear" w:color="auto" w:fill="auto"/>
            <w:noWrap/>
            <w:vAlign w:val="center"/>
            <w:hideMark/>
          </w:tcPr>
          <w:p w:rsidR="007A7856" w:rsidRPr="00655953" w:rsidRDefault="007A7856" w:rsidP="00B56624">
            <w:pPr>
              <w:spacing w:after="0" w:line="720" w:lineRule="auto"/>
              <w:jc w:val="left"/>
              <w:rPr>
                <w:rFonts w:ascii="Times New Roman" w:eastAsia="굴림" w:hAnsi="Times New Roman" w:cs="Times New Roman"/>
                <w:kern w:val="0"/>
              </w:rPr>
            </w:pPr>
          </w:p>
        </w:tc>
        <w:tc>
          <w:tcPr>
            <w:tcW w:w="1414" w:type="dxa"/>
            <w:shd w:val="clear" w:color="auto" w:fill="auto"/>
            <w:noWrap/>
            <w:vAlign w:val="center"/>
            <w:hideMark/>
          </w:tcPr>
          <w:p w:rsidR="007A7856" w:rsidRPr="00655953" w:rsidRDefault="007A7856" w:rsidP="00B56624">
            <w:pPr>
              <w:spacing w:after="0" w:line="720" w:lineRule="auto"/>
              <w:jc w:val="center"/>
              <w:rPr>
                <w:rFonts w:ascii="Times New Roman" w:eastAsia="굴림" w:hAnsi="Times New Roman" w:cs="Times New Roman"/>
                <w:color w:val="000000"/>
                <w:kern w:val="0"/>
              </w:rPr>
            </w:pPr>
            <w:r w:rsidRPr="00655953">
              <w:rPr>
                <w:rFonts w:ascii="Times New Roman" w:eastAsia="HY견명조" w:hAnsi="Times New Roman" w:cs="Times New Roman"/>
                <w:color w:val="000000"/>
                <w:kern w:val="0"/>
              </w:rPr>
              <w:t>β</w:t>
            </w:r>
            <w:r w:rsidRPr="00655953">
              <w:rPr>
                <w:rFonts w:ascii="Times New Roman" w:eastAsia="HY견명조" w:hAnsi="Times New Roman" w:cs="Times New Roman"/>
                <w:color w:val="000000"/>
                <w:kern w:val="0"/>
                <w:vertAlign w:val="subscript"/>
              </w:rPr>
              <w:t>１</w:t>
            </w:r>
          </w:p>
        </w:tc>
        <w:tc>
          <w:tcPr>
            <w:tcW w:w="1414" w:type="dxa"/>
            <w:shd w:val="clear" w:color="auto" w:fill="auto"/>
            <w:noWrap/>
            <w:vAlign w:val="center"/>
            <w:hideMark/>
          </w:tcPr>
          <w:p w:rsidR="007A7856" w:rsidRPr="00655953" w:rsidRDefault="007A7856" w:rsidP="00B56624">
            <w:pPr>
              <w:spacing w:after="0" w:line="720" w:lineRule="auto"/>
              <w:jc w:val="center"/>
              <w:rPr>
                <w:rFonts w:ascii="Times New Roman" w:eastAsia="굴림" w:hAnsi="Times New Roman" w:cs="Times New Roman"/>
                <w:color w:val="000000"/>
                <w:kern w:val="0"/>
              </w:rPr>
            </w:pPr>
            <w:r w:rsidRPr="00655953">
              <w:rPr>
                <w:rFonts w:ascii="Times New Roman" w:eastAsia="HY견명조" w:hAnsi="Times New Roman" w:cs="Times New Roman"/>
                <w:color w:val="000000"/>
                <w:kern w:val="0"/>
              </w:rPr>
              <w:t>β</w:t>
            </w:r>
            <w:r w:rsidRPr="00655953">
              <w:rPr>
                <w:rFonts w:ascii="Times New Roman" w:eastAsia="HY견명조" w:hAnsi="Times New Roman" w:cs="Times New Roman"/>
                <w:color w:val="000000"/>
                <w:kern w:val="0"/>
                <w:vertAlign w:val="subscript"/>
              </w:rPr>
              <w:t>２</w:t>
            </w:r>
          </w:p>
        </w:tc>
        <w:tc>
          <w:tcPr>
            <w:tcW w:w="1915" w:type="dxa"/>
            <w:shd w:val="clear" w:color="auto" w:fill="auto"/>
            <w:noWrap/>
            <w:vAlign w:val="center"/>
            <w:hideMark/>
          </w:tcPr>
          <w:p w:rsidR="007A7856" w:rsidRPr="00655953" w:rsidRDefault="007A7856" w:rsidP="00B56624">
            <w:pPr>
              <w:spacing w:after="0" w:line="720" w:lineRule="auto"/>
              <w:jc w:val="center"/>
              <w:rPr>
                <w:rFonts w:ascii="Times New Roman" w:eastAsia="HY견명조" w:hAnsi="Times New Roman" w:cs="Times New Roman"/>
                <w:color w:val="000000"/>
                <w:kern w:val="0"/>
              </w:rPr>
            </w:pPr>
            <w:r w:rsidRPr="00655953">
              <w:rPr>
                <w:rFonts w:ascii="Times New Roman" w:eastAsia="HY견명조" w:hAnsi="Times New Roman" w:cs="Times New Roman"/>
                <w:color w:val="000000"/>
                <w:kern w:val="0"/>
              </w:rPr>
              <w:t>β</w:t>
            </w:r>
            <w:r w:rsidRPr="00655953">
              <w:rPr>
                <w:rFonts w:ascii="Times New Roman" w:eastAsia="HY견명조" w:hAnsi="Times New Roman" w:cs="Times New Roman"/>
                <w:color w:val="000000"/>
                <w:kern w:val="0"/>
                <w:vertAlign w:val="subscript"/>
              </w:rPr>
              <w:t xml:space="preserve">1 </w:t>
            </w:r>
            <w:r w:rsidRPr="00655953">
              <w:rPr>
                <w:rFonts w:ascii="Times New Roman" w:eastAsia="HY견명조" w:hAnsi="Times New Roman" w:cs="Times New Roman"/>
                <w:color w:val="000000"/>
                <w:kern w:val="0"/>
              </w:rPr>
              <w:t>-β</w:t>
            </w:r>
            <w:r w:rsidRPr="00655953">
              <w:rPr>
                <w:rFonts w:ascii="Times New Roman" w:eastAsia="HY견명조" w:hAnsi="Times New Roman" w:cs="Times New Roman"/>
                <w:color w:val="000000"/>
                <w:kern w:val="0"/>
                <w:vertAlign w:val="subscript"/>
              </w:rPr>
              <w:t>2</w:t>
            </w:r>
          </w:p>
        </w:tc>
        <w:tc>
          <w:tcPr>
            <w:tcW w:w="2091" w:type="dxa"/>
            <w:shd w:val="clear" w:color="auto" w:fill="auto"/>
            <w:noWrap/>
            <w:vAlign w:val="center"/>
            <w:hideMark/>
          </w:tcPr>
          <w:p w:rsidR="007A7856" w:rsidRPr="00655953" w:rsidRDefault="006E182A" w:rsidP="00B56624">
            <w:pPr>
              <w:spacing w:after="0" w:line="720" w:lineRule="auto"/>
              <w:jc w:val="center"/>
              <w:rPr>
                <w:rFonts w:ascii="Times New Roman" w:eastAsia="굴림" w:hAnsi="Times New Roman" w:cs="Times New Roman"/>
                <w:color w:val="000000"/>
                <w:kern w:val="0"/>
              </w:rPr>
            </w:pPr>
            <w:r w:rsidRPr="00655953">
              <w:rPr>
                <w:rFonts w:ascii="Times New Roman" w:eastAsia="굴림" w:hAnsi="Times New Roman" w:cs="Times New Roman"/>
                <w:color w:val="000000"/>
                <w:kern w:val="0"/>
              </w:rPr>
              <w:t xml:space="preserve">   </w:t>
            </w:r>
            <w:r w:rsidR="007A7856" w:rsidRPr="00655953">
              <w:rPr>
                <w:rFonts w:ascii="Times New Roman" w:eastAsia="굴림" w:hAnsi="Times New Roman" w:cs="Times New Roman"/>
                <w:color w:val="000000"/>
                <w:kern w:val="0"/>
              </w:rPr>
              <w:t>se(</w:t>
            </w:r>
            <w:r w:rsidR="007A7856" w:rsidRPr="00655953">
              <w:rPr>
                <w:rFonts w:ascii="Times New Roman" w:eastAsia="돋움" w:hAnsi="Times New Roman" w:cs="Times New Roman"/>
                <w:color w:val="000000"/>
                <w:kern w:val="0"/>
              </w:rPr>
              <w:t>β</w:t>
            </w:r>
            <w:r w:rsidR="007A7856" w:rsidRPr="00655953">
              <w:rPr>
                <w:rFonts w:ascii="Times New Roman" w:eastAsia="굴림" w:hAnsi="Times New Roman" w:cs="Times New Roman"/>
                <w:color w:val="000000"/>
                <w:kern w:val="0"/>
              </w:rPr>
              <w:t>1 -</w:t>
            </w:r>
            <w:r w:rsidR="007A7856" w:rsidRPr="00655953">
              <w:rPr>
                <w:rFonts w:ascii="Times New Roman" w:eastAsia="돋움" w:hAnsi="Times New Roman" w:cs="Times New Roman"/>
                <w:color w:val="000000"/>
                <w:kern w:val="0"/>
              </w:rPr>
              <w:t>β</w:t>
            </w:r>
            <w:r w:rsidR="007A7856" w:rsidRPr="00655953">
              <w:rPr>
                <w:rFonts w:ascii="Times New Roman" w:eastAsia="굴림" w:hAnsi="Times New Roman" w:cs="Times New Roman"/>
                <w:color w:val="000000"/>
                <w:kern w:val="0"/>
              </w:rPr>
              <w:t>2)</w:t>
            </w:r>
          </w:p>
        </w:tc>
      </w:tr>
      <w:tr w:rsidR="007A7856" w:rsidRPr="00E22B73" w:rsidTr="00D935F4">
        <w:trPr>
          <w:trHeight w:val="279"/>
        </w:trPr>
        <w:tc>
          <w:tcPr>
            <w:tcW w:w="1414" w:type="dxa"/>
            <w:shd w:val="clear" w:color="auto" w:fill="auto"/>
            <w:noWrap/>
            <w:vAlign w:val="center"/>
            <w:hideMark/>
          </w:tcPr>
          <w:p w:rsidR="007A7856" w:rsidRPr="00655953" w:rsidRDefault="007A7856" w:rsidP="00B56624">
            <w:pPr>
              <w:spacing w:after="0" w:line="720" w:lineRule="auto"/>
              <w:jc w:val="left"/>
              <w:rPr>
                <w:rFonts w:ascii="Times New Roman" w:eastAsia="굴림" w:hAnsi="Times New Roman" w:cs="Times New Roman"/>
                <w:color w:val="000000"/>
                <w:kern w:val="0"/>
              </w:rPr>
            </w:pPr>
            <w:r w:rsidRPr="00655953">
              <w:rPr>
                <w:rFonts w:ascii="Times New Roman" w:eastAsia="굴림" w:hAnsi="Times New Roman" w:cs="Times New Roman"/>
                <w:color w:val="000000"/>
                <w:kern w:val="0"/>
              </w:rPr>
              <w:t>Euro</w:t>
            </w:r>
          </w:p>
        </w:tc>
        <w:tc>
          <w:tcPr>
            <w:tcW w:w="1414" w:type="dxa"/>
            <w:shd w:val="clear" w:color="auto" w:fill="auto"/>
            <w:noWrap/>
            <w:vAlign w:val="center"/>
            <w:hideMark/>
          </w:tcPr>
          <w:p w:rsidR="007A7856" w:rsidRPr="00655953" w:rsidRDefault="007A7856" w:rsidP="00B56624">
            <w:pPr>
              <w:spacing w:after="0" w:line="720" w:lineRule="auto"/>
              <w:jc w:val="right"/>
              <w:rPr>
                <w:rFonts w:ascii="Times New Roman" w:eastAsia="굴림" w:hAnsi="Times New Roman" w:cs="Times New Roman"/>
                <w:color w:val="000000"/>
                <w:kern w:val="0"/>
              </w:rPr>
            </w:pPr>
            <w:r w:rsidRPr="00655953">
              <w:rPr>
                <w:rFonts w:ascii="Times New Roman" w:eastAsia="굴림" w:hAnsi="Times New Roman" w:cs="Times New Roman"/>
                <w:color w:val="000000"/>
                <w:kern w:val="0"/>
              </w:rPr>
              <w:t>3.169</w:t>
            </w:r>
          </w:p>
        </w:tc>
        <w:tc>
          <w:tcPr>
            <w:tcW w:w="1414" w:type="dxa"/>
            <w:shd w:val="clear" w:color="auto" w:fill="auto"/>
            <w:noWrap/>
            <w:vAlign w:val="center"/>
            <w:hideMark/>
          </w:tcPr>
          <w:p w:rsidR="007A7856" w:rsidRPr="00655953" w:rsidRDefault="007A7856" w:rsidP="00B56624">
            <w:pPr>
              <w:spacing w:after="0" w:line="720" w:lineRule="auto"/>
              <w:jc w:val="right"/>
              <w:rPr>
                <w:rFonts w:ascii="Times New Roman" w:eastAsia="굴림" w:hAnsi="Times New Roman" w:cs="Times New Roman"/>
                <w:color w:val="000000"/>
                <w:kern w:val="0"/>
              </w:rPr>
            </w:pPr>
            <w:r w:rsidRPr="00655953">
              <w:rPr>
                <w:rFonts w:ascii="Times New Roman" w:eastAsia="굴림" w:hAnsi="Times New Roman" w:cs="Times New Roman"/>
                <w:color w:val="000000"/>
                <w:kern w:val="0"/>
              </w:rPr>
              <w:t>-2.169</w:t>
            </w:r>
          </w:p>
        </w:tc>
        <w:tc>
          <w:tcPr>
            <w:tcW w:w="1915" w:type="dxa"/>
            <w:shd w:val="clear" w:color="auto" w:fill="auto"/>
            <w:noWrap/>
            <w:vAlign w:val="center"/>
            <w:hideMark/>
          </w:tcPr>
          <w:p w:rsidR="007A7856" w:rsidRPr="00655953" w:rsidRDefault="007A7856" w:rsidP="00B56624">
            <w:pPr>
              <w:spacing w:after="0" w:line="720" w:lineRule="auto"/>
              <w:jc w:val="right"/>
              <w:rPr>
                <w:rFonts w:ascii="Times New Roman" w:eastAsia="굴림" w:hAnsi="Times New Roman" w:cs="Times New Roman"/>
                <w:color w:val="000000"/>
                <w:kern w:val="0"/>
              </w:rPr>
            </w:pPr>
            <w:r w:rsidRPr="00655953">
              <w:rPr>
                <w:rFonts w:ascii="Times New Roman" w:eastAsia="굴림" w:hAnsi="Times New Roman" w:cs="Times New Roman"/>
                <w:color w:val="000000"/>
                <w:kern w:val="0"/>
              </w:rPr>
              <w:t>5.338</w:t>
            </w:r>
          </w:p>
        </w:tc>
        <w:tc>
          <w:tcPr>
            <w:tcW w:w="2091" w:type="dxa"/>
            <w:shd w:val="clear" w:color="auto" w:fill="auto"/>
            <w:noWrap/>
            <w:vAlign w:val="center"/>
            <w:hideMark/>
          </w:tcPr>
          <w:p w:rsidR="007A7856" w:rsidRPr="00655953" w:rsidRDefault="007A7856" w:rsidP="00B56624">
            <w:pPr>
              <w:spacing w:after="0" w:line="720" w:lineRule="auto"/>
              <w:jc w:val="right"/>
              <w:rPr>
                <w:rFonts w:ascii="Times New Roman" w:eastAsia="굴림" w:hAnsi="Times New Roman" w:cs="Times New Roman"/>
                <w:color w:val="000000"/>
                <w:kern w:val="0"/>
              </w:rPr>
            </w:pPr>
            <w:r w:rsidRPr="00655953">
              <w:rPr>
                <w:rFonts w:ascii="Times New Roman" w:eastAsia="굴림" w:hAnsi="Times New Roman" w:cs="Times New Roman"/>
                <w:color w:val="000000"/>
                <w:kern w:val="0"/>
              </w:rPr>
              <w:t>3.28</w:t>
            </w:r>
          </w:p>
        </w:tc>
      </w:tr>
      <w:tr w:rsidR="007A7856" w:rsidRPr="00E22B73" w:rsidTr="00D935F4">
        <w:trPr>
          <w:trHeight w:val="279"/>
        </w:trPr>
        <w:tc>
          <w:tcPr>
            <w:tcW w:w="1414" w:type="dxa"/>
            <w:shd w:val="clear" w:color="auto" w:fill="auto"/>
            <w:noWrap/>
            <w:vAlign w:val="center"/>
            <w:hideMark/>
          </w:tcPr>
          <w:p w:rsidR="007A7856" w:rsidRPr="00655953" w:rsidRDefault="007A7856" w:rsidP="00B56624">
            <w:pPr>
              <w:spacing w:after="0" w:line="720" w:lineRule="auto"/>
              <w:jc w:val="left"/>
              <w:rPr>
                <w:rFonts w:ascii="Times New Roman" w:eastAsia="굴림" w:hAnsi="Times New Roman" w:cs="Times New Roman"/>
                <w:color w:val="000000"/>
                <w:kern w:val="0"/>
              </w:rPr>
            </w:pPr>
            <w:r w:rsidRPr="00655953">
              <w:rPr>
                <w:rFonts w:ascii="Times New Roman" w:eastAsia="굴림" w:hAnsi="Times New Roman" w:cs="Times New Roman"/>
                <w:color w:val="000000"/>
                <w:kern w:val="0"/>
              </w:rPr>
              <w:t>GBP</w:t>
            </w:r>
          </w:p>
        </w:tc>
        <w:tc>
          <w:tcPr>
            <w:tcW w:w="1414" w:type="dxa"/>
            <w:shd w:val="clear" w:color="auto" w:fill="auto"/>
            <w:noWrap/>
            <w:vAlign w:val="center"/>
            <w:hideMark/>
          </w:tcPr>
          <w:p w:rsidR="007A7856" w:rsidRPr="00655953" w:rsidRDefault="007A7856" w:rsidP="00B56624">
            <w:pPr>
              <w:spacing w:after="0" w:line="720" w:lineRule="auto"/>
              <w:jc w:val="right"/>
              <w:rPr>
                <w:rFonts w:ascii="Times New Roman" w:eastAsia="굴림" w:hAnsi="Times New Roman" w:cs="Times New Roman"/>
                <w:color w:val="000000"/>
                <w:kern w:val="0"/>
              </w:rPr>
            </w:pPr>
            <w:r w:rsidRPr="00655953">
              <w:rPr>
                <w:rFonts w:ascii="Times New Roman" w:eastAsia="굴림" w:hAnsi="Times New Roman" w:cs="Times New Roman"/>
                <w:color w:val="000000"/>
                <w:kern w:val="0"/>
              </w:rPr>
              <w:t>1.674</w:t>
            </w:r>
          </w:p>
        </w:tc>
        <w:tc>
          <w:tcPr>
            <w:tcW w:w="1414" w:type="dxa"/>
            <w:shd w:val="clear" w:color="auto" w:fill="auto"/>
            <w:noWrap/>
            <w:vAlign w:val="center"/>
            <w:hideMark/>
          </w:tcPr>
          <w:p w:rsidR="007A7856" w:rsidRPr="00655953" w:rsidRDefault="007A7856" w:rsidP="00B56624">
            <w:pPr>
              <w:spacing w:after="0" w:line="720" w:lineRule="auto"/>
              <w:jc w:val="right"/>
              <w:rPr>
                <w:rFonts w:ascii="Times New Roman" w:eastAsia="굴림" w:hAnsi="Times New Roman" w:cs="Times New Roman"/>
                <w:color w:val="000000"/>
                <w:kern w:val="0"/>
              </w:rPr>
            </w:pPr>
            <w:r w:rsidRPr="00655953">
              <w:rPr>
                <w:rFonts w:ascii="Times New Roman" w:eastAsia="굴림" w:hAnsi="Times New Roman" w:cs="Times New Roman"/>
                <w:color w:val="000000"/>
                <w:kern w:val="0"/>
              </w:rPr>
              <w:t>-0.674</w:t>
            </w:r>
          </w:p>
        </w:tc>
        <w:tc>
          <w:tcPr>
            <w:tcW w:w="1915" w:type="dxa"/>
            <w:shd w:val="clear" w:color="auto" w:fill="auto"/>
            <w:noWrap/>
            <w:vAlign w:val="center"/>
            <w:hideMark/>
          </w:tcPr>
          <w:p w:rsidR="007A7856" w:rsidRPr="00655953" w:rsidRDefault="007A7856" w:rsidP="00B56624">
            <w:pPr>
              <w:spacing w:after="0" w:line="720" w:lineRule="auto"/>
              <w:jc w:val="right"/>
              <w:rPr>
                <w:rFonts w:ascii="Times New Roman" w:eastAsia="굴림" w:hAnsi="Times New Roman" w:cs="Times New Roman"/>
                <w:color w:val="000000"/>
                <w:kern w:val="0"/>
              </w:rPr>
            </w:pPr>
            <w:r w:rsidRPr="00655953">
              <w:rPr>
                <w:rFonts w:ascii="Times New Roman" w:eastAsia="굴림" w:hAnsi="Times New Roman" w:cs="Times New Roman"/>
                <w:color w:val="000000"/>
                <w:kern w:val="0"/>
              </w:rPr>
              <w:t>2.348</w:t>
            </w:r>
          </w:p>
        </w:tc>
        <w:tc>
          <w:tcPr>
            <w:tcW w:w="2091" w:type="dxa"/>
            <w:shd w:val="clear" w:color="auto" w:fill="auto"/>
            <w:noWrap/>
            <w:vAlign w:val="center"/>
            <w:hideMark/>
          </w:tcPr>
          <w:p w:rsidR="007A7856" w:rsidRPr="00655953" w:rsidRDefault="007A7856" w:rsidP="00B56624">
            <w:pPr>
              <w:spacing w:after="0" w:line="720" w:lineRule="auto"/>
              <w:jc w:val="right"/>
              <w:rPr>
                <w:rFonts w:ascii="Times New Roman" w:eastAsia="굴림" w:hAnsi="Times New Roman" w:cs="Times New Roman"/>
                <w:color w:val="000000"/>
                <w:kern w:val="0"/>
              </w:rPr>
            </w:pPr>
            <w:r w:rsidRPr="00655953">
              <w:rPr>
                <w:rFonts w:ascii="Times New Roman" w:eastAsia="굴림" w:hAnsi="Times New Roman" w:cs="Times New Roman"/>
                <w:color w:val="000000"/>
                <w:kern w:val="0"/>
              </w:rPr>
              <w:t>3.114</w:t>
            </w:r>
          </w:p>
        </w:tc>
      </w:tr>
      <w:tr w:rsidR="007A7856" w:rsidRPr="00E22B73" w:rsidTr="00D935F4">
        <w:trPr>
          <w:trHeight w:val="279"/>
        </w:trPr>
        <w:tc>
          <w:tcPr>
            <w:tcW w:w="1414" w:type="dxa"/>
            <w:shd w:val="clear" w:color="auto" w:fill="auto"/>
            <w:noWrap/>
            <w:vAlign w:val="center"/>
            <w:hideMark/>
          </w:tcPr>
          <w:p w:rsidR="007A7856" w:rsidRPr="00655953" w:rsidRDefault="007A7856" w:rsidP="00B56624">
            <w:pPr>
              <w:spacing w:after="0" w:line="720" w:lineRule="auto"/>
              <w:jc w:val="left"/>
              <w:rPr>
                <w:rFonts w:ascii="Times New Roman" w:eastAsia="굴림" w:hAnsi="Times New Roman" w:cs="Times New Roman"/>
                <w:color w:val="000000"/>
                <w:kern w:val="0"/>
              </w:rPr>
            </w:pPr>
            <w:r w:rsidRPr="00655953">
              <w:rPr>
                <w:rFonts w:ascii="Times New Roman" w:eastAsia="굴림" w:hAnsi="Times New Roman" w:cs="Times New Roman"/>
                <w:color w:val="000000"/>
                <w:kern w:val="0"/>
              </w:rPr>
              <w:t>CHF</w:t>
            </w:r>
          </w:p>
        </w:tc>
        <w:tc>
          <w:tcPr>
            <w:tcW w:w="1414" w:type="dxa"/>
            <w:shd w:val="clear" w:color="auto" w:fill="auto"/>
            <w:noWrap/>
            <w:vAlign w:val="center"/>
            <w:hideMark/>
          </w:tcPr>
          <w:p w:rsidR="007A7856" w:rsidRPr="00655953" w:rsidRDefault="007A7856" w:rsidP="00B56624">
            <w:pPr>
              <w:spacing w:after="0" w:line="720" w:lineRule="auto"/>
              <w:jc w:val="right"/>
              <w:rPr>
                <w:rFonts w:ascii="Times New Roman" w:eastAsia="굴림" w:hAnsi="Times New Roman" w:cs="Times New Roman"/>
                <w:color w:val="000000"/>
                <w:kern w:val="0"/>
              </w:rPr>
            </w:pPr>
            <w:r w:rsidRPr="00655953">
              <w:rPr>
                <w:rFonts w:ascii="Times New Roman" w:eastAsia="굴림" w:hAnsi="Times New Roman" w:cs="Times New Roman"/>
                <w:color w:val="000000"/>
                <w:kern w:val="0"/>
              </w:rPr>
              <w:t>2.33</w:t>
            </w:r>
          </w:p>
        </w:tc>
        <w:tc>
          <w:tcPr>
            <w:tcW w:w="1414" w:type="dxa"/>
            <w:shd w:val="clear" w:color="auto" w:fill="auto"/>
            <w:noWrap/>
            <w:vAlign w:val="center"/>
            <w:hideMark/>
          </w:tcPr>
          <w:p w:rsidR="007A7856" w:rsidRPr="00655953" w:rsidRDefault="007A7856" w:rsidP="00B56624">
            <w:pPr>
              <w:spacing w:after="0" w:line="720" w:lineRule="auto"/>
              <w:jc w:val="right"/>
              <w:rPr>
                <w:rFonts w:ascii="Times New Roman" w:eastAsia="굴림" w:hAnsi="Times New Roman" w:cs="Times New Roman"/>
                <w:color w:val="000000"/>
                <w:kern w:val="0"/>
              </w:rPr>
            </w:pPr>
            <w:r w:rsidRPr="00655953">
              <w:rPr>
                <w:rFonts w:ascii="Times New Roman" w:eastAsia="굴림" w:hAnsi="Times New Roman" w:cs="Times New Roman"/>
                <w:color w:val="000000"/>
                <w:kern w:val="0"/>
              </w:rPr>
              <w:t>-1.33</w:t>
            </w:r>
          </w:p>
        </w:tc>
        <w:tc>
          <w:tcPr>
            <w:tcW w:w="1915" w:type="dxa"/>
            <w:shd w:val="clear" w:color="auto" w:fill="auto"/>
            <w:noWrap/>
            <w:vAlign w:val="center"/>
            <w:hideMark/>
          </w:tcPr>
          <w:p w:rsidR="007A7856" w:rsidRPr="00655953" w:rsidRDefault="007A7856" w:rsidP="00B56624">
            <w:pPr>
              <w:spacing w:after="0" w:line="720" w:lineRule="auto"/>
              <w:jc w:val="right"/>
              <w:rPr>
                <w:rFonts w:ascii="Times New Roman" w:eastAsia="굴림" w:hAnsi="Times New Roman" w:cs="Times New Roman"/>
                <w:color w:val="000000"/>
                <w:kern w:val="0"/>
              </w:rPr>
            </w:pPr>
            <w:r w:rsidRPr="00655953">
              <w:rPr>
                <w:rFonts w:ascii="Times New Roman" w:eastAsia="굴림" w:hAnsi="Times New Roman" w:cs="Times New Roman"/>
                <w:color w:val="000000"/>
                <w:kern w:val="0"/>
              </w:rPr>
              <w:t>3.66</w:t>
            </w:r>
          </w:p>
        </w:tc>
        <w:tc>
          <w:tcPr>
            <w:tcW w:w="2091" w:type="dxa"/>
            <w:shd w:val="clear" w:color="auto" w:fill="auto"/>
            <w:noWrap/>
            <w:vAlign w:val="center"/>
            <w:hideMark/>
          </w:tcPr>
          <w:p w:rsidR="007A7856" w:rsidRPr="00655953" w:rsidRDefault="007A7856" w:rsidP="00B56624">
            <w:pPr>
              <w:spacing w:after="0" w:line="720" w:lineRule="auto"/>
              <w:jc w:val="right"/>
              <w:rPr>
                <w:rFonts w:ascii="Times New Roman" w:eastAsia="굴림" w:hAnsi="Times New Roman" w:cs="Times New Roman"/>
                <w:color w:val="000000"/>
                <w:kern w:val="0"/>
              </w:rPr>
            </w:pPr>
            <w:r w:rsidRPr="00655953">
              <w:rPr>
                <w:rFonts w:ascii="Times New Roman" w:eastAsia="굴림" w:hAnsi="Times New Roman" w:cs="Times New Roman"/>
                <w:color w:val="000000"/>
                <w:kern w:val="0"/>
              </w:rPr>
              <w:t>3.402</w:t>
            </w:r>
          </w:p>
        </w:tc>
      </w:tr>
      <w:tr w:rsidR="007A7856" w:rsidRPr="00E22B73" w:rsidTr="00D935F4">
        <w:trPr>
          <w:trHeight w:val="279"/>
        </w:trPr>
        <w:tc>
          <w:tcPr>
            <w:tcW w:w="1414" w:type="dxa"/>
            <w:shd w:val="clear" w:color="auto" w:fill="auto"/>
            <w:noWrap/>
            <w:vAlign w:val="center"/>
            <w:hideMark/>
          </w:tcPr>
          <w:p w:rsidR="007A7856" w:rsidRPr="00655953" w:rsidRDefault="007A7856" w:rsidP="00B56624">
            <w:pPr>
              <w:spacing w:after="0" w:line="720" w:lineRule="auto"/>
              <w:jc w:val="left"/>
              <w:rPr>
                <w:rFonts w:ascii="Times New Roman" w:eastAsia="굴림" w:hAnsi="Times New Roman" w:cs="Times New Roman"/>
                <w:color w:val="000000"/>
                <w:kern w:val="0"/>
              </w:rPr>
            </w:pPr>
            <w:r w:rsidRPr="00655953">
              <w:rPr>
                <w:rFonts w:ascii="Times New Roman" w:eastAsia="굴림" w:hAnsi="Times New Roman" w:cs="Times New Roman"/>
                <w:color w:val="000000"/>
                <w:kern w:val="0"/>
              </w:rPr>
              <w:t>JPY</w:t>
            </w:r>
          </w:p>
        </w:tc>
        <w:tc>
          <w:tcPr>
            <w:tcW w:w="1414" w:type="dxa"/>
            <w:shd w:val="clear" w:color="auto" w:fill="auto"/>
            <w:noWrap/>
            <w:vAlign w:val="center"/>
            <w:hideMark/>
          </w:tcPr>
          <w:p w:rsidR="007A7856" w:rsidRPr="00655953" w:rsidRDefault="007A7856" w:rsidP="00B56624">
            <w:pPr>
              <w:spacing w:after="0" w:line="720" w:lineRule="auto"/>
              <w:jc w:val="right"/>
              <w:rPr>
                <w:rFonts w:ascii="Times New Roman" w:eastAsia="굴림" w:hAnsi="Times New Roman" w:cs="Times New Roman"/>
                <w:color w:val="000000"/>
                <w:kern w:val="0"/>
              </w:rPr>
            </w:pPr>
            <w:r w:rsidRPr="00655953">
              <w:rPr>
                <w:rFonts w:ascii="Times New Roman" w:eastAsia="굴림" w:hAnsi="Times New Roman" w:cs="Times New Roman"/>
                <w:color w:val="000000"/>
                <w:kern w:val="0"/>
              </w:rPr>
              <w:t>0.42</w:t>
            </w:r>
          </w:p>
        </w:tc>
        <w:tc>
          <w:tcPr>
            <w:tcW w:w="1414" w:type="dxa"/>
            <w:shd w:val="clear" w:color="auto" w:fill="auto"/>
            <w:noWrap/>
            <w:vAlign w:val="center"/>
            <w:hideMark/>
          </w:tcPr>
          <w:p w:rsidR="007A7856" w:rsidRPr="00655953" w:rsidRDefault="007A7856" w:rsidP="00B56624">
            <w:pPr>
              <w:spacing w:after="0" w:line="720" w:lineRule="auto"/>
              <w:jc w:val="right"/>
              <w:rPr>
                <w:rFonts w:ascii="Times New Roman" w:eastAsia="굴림" w:hAnsi="Times New Roman" w:cs="Times New Roman"/>
                <w:color w:val="000000"/>
                <w:kern w:val="0"/>
              </w:rPr>
            </w:pPr>
            <w:r w:rsidRPr="00655953">
              <w:rPr>
                <w:rFonts w:ascii="Times New Roman" w:eastAsia="굴림" w:hAnsi="Times New Roman" w:cs="Times New Roman"/>
                <w:color w:val="000000"/>
                <w:kern w:val="0"/>
              </w:rPr>
              <w:t>0.58</w:t>
            </w:r>
          </w:p>
        </w:tc>
        <w:tc>
          <w:tcPr>
            <w:tcW w:w="1915" w:type="dxa"/>
            <w:shd w:val="clear" w:color="auto" w:fill="auto"/>
            <w:noWrap/>
            <w:vAlign w:val="center"/>
            <w:hideMark/>
          </w:tcPr>
          <w:p w:rsidR="007A7856" w:rsidRPr="00655953" w:rsidRDefault="007A7856" w:rsidP="00B56624">
            <w:pPr>
              <w:spacing w:after="0" w:line="720" w:lineRule="auto"/>
              <w:jc w:val="right"/>
              <w:rPr>
                <w:rFonts w:ascii="Times New Roman" w:eastAsia="굴림" w:hAnsi="Times New Roman" w:cs="Times New Roman"/>
                <w:color w:val="000000"/>
                <w:kern w:val="0"/>
              </w:rPr>
            </w:pPr>
            <w:r w:rsidRPr="00655953">
              <w:rPr>
                <w:rFonts w:ascii="Times New Roman" w:eastAsia="굴림" w:hAnsi="Times New Roman" w:cs="Times New Roman"/>
                <w:color w:val="000000"/>
                <w:kern w:val="0"/>
              </w:rPr>
              <w:t>-0.16</w:t>
            </w:r>
          </w:p>
        </w:tc>
        <w:tc>
          <w:tcPr>
            <w:tcW w:w="2091" w:type="dxa"/>
            <w:shd w:val="clear" w:color="auto" w:fill="auto"/>
            <w:noWrap/>
            <w:vAlign w:val="center"/>
            <w:hideMark/>
          </w:tcPr>
          <w:p w:rsidR="007A7856" w:rsidRPr="00655953" w:rsidRDefault="007A7856" w:rsidP="00B56624">
            <w:pPr>
              <w:spacing w:after="0" w:line="720" w:lineRule="auto"/>
              <w:jc w:val="right"/>
              <w:rPr>
                <w:rFonts w:ascii="Times New Roman" w:eastAsia="굴림" w:hAnsi="Times New Roman" w:cs="Times New Roman"/>
                <w:color w:val="000000"/>
                <w:kern w:val="0"/>
              </w:rPr>
            </w:pPr>
            <w:r w:rsidRPr="00655953">
              <w:rPr>
                <w:rFonts w:ascii="Times New Roman" w:eastAsia="굴림" w:hAnsi="Times New Roman" w:cs="Times New Roman"/>
                <w:color w:val="000000"/>
                <w:kern w:val="0"/>
              </w:rPr>
              <w:t>2.184</w:t>
            </w:r>
          </w:p>
        </w:tc>
      </w:tr>
      <w:tr w:rsidR="007A7856" w:rsidRPr="00E22B73" w:rsidTr="00D935F4">
        <w:trPr>
          <w:trHeight w:val="279"/>
        </w:trPr>
        <w:tc>
          <w:tcPr>
            <w:tcW w:w="1414" w:type="dxa"/>
            <w:shd w:val="clear" w:color="auto" w:fill="auto"/>
            <w:noWrap/>
            <w:vAlign w:val="center"/>
            <w:hideMark/>
          </w:tcPr>
          <w:p w:rsidR="007A7856" w:rsidRPr="00655953" w:rsidRDefault="007A7856" w:rsidP="00B56624">
            <w:pPr>
              <w:spacing w:after="0" w:line="720" w:lineRule="auto"/>
              <w:jc w:val="left"/>
              <w:rPr>
                <w:rFonts w:ascii="Times New Roman" w:eastAsia="굴림" w:hAnsi="Times New Roman" w:cs="Times New Roman"/>
                <w:color w:val="000000"/>
                <w:kern w:val="0"/>
              </w:rPr>
            </w:pPr>
            <w:r w:rsidRPr="00655953">
              <w:rPr>
                <w:rFonts w:ascii="Times New Roman" w:eastAsia="굴림" w:hAnsi="Times New Roman" w:cs="Times New Roman"/>
                <w:color w:val="000000"/>
                <w:kern w:val="0"/>
              </w:rPr>
              <w:t>KRW</w:t>
            </w:r>
          </w:p>
        </w:tc>
        <w:tc>
          <w:tcPr>
            <w:tcW w:w="1414" w:type="dxa"/>
            <w:shd w:val="clear" w:color="auto" w:fill="auto"/>
            <w:noWrap/>
            <w:vAlign w:val="center"/>
            <w:hideMark/>
          </w:tcPr>
          <w:p w:rsidR="007A7856" w:rsidRPr="00655953" w:rsidRDefault="007A7856" w:rsidP="00B56624">
            <w:pPr>
              <w:spacing w:after="0" w:line="720" w:lineRule="auto"/>
              <w:jc w:val="right"/>
              <w:rPr>
                <w:rFonts w:ascii="Times New Roman" w:eastAsia="굴림" w:hAnsi="Times New Roman" w:cs="Times New Roman"/>
                <w:color w:val="000000"/>
                <w:kern w:val="0"/>
              </w:rPr>
            </w:pPr>
            <w:r w:rsidRPr="00655953">
              <w:rPr>
                <w:rFonts w:ascii="Times New Roman" w:eastAsia="굴림" w:hAnsi="Times New Roman" w:cs="Times New Roman"/>
                <w:color w:val="000000"/>
                <w:kern w:val="0"/>
              </w:rPr>
              <w:t>-0.401</w:t>
            </w:r>
          </w:p>
        </w:tc>
        <w:tc>
          <w:tcPr>
            <w:tcW w:w="1414" w:type="dxa"/>
            <w:shd w:val="clear" w:color="auto" w:fill="auto"/>
            <w:noWrap/>
            <w:vAlign w:val="center"/>
            <w:hideMark/>
          </w:tcPr>
          <w:p w:rsidR="007A7856" w:rsidRPr="00655953" w:rsidRDefault="007A7856" w:rsidP="00B56624">
            <w:pPr>
              <w:spacing w:after="0" w:line="720" w:lineRule="auto"/>
              <w:jc w:val="right"/>
              <w:rPr>
                <w:rFonts w:ascii="Times New Roman" w:eastAsia="굴림" w:hAnsi="Times New Roman" w:cs="Times New Roman"/>
                <w:color w:val="000000"/>
                <w:kern w:val="0"/>
              </w:rPr>
            </w:pPr>
            <w:r w:rsidRPr="00655953">
              <w:rPr>
                <w:rFonts w:ascii="Times New Roman" w:eastAsia="굴림" w:hAnsi="Times New Roman" w:cs="Times New Roman"/>
                <w:color w:val="000000"/>
                <w:kern w:val="0"/>
              </w:rPr>
              <w:t>1.401</w:t>
            </w:r>
          </w:p>
        </w:tc>
        <w:tc>
          <w:tcPr>
            <w:tcW w:w="1915" w:type="dxa"/>
            <w:shd w:val="clear" w:color="auto" w:fill="auto"/>
            <w:noWrap/>
            <w:vAlign w:val="center"/>
            <w:hideMark/>
          </w:tcPr>
          <w:p w:rsidR="007A7856" w:rsidRPr="00655953" w:rsidRDefault="007A7856" w:rsidP="00B56624">
            <w:pPr>
              <w:spacing w:after="0" w:line="720" w:lineRule="auto"/>
              <w:jc w:val="right"/>
              <w:rPr>
                <w:rFonts w:ascii="Times New Roman" w:eastAsia="굴림" w:hAnsi="Times New Roman" w:cs="Times New Roman"/>
                <w:color w:val="000000"/>
                <w:kern w:val="0"/>
              </w:rPr>
            </w:pPr>
            <w:r w:rsidRPr="00655953">
              <w:rPr>
                <w:rFonts w:ascii="Times New Roman" w:eastAsia="굴림" w:hAnsi="Times New Roman" w:cs="Times New Roman"/>
                <w:color w:val="000000"/>
                <w:kern w:val="0"/>
              </w:rPr>
              <w:t>-1.802</w:t>
            </w:r>
          </w:p>
        </w:tc>
        <w:tc>
          <w:tcPr>
            <w:tcW w:w="2091" w:type="dxa"/>
            <w:shd w:val="clear" w:color="auto" w:fill="auto"/>
            <w:noWrap/>
            <w:vAlign w:val="center"/>
            <w:hideMark/>
          </w:tcPr>
          <w:p w:rsidR="007A7856" w:rsidRPr="00655953" w:rsidRDefault="007A7856" w:rsidP="00B56624">
            <w:pPr>
              <w:spacing w:after="0" w:line="720" w:lineRule="auto"/>
              <w:jc w:val="right"/>
              <w:rPr>
                <w:rFonts w:ascii="Times New Roman" w:eastAsia="굴림" w:hAnsi="Times New Roman" w:cs="Times New Roman"/>
                <w:color w:val="000000"/>
                <w:kern w:val="0"/>
              </w:rPr>
            </w:pPr>
            <w:r w:rsidRPr="00655953">
              <w:rPr>
                <w:rFonts w:ascii="Times New Roman" w:eastAsia="굴림" w:hAnsi="Times New Roman" w:cs="Times New Roman"/>
                <w:color w:val="000000"/>
                <w:kern w:val="0"/>
              </w:rPr>
              <w:t>0.868</w:t>
            </w:r>
          </w:p>
        </w:tc>
      </w:tr>
    </w:tbl>
    <w:p w:rsidR="007A7856" w:rsidRPr="00E22B73" w:rsidRDefault="007A7856" w:rsidP="00B56624">
      <w:pPr>
        <w:spacing w:line="720" w:lineRule="auto"/>
        <w:rPr>
          <w:rFonts w:ascii="Times New Roman" w:hAnsi="Times New Roman" w:cs="Times New Roman"/>
          <w:sz w:val="28"/>
          <w:szCs w:val="28"/>
        </w:rPr>
      </w:pPr>
    </w:p>
    <w:p w:rsidR="0069191B" w:rsidRPr="00E22B73" w:rsidRDefault="00D211DE" w:rsidP="00B56624">
      <w:pPr>
        <w:spacing w:line="720" w:lineRule="auto"/>
        <w:ind w:firstLineChars="100" w:firstLine="280"/>
        <w:rPr>
          <w:rFonts w:ascii="Times New Roman" w:hAnsi="Times New Roman" w:cs="Times New Roman"/>
          <w:sz w:val="28"/>
          <w:szCs w:val="28"/>
        </w:rPr>
      </w:pPr>
      <w:r w:rsidRPr="00E22B73">
        <w:rPr>
          <w:rFonts w:ascii="Times New Roman" w:hAnsi="Times New Roman" w:cs="Times New Roman"/>
          <w:sz w:val="28"/>
          <w:szCs w:val="28"/>
        </w:rPr>
        <w:t>For Euro, GBP and CHF, the</w:t>
      </w:r>
      <w:r w:rsidRPr="00E22B73">
        <w:rPr>
          <w:rFonts w:ascii="Times New Roman" w:hAnsi="Times New Roman" w:cs="Times New Roman"/>
          <w:color w:val="FF0000"/>
          <w:sz w:val="28"/>
          <w:szCs w:val="28"/>
        </w:rPr>
        <w:t xml:space="preserve"> </w:t>
      </w:r>
      <w:r w:rsidRPr="00E22B73">
        <w:rPr>
          <w:rFonts w:ascii="Times New Roman" w:eastAsia="HY견명조" w:hAnsi="Times New Roman" w:cs="Times New Roman"/>
          <w:color w:val="000000"/>
          <w:kern w:val="0"/>
          <w:sz w:val="28"/>
          <w:szCs w:val="28"/>
        </w:rPr>
        <w:t>β</w:t>
      </w:r>
      <w:r w:rsidRPr="00E22B73">
        <w:rPr>
          <w:rFonts w:ascii="Times New Roman" w:eastAsia="HY견명조" w:hAnsi="Times New Roman" w:cs="Times New Roman"/>
          <w:color w:val="000000"/>
          <w:kern w:val="0"/>
          <w:sz w:val="28"/>
          <w:szCs w:val="28"/>
          <w:vertAlign w:val="subscript"/>
        </w:rPr>
        <w:t xml:space="preserve">1 </w:t>
      </w:r>
      <w:r w:rsidRPr="00E22B73">
        <w:rPr>
          <w:rFonts w:ascii="Times New Roman" w:eastAsia="HY견명조" w:hAnsi="Times New Roman" w:cs="Times New Roman"/>
          <w:color w:val="000000"/>
          <w:kern w:val="0"/>
          <w:sz w:val="28"/>
          <w:szCs w:val="28"/>
        </w:rPr>
        <w:t>-β</w:t>
      </w:r>
      <w:r w:rsidRPr="00E22B73">
        <w:rPr>
          <w:rFonts w:ascii="Times New Roman" w:eastAsia="HY견명조" w:hAnsi="Times New Roman" w:cs="Times New Roman"/>
          <w:color w:val="000000"/>
          <w:kern w:val="0"/>
          <w:sz w:val="28"/>
          <w:szCs w:val="28"/>
          <w:vertAlign w:val="subscript"/>
        </w:rPr>
        <w:t xml:space="preserve">2 </w:t>
      </w:r>
      <w:r w:rsidRPr="00E22B73">
        <w:rPr>
          <w:rFonts w:ascii="Times New Roman" w:hAnsi="Times New Roman" w:cs="Times New Roman"/>
          <w:sz w:val="28"/>
          <w:szCs w:val="28"/>
        </w:rPr>
        <w:t xml:space="preserve">is bigger than zero, but it is not for sure whether they are significantly bigger than zero. For JPY, </w:t>
      </w:r>
      <w:r w:rsidRPr="00E22B73">
        <w:rPr>
          <w:rFonts w:ascii="Times New Roman" w:eastAsia="HY견명조" w:hAnsi="Times New Roman" w:cs="Times New Roman"/>
          <w:color w:val="000000"/>
          <w:kern w:val="0"/>
          <w:sz w:val="28"/>
          <w:szCs w:val="28"/>
        </w:rPr>
        <w:t>β</w:t>
      </w:r>
      <w:r w:rsidRPr="00E22B73">
        <w:rPr>
          <w:rFonts w:ascii="Times New Roman" w:eastAsia="HY견명조" w:hAnsi="Times New Roman" w:cs="Times New Roman"/>
          <w:color w:val="000000"/>
          <w:kern w:val="0"/>
          <w:sz w:val="28"/>
          <w:szCs w:val="28"/>
          <w:vertAlign w:val="subscript"/>
        </w:rPr>
        <w:t xml:space="preserve">1 </w:t>
      </w:r>
      <w:r w:rsidRPr="00E22B73">
        <w:rPr>
          <w:rFonts w:ascii="Times New Roman" w:eastAsia="HY견명조" w:hAnsi="Times New Roman" w:cs="Times New Roman"/>
          <w:color w:val="000000"/>
          <w:kern w:val="0"/>
          <w:sz w:val="28"/>
          <w:szCs w:val="28"/>
        </w:rPr>
        <w:t>-β</w:t>
      </w:r>
      <w:r w:rsidRPr="00E22B73">
        <w:rPr>
          <w:rFonts w:ascii="Times New Roman" w:eastAsia="HY견명조" w:hAnsi="Times New Roman" w:cs="Times New Roman"/>
          <w:color w:val="000000"/>
          <w:kern w:val="0"/>
          <w:sz w:val="28"/>
          <w:szCs w:val="28"/>
          <w:vertAlign w:val="subscript"/>
        </w:rPr>
        <w:t xml:space="preserve">2 </w:t>
      </w:r>
      <w:r w:rsidRPr="00E22B73">
        <w:rPr>
          <w:rFonts w:ascii="Times New Roman" w:hAnsi="Times New Roman" w:cs="Times New Roman"/>
          <w:sz w:val="28"/>
          <w:szCs w:val="28"/>
        </w:rPr>
        <w:t xml:space="preserve">is smaller than zero, but this is not significant. For KRW, </w:t>
      </w:r>
      <w:r w:rsidRPr="00E22B73">
        <w:rPr>
          <w:rFonts w:ascii="Times New Roman" w:eastAsia="HY견명조" w:hAnsi="Times New Roman" w:cs="Times New Roman"/>
          <w:color w:val="000000"/>
          <w:kern w:val="0"/>
          <w:sz w:val="28"/>
          <w:szCs w:val="28"/>
        </w:rPr>
        <w:t>β</w:t>
      </w:r>
      <w:r w:rsidRPr="00E22B73">
        <w:rPr>
          <w:rFonts w:ascii="Times New Roman" w:eastAsia="HY견명조" w:hAnsi="Times New Roman" w:cs="Times New Roman"/>
          <w:color w:val="000000"/>
          <w:kern w:val="0"/>
          <w:sz w:val="28"/>
          <w:szCs w:val="28"/>
          <w:vertAlign w:val="subscript"/>
        </w:rPr>
        <w:t xml:space="preserve">1 </w:t>
      </w:r>
      <w:r w:rsidRPr="00E22B73">
        <w:rPr>
          <w:rFonts w:ascii="Times New Roman" w:eastAsia="HY견명조" w:hAnsi="Times New Roman" w:cs="Times New Roman"/>
          <w:color w:val="000000"/>
          <w:kern w:val="0"/>
          <w:sz w:val="28"/>
          <w:szCs w:val="28"/>
        </w:rPr>
        <w:t>-β</w:t>
      </w:r>
      <w:r w:rsidRPr="00E22B73">
        <w:rPr>
          <w:rFonts w:ascii="Times New Roman" w:eastAsia="HY견명조" w:hAnsi="Times New Roman" w:cs="Times New Roman"/>
          <w:color w:val="000000"/>
          <w:kern w:val="0"/>
          <w:sz w:val="28"/>
          <w:szCs w:val="28"/>
          <w:vertAlign w:val="subscript"/>
        </w:rPr>
        <w:t xml:space="preserve">2 </w:t>
      </w:r>
      <w:r w:rsidRPr="00E22B73">
        <w:rPr>
          <w:rFonts w:ascii="Times New Roman" w:hAnsi="Times New Roman" w:cs="Times New Roman"/>
          <w:sz w:val="28"/>
          <w:szCs w:val="28"/>
        </w:rPr>
        <w:t xml:space="preserve">is smaller than zero, and this is significantly so. </w:t>
      </w:r>
    </w:p>
    <w:p w:rsidR="0054035C" w:rsidRPr="00E22B73" w:rsidRDefault="00D211DE" w:rsidP="00B56624">
      <w:pPr>
        <w:spacing w:line="720" w:lineRule="auto"/>
        <w:ind w:firstLineChars="100" w:firstLine="280"/>
        <w:rPr>
          <w:rFonts w:ascii="Times New Roman" w:hAnsi="Times New Roman" w:cs="Times New Roman"/>
          <w:sz w:val="28"/>
          <w:szCs w:val="28"/>
        </w:rPr>
      </w:pPr>
      <w:r w:rsidRPr="00E22B73">
        <w:rPr>
          <w:rFonts w:ascii="Times New Roman" w:hAnsi="Times New Roman" w:cs="Times New Roman"/>
          <w:sz w:val="28"/>
          <w:szCs w:val="28"/>
        </w:rPr>
        <w:lastRenderedPageBreak/>
        <w:t>So,</w:t>
      </w:r>
      <w:r w:rsidR="0054035C" w:rsidRPr="00E22B73">
        <w:rPr>
          <w:rFonts w:ascii="Times New Roman" w:hAnsi="Times New Roman" w:cs="Times New Roman"/>
          <w:sz w:val="28"/>
          <w:szCs w:val="28"/>
        </w:rPr>
        <w:t xml:space="preserve"> how shall one interpret KRW’s movement of forward rates and spot rates? It seems that for KRW, </w:t>
      </w:r>
      <m:oMath>
        <m:r>
          <w:rPr>
            <w:rFonts w:ascii="Cambria Math" w:hAnsi="Cambria Math" w:cs="Times New Roman"/>
            <w:sz w:val="28"/>
            <w:szCs w:val="28"/>
          </w:rPr>
          <m:t>cov</m:t>
        </m:r>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t</m:t>
                </m:r>
              </m:sub>
            </m:sSub>
            <m:r>
              <w:rPr>
                <w:rFonts w:ascii="Cambria Math" w:hAnsi="Cambria Math" w:cs="Times New Roman"/>
                <w:sz w:val="28"/>
                <w:szCs w:val="28"/>
              </w:rPr>
              <m:t>,  E(</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m:t>
                </m:r>
              </m:sub>
            </m:sSub>
            <m:r>
              <w:rPr>
                <w:rFonts w:ascii="Cambria Math" w:hAnsi="Cambria Math" w:cs="Times New Roman"/>
                <w:sz w:val="28"/>
                <w:szCs w:val="28"/>
              </w:rPr>
              <m:t>)</m:t>
            </m:r>
          </m:e>
        </m:d>
      </m:oMath>
      <w:r w:rsidR="0054035C" w:rsidRPr="00E22B73">
        <w:rPr>
          <w:rFonts w:ascii="Times New Roman" w:hAnsi="Times New Roman" w:cs="Times New Roman"/>
          <w:sz w:val="28"/>
          <w:szCs w:val="28"/>
        </w:rPr>
        <w:t xml:space="preserve"> is negative and larger in magnitude </w:t>
      </w:r>
      <w:proofErr w:type="gramStart"/>
      <w:r w:rsidR="0054035C" w:rsidRPr="00E22B73">
        <w:rPr>
          <w:rFonts w:ascii="Times New Roman" w:hAnsi="Times New Roman" w:cs="Times New Roman"/>
          <w:sz w:val="28"/>
          <w:szCs w:val="28"/>
        </w:rPr>
        <w:t xml:space="preserve">than </w:t>
      </w:r>
      <w:proofErr w:type="gramEnd"/>
      <m:oMath>
        <m:sSup>
          <m:sSupPr>
            <m:ctrlPr>
              <w:rPr>
                <w:rFonts w:ascii="Cambria Math" w:hAnsi="Cambria Math" w:cs="Times New Roman"/>
                <w:i/>
                <w:sz w:val="28"/>
                <w:szCs w:val="28"/>
              </w:rPr>
            </m:ctrlPr>
          </m:sSupPr>
          <m:e>
            <m:r>
              <w:rPr>
                <w:rFonts w:ascii="Cambria Math" w:hAnsi="Cambria Math" w:cs="Times New Roman"/>
                <w:sz w:val="28"/>
                <w:szCs w:val="28"/>
              </w:rPr>
              <m:t>σ</m:t>
            </m:r>
          </m:e>
          <m:sup>
            <m:r>
              <w:rPr>
                <w:rFonts w:ascii="Cambria Math" w:hAnsi="Cambria Math" w:cs="Times New Roman"/>
                <w:sz w:val="28"/>
                <w:szCs w:val="28"/>
              </w:rPr>
              <m:t>2</m:t>
            </m:r>
          </m:sup>
        </m:sSup>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t</m:t>
                </m:r>
              </m:sub>
            </m:sSub>
          </m:e>
        </m:d>
      </m:oMath>
      <w:r w:rsidR="004C23F0" w:rsidRPr="00E22B73">
        <w:rPr>
          <w:rFonts w:ascii="Times New Roman" w:hAnsi="Times New Roman" w:cs="Times New Roman"/>
          <w:sz w:val="28"/>
          <w:szCs w:val="28"/>
        </w:rPr>
        <w:t xml:space="preserve">, while smaller in magnitude than </w:t>
      </w:r>
      <m:oMath>
        <m:sSup>
          <m:sSupPr>
            <m:ctrlPr>
              <w:rPr>
                <w:rFonts w:ascii="Cambria Math" w:hAnsi="Cambria Math" w:cs="Times New Roman"/>
                <w:i/>
                <w:sz w:val="28"/>
                <w:szCs w:val="28"/>
              </w:rPr>
            </m:ctrlPr>
          </m:sSupPr>
          <m:e>
            <m:r>
              <w:rPr>
                <w:rFonts w:ascii="Cambria Math" w:hAnsi="Cambria Math" w:cs="Times New Roman"/>
                <w:sz w:val="28"/>
                <w:szCs w:val="28"/>
              </w:rPr>
              <m:t>σ</m:t>
            </m:r>
          </m:e>
          <m:sup>
            <m:r>
              <w:rPr>
                <w:rFonts w:ascii="Cambria Math" w:hAnsi="Cambria Math" w:cs="Times New Roman"/>
                <w:sz w:val="28"/>
                <w:szCs w:val="28"/>
              </w:rPr>
              <m:t>2</m:t>
            </m:r>
          </m:sup>
        </m:sSup>
        <m:d>
          <m:dPr>
            <m:ctrlPr>
              <w:rPr>
                <w:rFonts w:ascii="Cambria Math" w:hAnsi="Cambria Math" w:cs="Times New Roman"/>
                <w:i/>
                <w:sz w:val="28"/>
                <w:szCs w:val="28"/>
              </w:rPr>
            </m:ctrlPr>
          </m:dPr>
          <m:e>
            <m:r>
              <w:rPr>
                <w:rFonts w:ascii="Cambria Math" w:hAnsi="Cambria Math" w:cs="Times New Roman"/>
                <w:sz w:val="28"/>
                <w:szCs w:val="28"/>
              </w:rPr>
              <m:t>E(</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m:t>
                </m:r>
              </m:sub>
            </m:sSub>
            <m:r>
              <w:rPr>
                <w:rFonts w:ascii="Cambria Math" w:hAnsi="Cambria Math" w:cs="Times New Roman"/>
                <w:sz w:val="28"/>
                <w:szCs w:val="28"/>
              </w:rPr>
              <m:t>)</m:t>
            </m:r>
          </m:e>
        </m:d>
      </m:oMath>
      <w:r w:rsidR="004C23F0" w:rsidRPr="00E22B73">
        <w:rPr>
          <w:rFonts w:ascii="Times New Roman" w:hAnsi="Times New Roman" w:cs="Times New Roman"/>
          <w:sz w:val="28"/>
          <w:szCs w:val="28"/>
        </w:rPr>
        <w:t xml:space="preserve">. </w:t>
      </w:r>
      <w:r w:rsidR="00670694" w:rsidRPr="00E22B73">
        <w:rPr>
          <w:rFonts w:ascii="Times New Roman" w:hAnsi="Times New Roman" w:cs="Times New Roman"/>
          <w:sz w:val="28"/>
          <w:szCs w:val="28"/>
        </w:rPr>
        <w:t xml:space="preserve">Also, </w:t>
      </w:r>
      <m:oMath>
        <m:sSup>
          <m:sSupPr>
            <m:ctrlPr>
              <w:rPr>
                <w:rFonts w:ascii="Cambria Math" w:hAnsi="Cambria Math" w:cs="Times New Roman"/>
                <w:i/>
                <w:sz w:val="28"/>
                <w:szCs w:val="28"/>
              </w:rPr>
            </m:ctrlPr>
          </m:sSupPr>
          <m:e>
            <m:r>
              <w:rPr>
                <w:rFonts w:ascii="Cambria Math" w:hAnsi="Cambria Math" w:cs="Times New Roman"/>
                <w:sz w:val="28"/>
                <w:szCs w:val="28"/>
              </w:rPr>
              <m:t>σ</m:t>
            </m:r>
          </m:e>
          <m:sup>
            <m:r>
              <w:rPr>
                <w:rFonts w:ascii="Cambria Math" w:hAnsi="Cambria Math" w:cs="Times New Roman"/>
                <w:sz w:val="28"/>
                <w:szCs w:val="28"/>
              </w:rPr>
              <m:t>2</m:t>
            </m:r>
          </m:sup>
        </m:sSup>
        <m:d>
          <m:dPr>
            <m:ctrlPr>
              <w:rPr>
                <w:rFonts w:ascii="Cambria Math" w:hAnsi="Cambria Math" w:cs="Times New Roman"/>
                <w:i/>
                <w:sz w:val="28"/>
                <w:szCs w:val="28"/>
              </w:rPr>
            </m:ctrlPr>
          </m:dPr>
          <m:e>
            <m:r>
              <w:rPr>
                <w:rFonts w:ascii="Cambria Math" w:hAnsi="Cambria Math" w:cs="Times New Roman"/>
                <w:sz w:val="28"/>
                <w:szCs w:val="28"/>
              </w:rPr>
              <m:t>E(</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m:t>
                </m:r>
              </m:sub>
            </m:sSub>
            <m:r>
              <w:rPr>
                <w:rFonts w:ascii="Cambria Math" w:hAnsi="Cambria Math" w:cs="Times New Roman"/>
                <w:sz w:val="28"/>
                <w:szCs w:val="28"/>
              </w:rPr>
              <m:t>)</m:t>
            </m:r>
          </m:e>
        </m:d>
      </m:oMath>
      <w:r w:rsidR="00670694" w:rsidRPr="00E22B73">
        <w:rPr>
          <w:rFonts w:ascii="Times New Roman" w:hAnsi="Times New Roman" w:cs="Times New Roman"/>
          <w:sz w:val="28"/>
          <w:szCs w:val="28"/>
        </w:rPr>
        <w:t xml:space="preserve"> is s</w:t>
      </w:r>
      <w:proofErr w:type="spellStart"/>
      <w:r w:rsidR="00670694" w:rsidRPr="00E22B73">
        <w:rPr>
          <w:rFonts w:ascii="Times New Roman" w:hAnsi="Times New Roman" w:cs="Times New Roman"/>
          <w:sz w:val="28"/>
          <w:szCs w:val="28"/>
        </w:rPr>
        <w:t>ignificantly</w:t>
      </w:r>
      <w:proofErr w:type="spellEnd"/>
      <w:r w:rsidR="00670694" w:rsidRPr="00E22B73">
        <w:rPr>
          <w:rFonts w:ascii="Times New Roman" w:hAnsi="Times New Roman" w:cs="Times New Roman"/>
          <w:sz w:val="28"/>
          <w:szCs w:val="28"/>
        </w:rPr>
        <w:t xml:space="preserve"> bigger </w:t>
      </w:r>
      <w:proofErr w:type="gramStart"/>
      <w:r w:rsidR="00670694" w:rsidRPr="00E22B73">
        <w:rPr>
          <w:rFonts w:ascii="Times New Roman" w:hAnsi="Times New Roman" w:cs="Times New Roman"/>
          <w:sz w:val="28"/>
          <w:szCs w:val="28"/>
        </w:rPr>
        <w:t xml:space="preserve">than </w:t>
      </w:r>
      <w:proofErr w:type="gramEnd"/>
      <m:oMath>
        <m:sSup>
          <m:sSupPr>
            <m:ctrlPr>
              <w:rPr>
                <w:rFonts w:ascii="Cambria Math" w:hAnsi="Cambria Math" w:cs="Times New Roman"/>
                <w:i/>
                <w:sz w:val="28"/>
                <w:szCs w:val="28"/>
              </w:rPr>
            </m:ctrlPr>
          </m:sSupPr>
          <m:e>
            <m:r>
              <w:rPr>
                <w:rFonts w:ascii="Cambria Math" w:hAnsi="Cambria Math" w:cs="Times New Roman"/>
                <w:sz w:val="28"/>
                <w:szCs w:val="28"/>
              </w:rPr>
              <m:t>σ</m:t>
            </m:r>
          </m:e>
          <m:sup>
            <m:r>
              <w:rPr>
                <w:rFonts w:ascii="Cambria Math" w:hAnsi="Cambria Math" w:cs="Times New Roman"/>
                <w:sz w:val="28"/>
                <w:szCs w:val="28"/>
              </w:rPr>
              <m:t>2</m:t>
            </m:r>
          </m:sup>
        </m:sSup>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t</m:t>
                </m:r>
              </m:sub>
            </m:sSub>
          </m:e>
        </m:d>
      </m:oMath>
      <w:r w:rsidR="002706FC" w:rsidRPr="00E22B73">
        <w:rPr>
          <w:rFonts w:ascii="Times New Roman" w:hAnsi="Times New Roman" w:cs="Times New Roman"/>
          <w:sz w:val="28"/>
          <w:szCs w:val="28"/>
        </w:rPr>
        <w:t xml:space="preserve">, as can be seen from the standard error. </w:t>
      </w:r>
    </w:p>
    <w:p w:rsidR="00D935F4" w:rsidRPr="00E22B73" w:rsidRDefault="00D935F4" w:rsidP="00B56624">
      <w:pPr>
        <w:spacing w:line="720" w:lineRule="auto"/>
        <w:rPr>
          <w:rFonts w:ascii="Times New Roman" w:hAnsi="Times New Roman" w:cs="Times New Roman"/>
          <w:sz w:val="28"/>
          <w:szCs w:val="28"/>
        </w:rPr>
      </w:pPr>
    </w:p>
    <w:p w:rsidR="004C3CAB" w:rsidRPr="00E22B73" w:rsidRDefault="004723C8" w:rsidP="00B56624">
      <w:pPr>
        <w:spacing w:line="720" w:lineRule="auto"/>
        <w:rPr>
          <w:rFonts w:ascii="Times New Roman" w:hAnsi="Times New Roman" w:cs="Times New Roman"/>
          <w:sz w:val="28"/>
          <w:szCs w:val="28"/>
        </w:rPr>
      </w:pPr>
      <w:r w:rsidRPr="00E22B73">
        <w:rPr>
          <w:rFonts w:ascii="Times New Roman" w:hAnsi="Times New Roman" w:cs="Times New Roman"/>
          <w:sz w:val="28"/>
          <w:szCs w:val="28"/>
        </w:rPr>
        <w:t>5</w:t>
      </w:r>
      <w:r w:rsidR="004C3CAB" w:rsidRPr="00E22B73">
        <w:rPr>
          <w:rFonts w:ascii="Times New Roman" w:hAnsi="Times New Roman" w:cs="Times New Roman"/>
          <w:sz w:val="28"/>
          <w:szCs w:val="28"/>
        </w:rPr>
        <w:t xml:space="preserve">. </w:t>
      </w:r>
      <w:proofErr w:type="spellStart"/>
      <w:r w:rsidR="004C3CAB" w:rsidRPr="00E22B73">
        <w:rPr>
          <w:rFonts w:ascii="Times New Roman" w:hAnsi="Times New Roman" w:cs="Times New Roman"/>
          <w:sz w:val="28"/>
          <w:szCs w:val="28"/>
        </w:rPr>
        <w:t>Subperiod</w:t>
      </w:r>
      <w:proofErr w:type="spellEnd"/>
      <w:r w:rsidR="004C3CAB" w:rsidRPr="00E22B73">
        <w:rPr>
          <w:rFonts w:ascii="Times New Roman" w:hAnsi="Times New Roman" w:cs="Times New Roman"/>
          <w:sz w:val="28"/>
          <w:szCs w:val="28"/>
        </w:rPr>
        <w:t xml:space="preserve"> analysis</w:t>
      </w:r>
    </w:p>
    <w:p w:rsidR="00B977B9" w:rsidRPr="00E22B73" w:rsidRDefault="00B977B9" w:rsidP="00B56624">
      <w:pPr>
        <w:spacing w:line="720" w:lineRule="auto"/>
        <w:rPr>
          <w:rFonts w:ascii="Times New Roman" w:hAnsi="Times New Roman" w:cs="Times New Roman"/>
          <w:sz w:val="28"/>
          <w:szCs w:val="28"/>
        </w:rPr>
      </w:pPr>
    </w:p>
    <w:p w:rsidR="004C3CAB" w:rsidRPr="00E22B73" w:rsidRDefault="004C3CAB" w:rsidP="00B56624">
      <w:pPr>
        <w:spacing w:line="720" w:lineRule="auto"/>
        <w:ind w:firstLineChars="100" w:firstLine="280"/>
        <w:rPr>
          <w:rFonts w:ascii="Times New Roman" w:hAnsi="Times New Roman" w:cs="Times New Roman"/>
          <w:sz w:val="28"/>
          <w:szCs w:val="28"/>
        </w:rPr>
      </w:pPr>
      <w:r w:rsidRPr="00E22B73">
        <w:rPr>
          <w:rFonts w:ascii="Times New Roman" w:hAnsi="Times New Roman" w:cs="Times New Roman"/>
          <w:sz w:val="28"/>
          <w:szCs w:val="28"/>
        </w:rPr>
        <w:t xml:space="preserve">I </w:t>
      </w:r>
      <w:r w:rsidR="00907625" w:rsidRPr="00E22B73">
        <w:rPr>
          <w:rFonts w:ascii="Times New Roman" w:hAnsi="Times New Roman" w:cs="Times New Roman"/>
          <w:sz w:val="28"/>
          <w:szCs w:val="28"/>
        </w:rPr>
        <w:t>went</w:t>
      </w:r>
      <w:r w:rsidRPr="00E22B73">
        <w:rPr>
          <w:rFonts w:ascii="Times New Roman" w:hAnsi="Times New Roman" w:cs="Times New Roman"/>
          <w:sz w:val="28"/>
          <w:szCs w:val="28"/>
        </w:rPr>
        <w:t xml:space="preserve"> through some important currency regimes and crisis to understand where the data period for this analysis stands and how the premium behaves in such circumstances. Most of the division standards come from </w:t>
      </w:r>
      <w:proofErr w:type="spellStart"/>
      <w:proofErr w:type="gramStart"/>
      <w:r w:rsidRPr="00E22B73">
        <w:rPr>
          <w:rFonts w:ascii="Times New Roman" w:hAnsi="Times New Roman" w:cs="Times New Roman"/>
          <w:sz w:val="28"/>
          <w:szCs w:val="28"/>
        </w:rPr>
        <w:t>Pilbeam</w:t>
      </w:r>
      <w:proofErr w:type="spellEnd"/>
      <w:r w:rsidRPr="00E22B73">
        <w:rPr>
          <w:rFonts w:ascii="Times New Roman" w:hAnsi="Times New Roman" w:cs="Times New Roman"/>
          <w:sz w:val="28"/>
          <w:szCs w:val="28"/>
        </w:rPr>
        <w:t>(</w:t>
      </w:r>
      <w:proofErr w:type="gramEnd"/>
      <w:r w:rsidRPr="00E22B73">
        <w:rPr>
          <w:rFonts w:ascii="Times New Roman" w:hAnsi="Times New Roman" w:cs="Times New Roman"/>
          <w:sz w:val="28"/>
          <w:szCs w:val="28"/>
        </w:rPr>
        <w:t xml:space="preserve">2013) and </w:t>
      </w:r>
      <w:proofErr w:type="spellStart"/>
      <w:r w:rsidRPr="00E22B73">
        <w:rPr>
          <w:rFonts w:ascii="Times New Roman" w:hAnsi="Times New Roman" w:cs="Times New Roman"/>
          <w:sz w:val="28"/>
          <w:szCs w:val="28"/>
        </w:rPr>
        <w:t>Kopeland</w:t>
      </w:r>
      <w:proofErr w:type="spellEnd"/>
      <w:r w:rsidRPr="00E22B73">
        <w:rPr>
          <w:rFonts w:ascii="Times New Roman" w:hAnsi="Times New Roman" w:cs="Times New Roman"/>
          <w:sz w:val="28"/>
          <w:szCs w:val="28"/>
        </w:rPr>
        <w:t>(</w:t>
      </w:r>
      <w:r w:rsidR="00907625" w:rsidRPr="00E22B73">
        <w:rPr>
          <w:rFonts w:ascii="Times New Roman" w:hAnsi="Times New Roman" w:cs="Times New Roman"/>
          <w:sz w:val="28"/>
          <w:szCs w:val="28"/>
        </w:rPr>
        <w:t>2008</w:t>
      </w:r>
      <w:r w:rsidRPr="00E22B73">
        <w:rPr>
          <w:rFonts w:ascii="Times New Roman" w:hAnsi="Times New Roman" w:cs="Times New Roman"/>
          <w:sz w:val="28"/>
          <w:szCs w:val="28"/>
        </w:rPr>
        <w:t>).</w:t>
      </w:r>
    </w:p>
    <w:p w:rsidR="00B977B9" w:rsidRPr="00E22B73" w:rsidRDefault="00B977B9" w:rsidP="00B56624">
      <w:pPr>
        <w:spacing w:line="720" w:lineRule="auto"/>
        <w:ind w:firstLineChars="100" w:firstLine="280"/>
        <w:rPr>
          <w:rFonts w:ascii="Times New Roman" w:hAnsi="Times New Roman" w:cs="Times New Roman"/>
          <w:sz w:val="28"/>
          <w:szCs w:val="28"/>
        </w:rPr>
      </w:pPr>
    </w:p>
    <w:p w:rsidR="004C3CAB" w:rsidRPr="00E22B73" w:rsidRDefault="004C3CAB" w:rsidP="00B56624">
      <w:pPr>
        <w:spacing w:line="720" w:lineRule="auto"/>
        <w:rPr>
          <w:rFonts w:ascii="Times New Roman" w:hAnsi="Times New Roman" w:cs="Times New Roman"/>
          <w:sz w:val="28"/>
          <w:szCs w:val="28"/>
        </w:rPr>
      </w:pPr>
      <w:r w:rsidRPr="00E22B73">
        <w:rPr>
          <w:rFonts w:ascii="Times New Roman" w:hAnsi="Times New Roman" w:cs="Times New Roman"/>
          <w:sz w:val="28"/>
          <w:szCs w:val="28"/>
        </w:rPr>
        <w:lastRenderedPageBreak/>
        <w:t>(1)</w:t>
      </w:r>
      <w:r w:rsidR="00FE61FF" w:rsidRPr="00E22B73">
        <w:rPr>
          <w:rFonts w:ascii="Times New Roman" w:hAnsi="Times New Roman" w:cs="Times New Roman"/>
          <w:sz w:val="28"/>
          <w:szCs w:val="28"/>
        </w:rPr>
        <w:t xml:space="preserve"> Di</w:t>
      </w:r>
      <w:r w:rsidRPr="00E22B73">
        <w:rPr>
          <w:rFonts w:ascii="Times New Roman" w:hAnsi="Times New Roman" w:cs="Times New Roman"/>
          <w:sz w:val="28"/>
          <w:szCs w:val="28"/>
        </w:rPr>
        <w:t>vision of periods</w:t>
      </w:r>
    </w:p>
    <w:p w:rsidR="00B977B9" w:rsidRPr="00E22B73" w:rsidRDefault="00B977B9" w:rsidP="00B56624">
      <w:pPr>
        <w:spacing w:line="720" w:lineRule="auto"/>
        <w:rPr>
          <w:rFonts w:ascii="Times New Roman" w:hAnsi="Times New Roman" w:cs="Times New Roman"/>
          <w:sz w:val="28"/>
          <w:szCs w:val="28"/>
        </w:rPr>
      </w:pPr>
    </w:p>
    <w:p w:rsidR="004C3CAB" w:rsidRPr="00E22B73" w:rsidRDefault="004C3CAB" w:rsidP="00B56624">
      <w:pPr>
        <w:spacing w:line="720" w:lineRule="auto"/>
        <w:rPr>
          <w:rFonts w:ascii="Times New Roman" w:hAnsi="Times New Roman" w:cs="Times New Roman"/>
          <w:sz w:val="28"/>
          <w:szCs w:val="28"/>
        </w:rPr>
      </w:pPr>
      <w:r w:rsidRPr="00E22B73">
        <w:rPr>
          <w:rFonts w:ascii="Times New Roman" w:hAnsi="Times New Roman" w:cs="Times New Roman"/>
          <w:sz w:val="28"/>
          <w:szCs w:val="28"/>
        </w:rPr>
        <w:t>(</w:t>
      </w:r>
      <w:proofErr w:type="spellStart"/>
      <w:r w:rsidRPr="00E22B73">
        <w:rPr>
          <w:rFonts w:ascii="Times New Roman" w:hAnsi="Times New Roman" w:cs="Times New Roman"/>
          <w:sz w:val="28"/>
          <w:szCs w:val="28"/>
        </w:rPr>
        <w:t>i</w:t>
      </w:r>
      <w:proofErr w:type="spellEnd"/>
      <w:r w:rsidRPr="00E22B73">
        <w:rPr>
          <w:rFonts w:ascii="Times New Roman" w:hAnsi="Times New Roman" w:cs="Times New Roman"/>
          <w:sz w:val="28"/>
          <w:szCs w:val="28"/>
        </w:rPr>
        <w:t xml:space="preserve">) Breton </w:t>
      </w:r>
      <w:proofErr w:type="gramStart"/>
      <w:r w:rsidRPr="00E22B73">
        <w:rPr>
          <w:rFonts w:ascii="Times New Roman" w:hAnsi="Times New Roman" w:cs="Times New Roman"/>
          <w:sz w:val="28"/>
          <w:szCs w:val="28"/>
        </w:rPr>
        <w:t>woods(</w:t>
      </w:r>
      <w:proofErr w:type="gramEnd"/>
      <w:r w:rsidRPr="00E22B73">
        <w:rPr>
          <w:rFonts w:ascii="Times New Roman" w:hAnsi="Times New Roman" w:cs="Times New Roman"/>
          <w:sz w:val="28"/>
          <w:szCs w:val="28"/>
        </w:rPr>
        <w:t>New Hampshire): 1947~</w:t>
      </w:r>
    </w:p>
    <w:p w:rsidR="004C3CAB" w:rsidRPr="00E22B73" w:rsidRDefault="004C3CAB" w:rsidP="00B56624">
      <w:pPr>
        <w:spacing w:line="720" w:lineRule="auto"/>
        <w:ind w:firstLineChars="100" w:firstLine="280"/>
        <w:rPr>
          <w:rFonts w:ascii="Times New Roman" w:hAnsi="Times New Roman" w:cs="Times New Roman"/>
          <w:sz w:val="28"/>
          <w:szCs w:val="28"/>
        </w:rPr>
      </w:pPr>
      <w:r w:rsidRPr="00E22B73">
        <w:rPr>
          <w:rFonts w:ascii="Times New Roman" w:hAnsi="Times New Roman" w:cs="Times New Roman"/>
          <w:sz w:val="28"/>
          <w:szCs w:val="28"/>
        </w:rPr>
        <w:t xml:space="preserve">Post war international monetary system to reconstruct the world economy </w:t>
      </w:r>
      <w:proofErr w:type="gramStart"/>
      <w:r w:rsidRPr="00E22B73">
        <w:rPr>
          <w:rFonts w:ascii="Times New Roman" w:hAnsi="Times New Roman" w:cs="Times New Roman"/>
          <w:sz w:val="28"/>
          <w:szCs w:val="28"/>
        </w:rPr>
        <w:t>was called</w:t>
      </w:r>
      <w:proofErr w:type="gramEnd"/>
      <w:r w:rsidRPr="00E22B73">
        <w:rPr>
          <w:rFonts w:ascii="Times New Roman" w:hAnsi="Times New Roman" w:cs="Times New Roman"/>
          <w:sz w:val="28"/>
          <w:szCs w:val="28"/>
        </w:rPr>
        <w:t xml:space="preserve"> Bretton Woods system, where each country’s currencies were pegged to fixed but adjustable rates to US dollar, which again was fixed to gold.</w:t>
      </w:r>
    </w:p>
    <w:p w:rsidR="00B977B9" w:rsidRPr="00E22B73" w:rsidRDefault="00B977B9" w:rsidP="00B56624">
      <w:pPr>
        <w:spacing w:line="720" w:lineRule="auto"/>
        <w:rPr>
          <w:rFonts w:ascii="Times New Roman" w:hAnsi="Times New Roman" w:cs="Times New Roman"/>
          <w:sz w:val="28"/>
          <w:szCs w:val="28"/>
        </w:rPr>
      </w:pPr>
    </w:p>
    <w:p w:rsidR="004C3CAB" w:rsidRPr="00E22B73" w:rsidRDefault="004C3CAB" w:rsidP="00B56624">
      <w:pPr>
        <w:spacing w:line="720" w:lineRule="auto"/>
        <w:rPr>
          <w:rFonts w:ascii="Times New Roman" w:hAnsi="Times New Roman" w:cs="Times New Roman"/>
          <w:sz w:val="28"/>
          <w:szCs w:val="28"/>
        </w:rPr>
      </w:pPr>
      <w:r w:rsidRPr="00E22B73">
        <w:rPr>
          <w:rFonts w:ascii="Times New Roman" w:hAnsi="Times New Roman" w:cs="Times New Roman"/>
          <w:sz w:val="28"/>
          <w:szCs w:val="28"/>
        </w:rPr>
        <w:t>(ii) Floating exchange rates 1971</w:t>
      </w:r>
    </w:p>
    <w:p w:rsidR="004C3CAB" w:rsidRPr="00E22B73" w:rsidRDefault="004C3CAB" w:rsidP="00B56624">
      <w:pPr>
        <w:spacing w:line="720" w:lineRule="auto"/>
        <w:ind w:firstLineChars="100" w:firstLine="280"/>
        <w:rPr>
          <w:rFonts w:ascii="Times New Roman" w:hAnsi="Times New Roman" w:cs="Times New Roman"/>
          <w:sz w:val="28"/>
          <w:szCs w:val="28"/>
        </w:rPr>
      </w:pPr>
      <w:r w:rsidRPr="00E22B73">
        <w:rPr>
          <w:rFonts w:ascii="Times New Roman" w:hAnsi="Times New Roman" w:cs="Times New Roman"/>
          <w:sz w:val="28"/>
          <w:szCs w:val="28"/>
        </w:rPr>
        <w:t xml:space="preserve">Due to several Bretton </w:t>
      </w:r>
      <w:proofErr w:type="gramStart"/>
      <w:r w:rsidRPr="00E22B73">
        <w:rPr>
          <w:rFonts w:ascii="Times New Roman" w:hAnsi="Times New Roman" w:cs="Times New Roman"/>
          <w:sz w:val="28"/>
          <w:szCs w:val="28"/>
        </w:rPr>
        <w:t>Woods</w:t>
      </w:r>
      <w:proofErr w:type="gramEnd"/>
      <w:r w:rsidRPr="00E22B73">
        <w:rPr>
          <w:rFonts w:ascii="Times New Roman" w:hAnsi="Times New Roman" w:cs="Times New Roman"/>
          <w:sz w:val="28"/>
          <w:szCs w:val="28"/>
        </w:rPr>
        <w:t xml:space="preserve"> problems, mainly increasing US deficits and overvaluation of US dollar, European countries started to let their currencies float. </w:t>
      </w:r>
    </w:p>
    <w:p w:rsidR="00AA081E" w:rsidRPr="00E22B73" w:rsidRDefault="00AA081E" w:rsidP="00B56624">
      <w:pPr>
        <w:spacing w:line="720" w:lineRule="auto"/>
        <w:rPr>
          <w:rFonts w:ascii="Times New Roman" w:hAnsi="Times New Roman" w:cs="Times New Roman"/>
          <w:sz w:val="28"/>
          <w:szCs w:val="28"/>
        </w:rPr>
      </w:pPr>
    </w:p>
    <w:p w:rsidR="004C3CAB" w:rsidRPr="00E22B73" w:rsidRDefault="004C3CAB" w:rsidP="00B56624">
      <w:pPr>
        <w:spacing w:line="720" w:lineRule="auto"/>
        <w:rPr>
          <w:rFonts w:ascii="Times New Roman" w:hAnsi="Times New Roman" w:cs="Times New Roman"/>
          <w:sz w:val="28"/>
          <w:szCs w:val="28"/>
        </w:rPr>
      </w:pPr>
      <w:r w:rsidRPr="00E22B73">
        <w:rPr>
          <w:rFonts w:ascii="Times New Roman" w:hAnsi="Times New Roman" w:cs="Times New Roman"/>
          <w:sz w:val="28"/>
          <w:szCs w:val="28"/>
        </w:rPr>
        <w:lastRenderedPageBreak/>
        <w:t>(iii) 1970s oil shocks</w:t>
      </w:r>
    </w:p>
    <w:p w:rsidR="004C3CAB" w:rsidRPr="00E22B73" w:rsidRDefault="004C3CAB" w:rsidP="00B56624">
      <w:pPr>
        <w:spacing w:line="720" w:lineRule="auto"/>
        <w:ind w:firstLineChars="100" w:firstLine="280"/>
        <w:rPr>
          <w:rFonts w:ascii="Times New Roman" w:hAnsi="Times New Roman" w:cs="Times New Roman"/>
          <w:sz w:val="28"/>
          <w:szCs w:val="28"/>
        </w:rPr>
      </w:pPr>
      <w:r w:rsidRPr="00E22B73">
        <w:rPr>
          <w:rFonts w:ascii="Times New Roman" w:hAnsi="Times New Roman" w:cs="Times New Roman"/>
          <w:sz w:val="28"/>
          <w:szCs w:val="28"/>
        </w:rPr>
        <w:t xml:space="preserve">In 1973, the </w:t>
      </w:r>
      <w:proofErr w:type="gramStart"/>
      <w:r w:rsidRPr="00E22B73">
        <w:rPr>
          <w:rFonts w:ascii="Times New Roman" w:hAnsi="Times New Roman" w:cs="Times New Roman"/>
          <w:sz w:val="28"/>
          <w:szCs w:val="28"/>
        </w:rPr>
        <w:t>OPEC(</w:t>
      </w:r>
      <w:proofErr w:type="gramEnd"/>
      <w:r w:rsidRPr="00E22B73">
        <w:rPr>
          <w:rFonts w:ascii="Times New Roman" w:hAnsi="Times New Roman" w:cs="Times New Roman"/>
          <w:sz w:val="28"/>
          <w:szCs w:val="28"/>
        </w:rPr>
        <w:t xml:space="preserve">Oil Petroleum Exporting Countries) </w:t>
      </w:r>
      <w:r w:rsidR="00FE61FF" w:rsidRPr="00E22B73">
        <w:rPr>
          <w:rFonts w:ascii="Times New Roman" w:hAnsi="Times New Roman" w:cs="Times New Roman"/>
          <w:sz w:val="28"/>
          <w:szCs w:val="28"/>
        </w:rPr>
        <w:t>boosted</w:t>
      </w:r>
      <w:r w:rsidRPr="00E22B73">
        <w:rPr>
          <w:rFonts w:ascii="Times New Roman" w:hAnsi="Times New Roman" w:cs="Times New Roman"/>
          <w:sz w:val="28"/>
          <w:szCs w:val="28"/>
        </w:rPr>
        <w:t xml:space="preserve"> the price of oil, terminating the hopes for a revitalization of a pegged system. With the major developed countries experiencing a sudden turnaround towards current account deficit and with the divergence of inflation among countries, a system such as Breton Woods had become a bygone era.</w:t>
      </w:r>
    </w:p>
    <w:p w:rsidR="004C3CAB" w:rsidRPr="00E22B73" w:rsidRDefault="004C3CAB" w:rsidP="00B56624">
      <w:pPr>
        <w:spacing w:line="720" w:lineRule="auto"/>
        <w:ind w:firstLineChars="100" w:firstLine="280"/>
        <w:rPr>
          <w:rFonts w:ascii="Times New Roman" w:hAnsi="Times New Roman" w:cs="Times New Roman"/>
          <w:sz w:val="28"/>
          <w:szCs w:val="28"/>
        </w:rPr>
      </w:pPr>
      <w:r w:rsidRPr="00E22B73">
        <w:rPr>
          <w:rFonts w:ascii="Times New Roman" w:hAnsi="Times New Roman" w:cs="Times New Roman"/>
          <w:sz w:val="28"/>
          <w:szCs w:val="28"/>
        </w:rPr>
        <w:t xml:space="preserve">Another shock in 1978 triggered by Iranian revolution rippled through the globe with more intense severity since the industrialized countries had adopted contractionary policies. </w:t>
      </w:r>
    </w:p>
    <w:p w:rsidR="00FE61FF" w:rsidRPr="00E22B73" w:rsidRDefault="00FE61FF" w:rsidP="00B56624">
      <w:pPr>
        <w:spacing w:line="720" w:lineRule="auto"/>
        <w:ind w:firstLineChars="100" w:firstLine="280"/>
        <w:rPr>
          <w:rFonts w:ascii="Times New Roman" w:hAnsi="Times New Roman" w:cs="Times New Roman"/>
          <w:sz w:val="28"/>
          <w:szCs w:val="28"/>
        </w:rPr>
      </w:pPr>
    </w:p>
    <w:p w:rsidR="004C3CAB" w:rsidRPr="00E22B73" w:rsidRDefault="004C3CAB" w:rsidP="00B56624">
      <w:pPr>
        <w:spacing w:line="720" w:lineRule="auto"/>
        <w:rPr>
          <w:rFonts w:ascii="Times New Roman" w:hAnsi="Times New Roman" w:cs="Times New Roman"/>
          <w:sz w:val="28"/>
          <w:szCs w:val="28"/>
        </w:rPr>
      </w:pPr>
      <w:r w:rsidRPr="00E22B73">
        <w:rPr>
          <w:rFonts w:ascii="Times New Roman" w:hAnsi="Times New Roman" w:cs="Times New Roman"/>
          <w:sz w:val="28"/>
          <w:szCs w:val="28"/>
        </w:rPr>
        <w:t xml:space="preserve">(iv) </w:t>
      </w:r>
      <w:proofErr w:type="gramStart"/>
      <w:r w:rsidRPr="00E22B73">
        <w:rPr>
          <w:rFonts w:ascii="Times New Roman" w:hAnsi="Times New Roman" w:cs="Times New Roman"/>
          <w:sz w:val="28"/>
          <w:szCs w:val="28"/>
        </w:rPr>
        <w:t>divergence</w:t>
      </w:r>
      <w:proofErr w:type="gramEnd"/>
      <w:r w:rsidRPr="00E22B73">
        <w:rPr>
          <w:rFonts w:ascii="Times New Roman" w:hAnsi="Times New Roman" w:cs="Times New Roman"/>
          <w:sz w:val="28"/>
          <w:szCs w:val="28"/>
        </w:rPr>
        <w:t xml:space="preserve"> of economic policy 1980s</w:t>
      </w:r>
    </w:p>
    <w:p w:rsidR="004C3CAB" w:rsidRPr="00E22B73" w:rsidRDefault="00FE61FF" w:rsidP="00B56624">
      <w:pPr>
        <w:spacing w:line="720" w:lineRule="auto"/>
        <w:ind w:firstLineChars="100" w:firstLine="280"/>
        <w:rPr>
          <w:rFonts w:ascii="Times New Roman" w:hAnsi="Times New Roman" w:cs="Times New Roman"/>
          <w:sz w:val="28"/>
          <w:szCs w:val="28"/>
        </w:rPr>
      </w:pPr>
      <w:r w:rsidRPr="00E22B73">
        <w:rPr>
          <w:rFonts w:ascii="Times New Roman" w:hAnsi="Times New Roman" w:cs="Times New Roman"/>
          <w:sz w:val="28"/>
          <w:szCs w:val="28"/>
        </w:rPr>
        <w:lastRenderedPageBreak/>
        <w:t xml:space="preserve">The dollar value rose high from </w:t>
      </w:r>
      <w:r w:rsidR="004C3CAB" w:rsidRPr="00E22B73">
        <w:rPr>
          <w:rFonts w:ascii="Times New Roman" w:hAnsi="Times New Roman" w:cs="Times New Roman"/>
          <w:sz w:val="28"/>
          <w:szCs w:val="28"/>
        </w:rPr>
        <w:t xml:space="preserve">1980 to 1985 with tight US monetary policy in contrast to European and Japanese policies. However, on this account, US trade deficit became worrying to an alarming condition. </w:t>
      </w:r>
    </w:p>
    <w:p w:rsidR="00FE61FF" w:rsidRPr="00E22B73" w:rsidRDefault="00FE61FF" w:rsidP="00B56624">
      <w:pPr>
        <w:spacing w:line="720" w:lineRule="auto"/>
        <w:ind w:firstLineChars="100" w:firstLine="280"/>
        <w:rPr>
          <w:rFonts w:ascii="Times New Roman" w:hAnsi="Times New Roman" w:cs="Times New Roman"/>
          <w:sz w:val="28"/>
          <w:szCs w:val="28"/>
        </w:rPr>
      </w:pPr>
    </w:p>
    <w:p w:rsidR="004C3CAB" w:rsidRPr="00E22B73" w:rsidRDefault="004C3CAB" w:rsidP="00B56624">
      <w:pPr>
        <w:spacing w:line="720" w:lineRule="auto"/>
        <w:rPr>
          <w:rFonts w:ascii="Times New Roman" w:hAnsi="Times New Roman" w:cs="Times New Roman"/>
          <w:sz w:val="28"/>
          <w:szCs w:val="28"/>
        </w:rPr>
      </w:pPr>
      <w:r w:rsidRPr="00E22B73">
        <w:rPr>
          <w:rFonts w:ascii="Times New Roman" w:hAnsi="Times New Roman" w:cs="Times New Roman"/>
          <w:sz w:val="28"/>
          <w:szCs w:val="28"/>
        </w:rPr>
        <w:t>(</w:t>
      </w:r>
      <w:r w:rsidR="00FE61FF" w:rsidRPr="00E22B73">
        <w:rPr>
          <w:rFonts w:ascii="Times New Roman" w:hAnsi="Times New Roman" w:cs="Times New Roman"/>
          <w:sz w:val="28"/>
          <w:szCs w:val="28"/>
        </w:rPr>
        <w:t>v</w:t>
      </w:r>
      <w:r w:rsidRPr="00E22B73">
        <w:rPr>
          <w:rFonts w:ascii="Times New Roman" w:hAnsi="Times New Roman" w:cs="Times New Roman"/>
          <w:sz w:val="28"/>
          <w:szCs w:val="28"/>
        </w:rPr>
        <w:t>) Plaza and Louvre accord</w:t>
      </w:r>
      <w:r w:rsidR="001A6C3B" w:rsidRPr="00E22B73">
        <w:rPr>
          <w:rFonts w:ascii="Times New Roman" w:hAnsi="Times New Roman" w:cs="Times New Roman"/>
          <w:sz w:val="28"/>
          <w:szCs w:val="28"/>
        </w:rPr>
        <w:t xml:space="preserve"> 1985</w:t>
      </w:r>
    </w:p>
    <w:p w:rsidR="00233B5C" w:rsidRPr="00E22B73" w:rsidRDefault="00233B5C" w:rsidP="00B56624">
      <w:pPr>
        <w:spacing w:line="720" w:lineRule="auto"/>
        <w:rPr>
          <w:rFonts w:ascii="Times New Roman" w:hAnsi="Times New Roman" w:cs="Times New Roman"/>
          <w:sz w:val="28"/>
          <w:szCs w:val="28"/>
        </w:rPr>
      </w:pPr>
    </w:p>
    <w:p w:rsidR="004C3CAB" w:rsidRPr="00E22B73" w:rsidRDefault="004C3CAB" w:rsidP="00B56624">
      <w:pPr>
        <w:spacing w:line="720" w:lineRule="auto"/>
        <w:ind w:firstLineChars="100" w:firstLine="280"/>
        <w:rPr>
          <w:rFonts w:ascii="Times New Roman" w:hAnsi="Times New Roman" w:cs="Times New Roman"/>
          <w:sz w:val="28"/>
          <w:szCs w:val="28"/>
        </w:rPr>
      </w:pPr>
      <w:r w:rsidRPr="00E22B73">
        <w:rPr>
          <w:rFonts w:ascii="Times New Roman" w:hAnsi="Times New Roman" w:cs="Times New Roman"/>
          <w:sz w:val="28"/>
          <w:szCs w:val="28"/>
        </w:rPr>
        <w:t xml:space="preserve">Due to rectify the unbalanced trade deficit between US and other countries, G5 countries, namely the United States, the United Kingdom, France, West Germany and Japan agreed in Plaza hotel, New York in 1985 to devaluate US dollar. Later in 1987, G7 countries, having added Italy and Canada, met in Paris to stabilize the exchange rates around the level where US dollar had devalued. </w:t>
      </w:r>
    </w:p>
    <w:p w:rsidR="004C3CAB" w:rsidRPr="00E22B73" w:rsidRDefault="004C3CAB" w:rsidP="00B56624">
      <w:pPr>
        <w:spacing w:line="720" w:lineRule="auto"/>
        <w:rPr>
          <w:rFonts w:ascii="Times New Roman" w:hAnsi="Times New Roman" w:cs="Times New Roman"/>
          <w:sz w:val="28"/>
          <w:szCs w:val="28"/>
        </w:rPr>
      </w:pPr>
    </w:p>
    <w:p w:rsidR="004C3CAB" w:rsidRPr="00E22B73" w:rsidRDefault="004C3CAB" w:rsidP="00B56624">
      <w:pPr>
        <w:spacing w:line="720" w:lineRule="auto"/>
        <w:rPr>
          <w:rFonts w:ascii="Times New Roman" w:hAnsi="Times New Roman" w:cs="Times New Roman"/>
          <w:sz w:val="28"/>
          <w:szCs w:val="28"/>
        </w:rPr>
      </w:pPr>
      <w:r w:rsidRPr="00E22B73">
        <w:rPr>
          <w:rFonts w:ascii="Times New Roman" w:hAnsi="Times New Roman" w:cs="Times New Roman"/>
          <w:sz w:val="28"/>
          <w:szCs w:val="28"/>
        </w:rPr>
        <w:lastRenderedPageBreak/>
        <w:t>(vi) EMS crisis 1992</w:t>
      </w:r>
    </w:p>
    <w:p w:rsidR="00A61804" w:rsidRPr="00E22B73" w:rsidRDefault="00A61804" w:rsidP="00B56624">
      <w:pPr>
        <w:spacing w:line="720" w:lineRule="auto"/>
        <w:rPr>
          <w:rFonts w:ascii="Times New Roman" w:hAnsi="Times New Roman" w:cs="Times New Roman"/>
          <w:sz w:val="28"/>
          <w:szCs w:val="28"/>
        </w:rPr>
      </w:pPr>
    </w:p>
    <w:p w:rsidR="003D77EA" w:rsidRPr="00E22B73" w:rsidRDefault="004C3CAB" w:rsidP="00B56624">
      <w:pPr>
        <w:spacing w:line="720" w:lineRule="auto"/>
        <w:ind w:firstLineChars="100" w:firstLine="280"/>
        <w:rPr>
          <w:rFonts w:ascii="Times New Roman" w:hAnsi="Times New Roman" w:cs="Times New Roman"/>
          <w:sz w:val="28"/>
          <w:szCs w:val="28"/>
        </w:rPr>
      </w:pPr>
      <w:r w:rsidRPr="00E22B73">
        <w:rPr>
          <w:rFonts w:ascii="Times New Roman" w:hAnsi="Times New Roman" w:cs="Times New Roman"/>
          <w:sz w:val="28"/>
          <w:szCs w:val="28"/>
        </w:rPr>
        <w:t xml:space="preserve">While European monetary system adopted Exchange Rate </w:t>
      </w:r>
      <w:proofErr w:type="gramStart"/>
      <w:r w:rsidRPr="00E22B73">
        <w:rPr>
          <w:rFonts w:ascii="Times New Roman" w:hAnsi="Times New Roman" w:cs="Times New Roman"/>
          <w:sz w:val="28"/>
          <w:szCs w:val="28"/>
        </w:rPr>
        <w:t>Mechanism(</w:t>
      </w:r>
      <w:proofErr w:type="gramEnd"/>
      <w:r w:rsidRPr="00E22B73">
        <w:rPr>
          <w:rFonts w:ascii="Times New Roman" w:hAnsi="Times New Roman" w:cs="Times New Roman"/>
          <w:sz w:val="28"/>
          <w:szCs w:val="28"/>
        </w:rPr>
        <w:t xml:space="preserve">ERM) that was based on a snake exchange rate to target a zone of exchange rate stability, there were a series of speculative attacks against the fundamental weakness of the exchange rates. </w:t>
      </w:r>
      <w:r w:rsidR="003D77EA" w:rsidRPr="00E22B73">
        <w:rPr>
          <w:rFonts w:ascii="Times New Roman" w:hAnsi="Times New Roman" w:cs="Times New Roman"/>
          <w:sz w:val="28"/>
          <w:szCs w:val="28"/>
        </w:rPr>
        <w:t xml:space="preserve">In 1992, UK, Italy and Spain </w:t>
      </w:r>
      <w:proofErr w:type="gramStart"/>
      <w:r w:rsidR="003D77EA" w:rsidRPr="00E22B73">
        <w:rPr>
          <w:rFonts w:ascii="Times New Roman" w:hAnsi="Times New Roman" w:cs="Times New Roman"/>
          <w:sz w:val="28"/>
          <w:szCs w:val="28"/>
        </w:rPr>
        <w:t>were attacked</w:t>
      </w:r>
      <w:proofErr w:type="gramEnd"/>
      <w:r w:rsidR="003D77EA" w:rsidRPr="00E22B73">
        <w:rPr>
          <w:rFonts w:ascii="Times New Roman" w:hAnsi="Times New Roman" w:cs="Times New Roman"/>
          <w:sz w:val="28"/>
          <w:szCs w:val="28"/>
        </w:rPr>
        <w:t xml:space="preserve">, and France attacked in 1993. George Soros took a $15 billion short position on sterling and made a $1 billion profit overnight. </w:t>
      </w:r>
    </w:p>
    <w:p w:rsidR="003D77EA" w:rsidRPr="00E22B73" w:rsidRDefault="003D77EA" w:rsidP="00B56624">
      <w:pPr>
        <w:spacing w:line="720" w:lineRule="auto"/>
        <w:rPr>
          <w:rFonts w:ascii="Times New Roman" w:hAnsi="Times New Roman" w:cs="Times New Roman"/>
          <w:sz w:val="28"/>
          <w:szCs w:val="28"/>
        </w:rPr>
      </w:pPr>
    </w:p>
    <w:p w:rsidR="004C3CAB" w:rsidRPr="00E22B73" w:rsidRDefault="004C3CAB" w:rsidP="00B56624">
      <w:pPr>
        <w:spacing w:line="720" w:lineRule="auto"/>
        <w:rPr>
          <w:rFonts w:ascii="Times New Roman" w:hAnsi="Times New Roman" w:cs="Times New Roman"/>
          <w:sz w:val="28"/>
          <w:szCs w:val="28"/>
        </w:rPr>
      </w:pPr>
      <w:r w:rsidRPr="00E22B73">
        <w:rPr>
          <w:rFonts w:ascii="Times New Roman" w:hAnsi="Times New Roman" w:cs="Times New Roman"/>
          <w:sz w:val="28"/>
          <w:szCs w:val="28"/>
        </w:rPr>
        <w:t>(v) European Monetary System 1999</w:t>
      </w:r>
    </w:p>
    <w:p w:rsidR="004C3CAB" w:rsidRPr="00E22B73" w:rsidRDefault="00233B5C" w:rsidP="00B56624">
      <w:pPr>
        <w:spacing w:line="720" w:lineRule="auto"/>
        <w:rPr>
          <w:rFonts w:ascii="Times New Roman" w:hAnsi="Times New Roman" w:cs="Times New Roman"/>
          <w:sz w:val="28"/>
          <w:szCs w:val="28"/>
        </w:rPr>
      </w:pPr>
      <w:r w:rsidRPr="00E22B73">
        <w:rPr>
          <w:rFonts w:ascii="Times New Roman" w:hAnsi="Times New Roman" w:cs="Times New Roman" w:hint="eastAsia"/>
          <w:sz w:val="28"/>
          <w:szCs w:val="28"/>
        </w:rPr>
        <w:t xml:space="preserve">European Monetary System </w:t>
      </w:r>
      <w:proofErr w:type="gramStart"/>
      <w:r w:rsidRPr="00E22B73">
        <w:rPr>
          <w:rFonts w:ascii="Times New Roman" w:hAnsi="Times New Roman" w:cs="Times New Roman" w:hint="eastAsia"/>
          <w:sz w:val="28"/>
          <w:szCs w:val="28"/>
        </w:rPr>
        <w:t>was launched</w:t>
      </w:r>
      <w:proofErr w:type="gramEnd"/>
      <w:r w:rsidR="00533F48" w:rsidRPr="00E22B73">
        <w:rPr>
          <w:rFonts w:ascii="Times New Roman" w:hAnsi="Times New Roman" w:cs="Times New Roman"/>
          <w:sz w:val="28"/>
          <w:szCs w:val="28"/>
        </w:rPr>
        <w:t>.</w:t>
      </w:r>
      <w:r w:rsidRPr="00E22B73">
        <w:rPr>
          <w:rFonts w:ascii="Times New Roman" w:hAnsi="Times New Roman" w:cs="Times New Roman" w:hint="eastAsia"/>
          <w:sz w:val="28"/>
          <w:szCs w:val="28"/>
        </w:rPr>
        <w:t xml:space="preserve"> </w:t>
      </w:r>
    </w:p>
    <w:p w:rsidR="00233B5C" w:rsidRPr="00E22B73" w:rsidRDefault="00233B5C" w:rsidP="00B56624">
      <w:pPr>
        <w:spacing w:line="720" w:lineRule="auto"/>
        <w:rPr>
          <w:rFonts w:ascii="Times New Roman" w:hAnsi="Times New Roman" w:cs="Times New Roman"/>
          <w:sz w:val="28"/>
          <w:szCs w:val="28"/>
        </w:rPr>
      </w:pPr>
    </w:p>
    <w:p w:rsidR="004C3CAB" w:rsidRPr="00E22B73" w:rsidRDefault="004C3CAB" w:rsidP="00B56624">
      <w:pPr>
        <w:spacing w:line="720" w:lineRule="auto"/>
        <w:rPr>
          <w:rFonts w:ascii="Times New Roman" w:hAnsi="Times New Roman" w:cs="Times New Roman"/>
          <w:sz w:val="28"/>
          <w:szCs w:val="28"/>
        </w:rPr>
      </w:pPr>
      <w:r w:rsidRPr="00E22B73">
        <w:rPr>
          <w:rFonts w:ascii="Times New Roman" w:hAnsi="Times New Roman" w:cs="Times New Roman"/>
          <w:sz w:val="28"/>
          <w:szCs w:val="28"/>
        </w:rPr>
        <w:t>(vii) Mexico Tequila crisis 1994</w:t>
      </w:r>
    </w:p>
    <w:p w:rsidR="004C3CAB" w:rsidRPr="00E22B73" w:rsidRDefault="004C3CAB" w:rsidP="00B56624">
      <w:pPr>
        <w:spacing w:line="720" w:lineRule="auto"/>
        <w:rPr>
          <w:rFonts w:ascii="Times New Roman" w:hAnsi="Times New Roman" w:cs="Times New Roman"/>
          <w:sz w:val="28"/>
          <w:szCs w:val="28"/>
        </w:rPr>
      </w:pPr>
      <w:r w:rsidRPr="00E22B73">
        <w:rPr>
          <w:rFonts w:ascii="Times New Roman" w:hAnsi="Times New Roman" w:cs="Times New Roman"/>
          <w:sz w:val="28"/>
          <w:szCs w:val="28"/>
        </w:rPr>
        <w:lastRenderedPageBreak/>
        <w:t>Turbulent domestic political turmoil accompanied by speculative attack on the high peso led to serious devaluation of pesos. The unemployment doubled and the inflation rate soared from 6.9% to 35%.</w:t>
      </w:r>
    </w:p>
    <w:p w:rsidR="00233B5C" w:rsidRPr="00E22B73" w:rsidRDefault="00233B5C" w:rsidP="00B56624">
      <w:pPr>
        <w:spacing w:line="720" w:lineRule="auto"/>
        <w:rPr>
          <w:rFonts w:ascii="Times New Roman" w:hAnsi="Times New Roman" w:cs="Times New Roman"/>
          <w:sz w:val="28"/>
          <w:szCs w:val="28"/>
        </w:rPr>
      </w:pPr>
    </w:p>
    <w:p w:rsidR="004C3CAB" w:rsidRPr="00E22B73" w:rsidRDefault="004C3CAB" w:rsidP="00B56624">
      <w:pPr>
        <w:spacing w:line="720" w:lineRule="auto"/>
        <w:rPr>
          <w:rFonts w:ascii="Times New Roman" w:hAnsi="Times New Roman" w:cs="Times New Roman"/>
          <w:sz w:val="28"/>
          <w:szCs w:val="28"/>
        </w:rPr>
      </w:pPr>
      <w:r w:rsidRPr="00E22B73">
        <w:rPr>
          <w:rFonts w:ascii="Times New Roman" w:hAnsi="Times New Roman" w:cs="Times New Roman"/>
          <w:sz w:val="28"/>
          <w:szCs w:val="28"/>
        </w:rPr>
        <w:t>(viii) Asian financial crisis 1997</w:t>
      </w:r>
    </w:p>
    <w:p w:rsidR="004C3CAB" w:rsidRPr="00E22B73" w:rsidRDefault="004C3CAB" w:rsidP="00B56624">
      <w:pPr>
        <w:spacing w:line="720" w:lineRule="auto"/>
        <w:ind w:firstLineChars="50" w:firstLine="140"/>
        <w:rPr>
          <w:rFonts w:ascii="Times New Roman" w:hAnsi="Times New Roman" w:cs="Times New Roman"/>
          <w:sz w:val="28"/>
          <w:szCs w:val="28"/>
        </w:rPr>
      </w:pPr>
      <w:r w:rsidRPr="00E22B73">
        <w:rPr>
          <w:rFonts w:ascii="Times New Roman" w:hAnsi="Times New Roman" w:cs="Times New Roman"/>
          <w:sz w:val="28"/>
          <w:szCs w:val="28"/>
        </w:rPr>
        <w:t xml:space="preserve">The bubbles formed by international capital inflows in Asian countries, with a sudden outflow of short term investment capital after the Thai baht devaluation, burst out and put the Asian countries including </w:t>
      </w:r>
      <w:proofErr w:type="spellStart"/>
      <w:r w:rsidRPr="00E22B73">
        <w:rPr>
          <w:rFonts w:ascii="Times New Roman" w:hAnsi="Times New Roman" w:cs="Times New Roman"/>
          <w:sz w:val="28"/>
          <w:szCs w:val="28"/>
        </w:rPr>
        <w:t>S.Korea</w:t>
      </w:r>
      <w:proofErr w:type="spellEnd"/>
      <w:r w:rsidRPr="00E22B73">
        <w:rPr>
          <w:rFonts w:ascii="Times New Roman" w:hAnsi="Times New Roman" w:cs="Times New Roman"/>
          <w:sz w:val="28"/>
          <w:szCs w:val="28"/>
        </w:rPr>
        <w:t xml:space="preserve">, which were deemed as Asian miracles, under the hands of IMF rescue funds. </w:t>
      </w:r>
    </w:p>
    <w:p w:rsidR="00233B5C" w:rsidRPr="00E22B73" w:rsidRDefault="00233B5C" w:rsidP="00B56624">
      <w:pPr>
        <w:spacing w:line="720" w:lineRule="auto"/>
        <w:rPr>
          <w:rFonts w:ascii="Times New Roman" w:hAnsi="Times New Roman" w:cs="Times New Roman"/>
          <w:sz w:val="28"/>
          <w:szCs w:val="28"/>
        </w:rPr>
      </w:pPr>
    </w:p>
    <w:p w:rsidR="004C3CAB" w:rsidRPr="00E22B73" w:rsidRDefault="004C3CAB" w:rsidP="00B56624">
      <w:pPr>
        <w:spacing w:line="720" w:lineRule="auto"/>
        <w:rPr>
          <w:rFonts w:ascii="Times New Roman" w:hAnsi="Times New Roman" w:cs="Times New Roman"/>
          <w:sz w:val="28"/>
          <w:szCs w:val="28"/>
        </w:rPr>
      </w:pPr>
      <w:r w:rsidRPr="00E22B73">
        <w:rPr>
          <w:rFonts w:ascii="Times New Roman" w:hAnsi="Times New Roman" w:cs="Times New Roman"/>
          <w:sz w:val="28"/>
          <w:szCs w:val="28"/>
        </w:rPr>
        <w:t>(ix) Russia and LTCM crisis 1998</w:t>
      </w:r>
    </w:p>
    <w:p w:rsidR="004C3CAB" w:rsidRPr="00E22B73" w:rsidRDefault="004C3CAB" w:rsidP="00B56624">
      <w:pPr>
        <w:spacing w:line="720" w:lineRule="auto"/>
        <w:rPr>
          <w:rFonts w:ascii="Times New Roman" w:hAnsi="Times New Roman" w:cs="Times New Roman"/>
          <w:sz w:val="28"/>
          <w:szCs w:val="28"/>
        </w:rPr>
      </w:pPr>
      <w:r w:rsidRPr="00E22B73">
        <w:rPr>
          <w:rFonts w:ascii="Times New Roman" w:hAnsi="Times New Roman" w:cs="Times New Roman"/>
          <w:sz w:val="28"/>
          <w:szCs w:val="28"/>
        </w:rPr>
        <w:t xml:space="preserve">Russian </w:t>
      </w:r>
      <w:proofErr w:type="spellStart"/>
      <w:proofErr w:type="gramStart"/>
      <w:r w:rsidRPr="00E22B73">
        <w:rPr>
          <w:rFonts w:ascii="Times New Roman" w:hAnsi="Times New Roman" w:cs="Times New Roman"/>
          <w:sz w:val="28"/>
          <w:szCs w:val="28"/>
        </w:rPr>
        <w:t>rouble</w:t>
      </w:r>
      <w:proofErr w:type="spellEnd"/>
      <w:r w:rsidRPr="00E22B73">
        <w:rPr>
          <w:rFonts w:ascii="Times New Roman" w:hAnsi="Times New Roman" w:cs="Times New Roman"/>
          <w:sz w:val="28"/>
          <w:szCs w:val="28"/>
        </w:rPr>
        <w:t xml:space="preserve"> which had been pegged to US dollar</w:t>
      </w:r>
      <w:proofErr w:type="gramEnd"/>
      <w:r w:rsidRPr="00E22B73">
        <w:rPr>
          <w:rFonts w:ascii="Times New Roman" w:hAnsi="Times New Roman" w:cs="Times New Roman"/>
          <w:sz w:val="28"/>
          <w:szCs w:val="28"/>
        </w:rPr>
        <w:t xml:space="preserve"> have come under speculative attack as the Russian government had a large deficit and </w:t>
      </w:r>
      <w:r w:rsidRPr="00E22B73">
        <w:rPr>
          <w:rFonts w:ascii="Times New Roman" w:hAnsi="Times New Roman" w:cs="Times New Roman"/>
          <w:sz w:val="28"/>
          <w:szCs w:val="28"/>
        </w:rPr>
        <w:lastRenderedPageBreak/>
        <w:t xml:space="preserve">neglected the conditions imposed by the IMF with the fund. The Russian government declared a moratorium in 1998 and changed the monetary regime to a floating one. This event </w:t>
      </w:r>
      <w:proofErr w:type="gramStart"/>
      <w:r w:rsidRPr="00E22B73">
        <w:rPr>
          <w:rFonts w:ascii="Times New Roman" w:hAnsi="Times New Roman" w:cs="Times New Roman"/>
          <w:sz w:val="28"/>
          <w:szCs w:val="28"/>
        </w:rPr>
        <w:t>was accompanied</w:t>
      </w:r>
      <w:proofErr w:type="gramEnd"/>
      <w:r w:rsidRPr="00E22B73">
        <w:rPr>
          <w:rFonts w:ascii="Times New Roman" w:hAnsi="Times New Roman" w:cs="Times New Roman"/>
          <w:sz w:val="28"/>
          <w:szCs w:val="28"/>
        </w:rPr>
        <w:t xml:space="preserve"> by the Long Term Capital Management collapse later, raising awareness among investors toward emerging countries and risky global assets.</w:t>
      </w:r>
    </w:p>
    <w:p w:rsidR="004C3CAB" w:rsidRPr="00E22B73" w:rsidRDefault="004C3CAB" w:rsidP="00B56624">
      <w:pPr>
        <w:spacing w:line="720" w:lineRule="auto"/>
        <w:rPr>
          <w:rFonts w:ascii="Times New Roman" w:hAnsi="Times New Roman" w:cs="Times New Roman"/>
          <w:sz w:val="28"/>
          <w:szCs w:val="28"/>
        </w:rPr>
      </w:pPr>
    </w:p>
    <w:p w:rsidR="004C3CAB" w:rsidRPr="00E22B73" w:rsidRDefault="004C3CAB" w:rsidP="00B56624">
      <w:pPr>
        <w:spacing w:line="720" w:lineRule="auto"/>
        <w:rPr>
          <w:rFonts w:ascii="Times New Roman" w:hAnsi="Times New Roman" w:cs="Times New Roman"/>
          <w:sz w:val="28"/>
          <w:szCs w:val="28"/>
        </w:rPr>
      </w:pPr>
      <w:r w:rsidRPr="00E22B73">
        <w:rPr>
          <w:rFonts w:ascii="Times New Roman" w:hAnsi="Times New Roman" w:cs="Times New Roman"/>
          <w:sz w:val="28"/>
          <w:szCs w:val="28"/>
        </w:rPr>
        <w:t>(x) Brazilian crisis 1999</w:t>
      </w:r>
    </w:p>
    <w:p w:rsidR="004C3CAB" w:rsidRPr="00E22B73" w:rsidRDefault="004C3CAB" w:rsidP="00B56624">
      <w:pPr>
        <w:spacing w:line="720" w:lineRule="auto"/>
        <w:rPr>
          <w:rFonts w:ascii="Times New Roman" w:hAnsi="Times New Roman" w:cs="Times New Roman"/>
          <w:sz w:val="28"/>
          <w:szCs w:val="28"/>
        </w:rPr>
      </w:pPr>
      <w:r w:rsidRPr="00E22B73">
        <w:rPr>
          <w:rFonts w:ascii="Times New Roman" w:hAnsi="Times New Roman" w:cs="Times New Roman"/>
          <w:sz w:val="28"/>
          <w:szCs w:val="28"/>
        </w:rPr>
        <w:t xml:space="preserve">Brazilian crisis, which resembles the Russian default with respect to the levels of fiscal deficit and global debt, </w:t>
      </w:r>
      <w:proofErr w:type="gramStart"/>
      <w:r w:rsidRPr="00E22B73">
        <w:rPr>
          <w:rFonts w:ascii="Times New Roman" w:hAnsi="Times New Roman" w:cs="Times New Roman"/>
          <w:sz w:val="28"/>
          <w:szCs w:val="28"/>
        </w:rPr>
        <w:t>was triggered</w:t>
      </w:r>
      <w:proofErr w:type="gramEnd"/>
      <w:r w:rsidRPr="00E22B73">
        <w:rPr>
          <w:rFonts w:ascii="Times New Roman" w:hAnsi="Times New Roman" w:cs="Times New Roman"/>
          <w:sz w:val="28"/>
          <w:szCs w:val="28"/>
        </w:rPr>
        <w:t xml:space="preserve"> even after it borrowed $40 billion from IMF and devaluated the real 8%. The real </w:t>
      </w:r>
      <w:proofErr w:type="gramStart"/>
      <w:r w:rsidRPr="00E22B73">
        <w:rPr>
          <w:rFonts w:ascii="Times New Roman" w:hAnsi="Times New Roman" w:cs="Times New Roman"/>
          <w:sz w:val="28"/>
          <w:szCs w:val="28"/>
        </w:rPr>
        <w:t>was forced</w:t>
      </w:r>
      <w:proofErr w:type="gramEnd"/>
      <w:r w:rsidRPr="00E22B73">
        <w:rPr>
          <w:rFonts w:ascii="Times New Roman" w:hAnsi="Times New Roman" w:cs="Times New Roman"/>
          <w:sz w:val="28"/>
          <w:szCs w:val="28"/>
        </w:rPr>
        <w:t xml:space="preserve"> to float and dropped 40% against the US dollar. Brazil had to </w:t>
      </w:r>
      <w:proofErr w:type="gramStart"/>
      <w:r w:rsidRPr="00E22B73">
        <w:rPr>
          <w:rFonts w:ascii="Times New Roman" w:hAnsi="Times New Roman" w:cs="Times New Roman"/>
          <w:sz w:val="28"/>
          <w:szCs w:val="28"/>
        </w:rPr>
        <w:t>be kept</w:t>
      </w:r>
      <w:proofErr w:type="gramEnd"/>
      <w:r w:rsidRPr="00E22B73">
        <w:rPr>
          <w:rFonts w:ascii="Times New Roman" w:hAnsi="Times New Roman" w:cs="Times New Roman"/>
          <w:sz w:val="28"/>
          <w:szCs w:val="28"/>
        </w:rPr>
        <w:t xml:space="preserve"> for a long time in recession. </w:t>
      </w:r>
    </w:p>
    <w:p w:rsidR="00233B5C" w:rsidRPr="00E22B73" w:rsidRDefault="00233B5C" w:rsidP="00B56624">
      <w:pPr>
        <w:spacing w:line="720" w:lineRule="auto"/>
        <w:rPr>
          <w:rFonts w:ascii="Times New Roman" w:hAnsi="Times New Roman" w:cs="Times New Roman"/>
          <w:sz w:val="28"/>
          <w:szCs w:val="28"/>
        </w:rPr>
      </w:pPr>
    </w:p>
    <w:p w:rsidR="004C3CAB" w:rsidRPr="00E22B73" w:rsidRDefault="004C3CAB" w:rsidP="00B56624">
      <w:pPr>
        <w:spacing w:line="720" w:lineRule="auto"/>
        <w:rPr>
          <w:rFonts w:ascii="Times New Roman" w:hAnsi="Times New Roman" w:cs="Times New Roman"/>
          <w:sz w:val="28"/>
          <w:szCs w:val="28"/>
        </w:rPr>
      </w:pPr>
      <w:r w:rsidRPr="00E22B73">
        <w:rPr>
          <w:rFonts w:ascii="Times New Roman" w:hAnsi="Times New Roman" w:cs="Times New Roman"/>
          <w:sz w:val="28"/>
          <w:szCs w:val="28"/>
        </w:rPr>
        <w:lastRenderedPageBreak/>
        <w:t>(xi) Turkish lira crisis 2001</w:t>
      </w:r>
    </w:p>
    <w:p w:rsidR="004C3CAB" w:rsidRPr="00E22B73" w:rsidRDefault="004C3CAB" w:rsidP="00B56624">
      <w:pPr>
        <w:spacing w:line="720" w:lineRule="auto"/>
        <w:rPr>
          <w:rFonts w:ascii="Times New Roman" w:hAnsi="Times New Roman" w:cs="Times New Roman"/>
          <w:sz w:val="28"/>
          <w:szCs w:val="28"/>
        </w:rPr>
      </w:pPr>
      <w:r w:rsidRPr="00E22B73">
        <w:rPr>
          <w:rFonts w:ascii="Times New Roman" w:hAnsi="Times New Roman" w:cs="Times New Roman"/>
          <w:sz w:val="28"/>
          <w:szCs w:val="28"/>
        </w:rPr>
        <w:t>Turkey, which had been borrowing from IMF for recue loans, had to let loose its peg to US dollar due to its fiscal deficit and current account deficit. Although it raised its interest rate as high as 800% and borrowed more loans from IMF, further attacks on lira forced Turkey to float the lira, and lira dropped from 678,000 per US dollar to 1,600,000 per US dollar in October 2001. It had to undergo a long period of recession.</w:t>
      </w:r>
    </w:p>
    <w:p w:rsidR="00233B5C" w:rsidRPr="00E22B73" w:rsidRDefault="00233B5C" w:rsidP="00B56624">
      <w:pPr>
        <w:spacing w:line="720" w:lineRule="auto"/>
        <w:rPr>
          <w:rFonts w:ascii="Times New Roman" w:hAnsi="Times New Roman" w:cs="Times New Roman"/>
          <w:sz w:val="28"/>
          <w:szCs w:val="28"/>
        </w:rPr>
      </w:pPr>
    </w:p>
    <w:p w:rsidR="004C3CAB" w:rsidRPr="00E22B73" w:rsidRDefault="004C3CAB" w:rsidP="00B56624">
      <w:pPr>
        <w:spacing w:line="720" w:lineRule="auto"/>
        <w:rPr>
          <w:rFonts w:ascii="Times New Roman" w:hAnsi="Times New Roman" w:cs="Times New Roman"/>
          <w:sz w:val="28"/>
          <w:szCs w:val="28"/>
        </w:rPr>
      </w:pPr>
      <w:r w:rsidRPr="00E22B73">
        <w:rPr>
          <w:rFonts w:ascii="Times New Roman" w:hAnsi="Times New Roman" w:cs="Times New Roman"/>
          <w:sz w:val="28"/>
          <w:szCs w:val="28"/>
        </w:rPr>
        <w:t>(xii) Argentina crisis 2002</w:t>
      </w:r>
    </w:p>
    <w:p w:rsidR="004C3CAB" w:rsidRPr="00E22B73" w:rsidRDefault="004C3CAB" w:rsidP="00B56624">
      <w:pPr>
        <w:spacing w:line="720" w:lineRule="auto"/>
        <w:rPr>
          <w:rFonts w:ascii="Times New Roman" w:hAnsi="Times New Roman" w:cs="Times New Roman"/>
          <w:sz w:val="28"/>
          <w:szCs w:val="28"/>
        </w:rPr>
      </w:pPr>
      <w:r w:rsidRPr="00E22B73">
        <w:rPr>
          <w:rFonts w:ascii="Times New Roman" w:hAnsi="Times New Roman" w:cs="Times New Roman"/>
          <w:sz w:val="28"/>
          <w:szCs w:val="28"/>
        </w:rPr>
        <w:t xml:space="preserve">Argentinian </w:t>
      </w:r>
      <w:proofErr w:type="gramStart"/>
      <w:r w:rsidRPr="00E22B73">
        <w:rPr>
          <w:rFonts w:ascii="Times New Roman" w:hAnsi="Times New Roman" w:cs="Times New Roman"/>
          <w:sz w:val="28"/>
          <w:szCs w:val="28"/>
        </w:rPr>
        <w:t>peso which had been pegged to US dollar</w:t>
      </w:r>
      <w:proofErr w:type="gramEnd"/>
      <w:r w:rsidRPr="00E22B73">
        <w:rPr>
          <w:rFonts w:ascii="Times New Roman" w:hAnsi="Times New Roman" w:cs="Times New Roman"/>
          <w:sz w:val="28"/>
          <w:szCs w:val="28"/>
        </w:rPr>
        <w:t xml:space="preserve"> incurred </w:t>
      </w:r>
      <w:proofErr w:type="spellStart"/>
      <w:r w:rsidRPr="00E22B73">
        <w:rPr>
          <w:rFonts w:ascii="Times New Roman" w:hAnsi="Times New Roman" w:cs="Times New Roman"/>
          <w:sz w:val="28"/>
          <w:szCs w:val="28"/>
        </w:rPr>
        <w:t>uncompetitiveness</w:t>
      </w:r>
      <w:proofErr w:type="spellEnd"/>
      <w:r w:rsidRPr="00E22B73">
        <w:rPr>
          <w:rFonts w:ascii="Times New Roman" w:hAnsi="Times New Roman" w:cs="Times New Roman"/>
          <w:sz w:val="28"/>
          <w:szCs w:val="28"/>
        </w:rPr>
        <w:t xml:space="preserve"> to Argentina as Argentina’s current account deficit </w:t>
      </w:r>
      <w:proofErr w:type="spellStart"/>
      <w:r w:rsidRPr="00E22B73">
        <w:rPr>
          <w:rFonts w:ascii="Times New Roman" w:hAnsi="Times New Roman" w:cs="Times New Roman"/>
          <w:sz w:val="28"/>
          <w:szCs w:val="28"/>
        </w:rPr>
        <w:t>enlargened</w:t>
      </w:r>
      <w:proofErr w:type="spellEnd"/>
      <w:r w:rsidRPr="00E22B73">
        <w:rPr>
          <w:rFonts w:ascii="Times New Roman" w:hAnsi="Times New Roman" w:cs="Times New Roman"/>
          <w:sz w:val="28"/>
          <w:szCs w:val="28"/>
        </w:rPr>
        <w:t xml:space="preserve">. Although Argentina repetitively devaluated the peso, it </w:t>
      </w:r>
      <w:proofErr w:type="gramStart"/>
      <w:r w:rsidRPr="00E22B73">
        <w:rPr>
          <w:rFonts w:ascii="Times New Roman" w:hAnsi="Times New Roman" w:cs="Times New Roman"/>
          <w:sz w:val="28"/>
          <w:szCs w:val="28"/>
        </w:rPr>
        <w:t>was forced</w:t>
      </w:r>
      <w:proofErr w:type="gramEnd"/>
      <w:r w:rsidRPr="00E22B73">
        <w:rPr>
          <w:rFonts w:ascii="Times New Roman" w:hAnsi="Times New Roman" w:cs="Times New Roman"/>
          <w:sz w:val="28"/>
          <w:szCs w:val="28"/>
        </w:rPr>
        <w:t xml:space="preserve"> to float resulting in a further massive drop.</w:t>
      </w:r>
    </w:p>
    <w:p w:rsidR="00233B5C" w:rsidRPr="00E22B73" w:rsidRDefault="00233B5C" w:rsidP="00B56624">
      <w:pPr>
        <w:spacing w:line="720" w:lineRule="auto"/>
        <w:rPr>
          <w:rFonts w:ascii="Times New Roman" w:hAnsi="Times New Roman" w:cs="Times New Roman"/>
          <w:sz w:val="28"/>
          <w:szCs w:val="28"/>
        </w:rPr>
      </w:pPr>
    </w:p>
    <w:p w:rsidR="004C3CAB" w:rsidRPr="00E22B73" w:rsidRDefault="004C3CAB" w:rsidP="00B56624">
      <w:pPr>
        <w:spacing w:line="720" w:lineRule="auto"/>
        <w:rPr>
          <w:rFonts w:ascii="Times New Roman" w:hAnsi="Times New Roman" w:cs="Times New Roman"/>
          <w:sz w:val="28"/>
          <w:szCs w:val="28"/>
        </w:rPr>
      </w:pPr>
      <w:r w:rsidRPr="00E22B73">
        <w:rPr>
          <w:rFonts w:ascii="Times New Roman" w:hAnsi="Times New Roman" w:cs="Times New Roman"/>
          <w:sz w:val="28"/>
          <w:szCs w:val="28"/>
        </w:rPr>
        <w:t>(</w:t>
      </w:r>
      <w:r w:rsidR="00D8074F" w:rsidRPr="00E22B73">
        <w:rPr>
          <w:rFonts w:ascii="Times New Roman" w:hAnsi="Times New Roman" w:cs="Times New Roman"/>
          <w:sz w:val="28"/>
          <w:szCs w:val="28"/>
        </w:rPr>
        <w:t>xiii</w:t>
      </w:r>
      <w:r w:rsidRPr="00E22B73">
        <w:rPr>
          <w:rFonts w:ascii="Times New Roman" w:hAnsi="Times New Roman" w:cs="Times New Roman"/>
          <w:sz w:val="28"/>
          <w:szCs w:val="28"/>
        </w:rPr>
        <w:t xml:space="preserve">) Financial crisis 2007 and Eurozone fiscal debt crisis. </w:t>
      </w:r>
    </w:p>
    <w:p w:rsidR="004C3CAB" w:rsidRPr="00E22B73" w:rsidRDefault="004C3CAB" w:rsidP="00B56624">
      <w:pPr>
        <w:spacing w:line="720" w:lineRule="auto"/>
        <w:rPr>
          <w:rFonts w:ascii="Times New Roman" w:hAnsi="Times New Roman" w:cs="Times New Roman"/>
          <w:sz w:val="28"/>
          <w:szCs w:val="28"/>
        </w:rPr>
      </w:pPr>
      <w:r w:rsidRPr="00E22B73">
        <w:rPr>
          <w:rFonts w:ascii="Times New Roman" w:hAnsi="Times New Roman" w:cs="Times New Roman"/>
          <w:sz w:val="28"/>
          <w:szCs w:val="28"/>
        </w:rPr>
        <w:t xml:space="preserve">Following the global financial crisis in 2007, there followed a credit crunch that incurred governments to initiate </w:t>
      </w:r>
      <w:proofErr w:type="gramStart"/>
      <w:r w:rsidRPr="00E22B73">
        <w:rPr>
          <w:rFonts w:ascii="Times New Roman" w:hAnsi="Times New Roman" w:cs="Times New Roman"/>
          <w:sz w:val="28"/>
          <w:szCs w:val="28"/>
        </w:rPr>
        <w:t>an expansionary monetary policies</w:t>
      </w:r>
      <w:proofErr w:type="gramEnd"/>
      <w:r w:rsidRPr="00E22B73">
        <w:rPr>
          <w:rFonts w:ascii="Times New Roman" w:hAnsi="Times New Roman" w:cs="Times New Roman"/>
          <w:sz w:val="28"/>
          <w:szCs w:val="28"/>
        </w:rPr>
        <w:t xml:space="preserve"> such as quantitative easing. However, countries like Portugal, Ireland, Italy, Greece, and Spain, namely PIIGS, which had less capability for expansionary policies were left in quagmire and </w:t>
      </w:r>
      <w:proofErr w:type="gramStart"/>
      <w:r w:rsidRPr="00E22B73">
        <w:rPr>
          <w:rFonts w:ascii="Times New Roman" w:hAnsi="Times New Roman" w:cs="Times New Roman"/>
          <w:sz w:val="28"/>
          <w:szCs w:val="28"/>
        </w:rPr>
        <w:t>had to be rescued</w:t>
      </w:r>
      <w:proofErr w:type="gramEnd"/>
      <w:r w:rsidRPr="00E22B73">
        <w:rPr>
          <w:rFonts w:ascii="Times New Roman" w:hAnsi="Times New Roman" w:cs="Times New Roman"/>
          <w:sz w:val="28"/>
          <w:szCs w:val="28"/>
        </w:rPr>
        <w:t xml:space="preserve">. </w:t>
      </w:r>
    </w:p>
    <w:p w:rsidR="004C3CAB" w:rsidRPr="00E22B73" w:rsidRDefault="004C3CAB" w:rsidP="00B56624">
      <w:pPr>
        <w:spacing w:line="720" w:lineRule="auto"/>
        <w:rPr>
          <w:rFonts w:ascii="Times New Roman" w:hAnsi="Times New Roman" w:cs="Times New Roman"/>
          <w:sz w:val="28"/>
          <w:szCs w:val="28"/>
        </w:rPr>
      </w:pPr>
    </w:p>
    <w:p w:rsidR="00D8074F" w:rsidRPr="00E22B73" w:rsidRDefault="00D8074F" w:rsidP="00B56624">
      <w:pPr>
        <w:spacing w:line="720" w:lineRule="auto"/>
        <w:rPr>
          <w:rFonts w:ascii="Times New Roman" w:hAnsi="Times New Roman" w:cs="Times New Roman"/>
          <w:sz w:val="28"/>
          <w:szCs w:val="28"/>
        </w:rPr>
      </w:pPr>
    </w:p>
    <w:p w:rsidR="00F57A26" w:rsidRPr="00E22B73" w:rsidRDefault="00AA57B0" w:rsidP="00B56624">
      <w:pPr>
        <w:spacing w:line="720" w:lineRule="auto"/>
        <w:rPr>
          <w:rFonts w:ascii="Times New Roman" w:hAnsi="Times New Roman" w:cs="Times New Roman"/>
          <w:sz w:val="28"/>
          <w:szCs w:val="28"/>
        </w:rPr>
      </w:pPr>
      <w:r w:rsidRPr="00E22B73">
        <w:rPr>
          <w:rFonts w:ascii="Times New Roman" w:hAnsi="Times New Roman" w:cs="Times New Roman"/>
          <w:sz w:val="28"/>
          <w:szCs w:val="28"/>
        </w:rPr>
        <w:t xml:space="preserve">(2) </w:t>
      </w:r>
      <w:proofErr w:type="spellStart"/>
      <w:r w:rsidRPr="00E22B73">
        <w:rPr>
          <w:rFonts w:ascii="Times New Roman" w:hAnsi="Times New Roman" w:cs="Times New Roman"/>
          <w:sz w:val="28"/>
          <w:szCs w:val="28"/>
        </w:rPr>
        <w:t>Subperiod</w:t>
      </w:r>
      <w:proofErr w:type="spellEnd"/>
      <w:r w:rsidRPr="00E22B73">
        <w:rPr>
          <w:rFonts w:ascii="Times New Roman" w:hAnsi="Times New Roman" w:cs="Times New Roman"/>
          <w:sz w:val="28"/>
          <w:szCs w:val="28"/>
        </w:rPr>
        <w:t xml:space="preserve"> analysis for Japan and Korea</w:t>
      </w:r>
    </w:p>
    <w:p w:rsidR="00F57A26" w:rsidRPr="00E22B73" w:rsidRDefault="00F57A26" w:rsidP="00B56624">
      <w:pPr>
        <w:spacing w:line="720" w:lineRule="auto"/>
        <w:rPr>
          <w:rFonts w:ascii="Times New Roman" w:hAnsi="Times New Roman" w:cs="Times New Roman"/>
          <w:sz w:val="28"/>
          <w:szCs w:val="28"/>
        </w:rPr>
      </w:pPr>
    </w:p>
    <w:p w:rsidR="004C3CAB" w:rsidRPr="00E22B73" w:rsidRDefault="00F57A26" w:rsidP="00B56624">
      <w:pPr>
        <w:spacing w:line="720" w:lineRule="auto"/>
        <w:rPr>
          <w:rFonts w:ascii="Times New Roman" w:hAnsi="Times New Roman" w:cs="Times New Roman"/>
          <w:sz w:val="28"/>
          <w:szCs w:val="28"/>
        </w:rPr>
      </w:pPr>
      <w:r w:rsidRPr="00E22B73">
        <w:rPr>
          <w:rFonts w:ascii="Times New Roman" w:hAnsi="Times New Roman" w:cs="Times New Roman"/>
          <w:sz w:val="28"/>
          <w:szCs w:val="28"/>
        </w:rPr>
        <w:t xml:space="preserve"> </w:t>
      </w:r>
      <w:r w:rsidR="004C3CAB" w:rsidRPr="00E22B73">
        <w:rPr>
          <w:rFonts w:ascii="Times New Roman" w:hAnsi="Times New Roman" w:cs="Times New Roman"/>
          <w:sz w:val="28"/>
          <w:szCs w:val="28"/>
        </w:rPr>
        <w:t>(</w:t>
      </w:r>
      <w:proofErr w:type="spellStart"/>
      <w:r w:rsidR="00AA57B0" w:rsidRPr="00E22B73">
        <w:rPr>
          <w:rFonts w:ascii="Times New Roman" w:hAnsi="Times New Roman" w:cs="Times New Roman"/>
          <w:sz w:val="28"/>
          <w:szCs w:val="28"/>
        </w:rPr>
        <w:t>i</w:t>
      </w:r>
      <w:proofErr w:type="spellEnd"/>
      <w:r w:rsidR="004C3CAB" w:rsidRPr="00E22B73">
        <w:rPr>
          <w:rFonts w:ascii="Times New Roman" w:hAnsi="Times New Roman" w:cs="Times New Roman"/>
          <w:sz w:val="28"/>
          <w:szCs w:val="28"/>
        </w:rPr>
        <w:t xml:space="preserve">) </w:t>
      </w:r>
      <w:proofErr w:type="gramStart"/>
      <w:r w:rsidR="004C3CAB" w:rsidRPr="00E22B73">
        <w:rPr>
          <w:rFonts w:ascii="Times New Roman" w:hAnsi="Times New Roman" w:cs="Times New Roman"/>
          <w:sz w:val="28"/>
          <w:szCs w:val="28"/>
        </w:rPr>
        <w:t>Japan :</w:t>
      </w:r>
      <w:proofErr w:type="gramEnd"/>
      <w:r w:rsidR="004C3CAB" w:rsidRPr="00E22B73">
        <w:rPr>
          <w:rFonts w:ascii="Times New Roman" w:hAnsi="Times New Roman" w:cs="Times New Roman"/>
          <w:sz w:val="28"/>
          <w:szCs w:val="28"/>
        </w:rPr>
        <w:t xml:space="preserve"> before trade carry collapse</w:t>
      </w:r>
    </w:p>
    <w:p w:rsidR="004C3CAB" w:rsidRPr="00E22B73" w:rsidRDefault="004C3CAB" w:rsidP="00B56624">
      <w:pPr>
        <w:spacing w:line="720" w:lineRule="auto"/>
        <w:ind w:firstLineChars="100" w:firstLine="280"/>
        <w:rPr>
          <w:rFonts w:ascii="Times New Roman" w:hAnsi="Times New Roman" w:cs="Times New Roman"/>
          <w:sz w:val="28"/>
          <w:szCs w:val="28"/>
        </w:rPr>
      </w:pPr>
      <w:r w:rsidRPr="00E22B73">
        <w:rPr>
          <w:rFonts w:ascii="Times New Roman" w:hAnsi="Times New Roman" w:cs="Times New Roman"/>
          <w:sz w:val="28"/>
          <w:szCs w:val="28"/>
        </w:rPr>
        <w:lastRenderedPageBreak/>
        <w:t xml:space="preserve">As </w:t>
      </w:r>
      <w:proofErr w:type="spellStart"/>
      <w:r w:rsidRPr="00E22B73">
        <w:rPr>
          <w:rFonts w:ascii="Times New Roman" w:hAnsi="Times New Roman" w:cs="Times New Roman"/>
          <w:sz w:val="28"/>
          <w:szCs w:val="28"/>
        </w:rPr>
        <w:t>Jorda</w:t>
      </w:r>
      <w:proofErr w:type="spellEnd"/>
      <w:r w:rsidRPr="00E22B73">
        <w:rPr>
          <w:rFonts w:ascii="Times New Roman" w:hAnsi="Times New Roman" w:cs="Times New Roman"/>
          <w:sz w:val="28"/>
          <w:szCs w:val="28"/>
        </w:rPr>
        <w:t xml:space="preserve"> and </w:t>
      </w:r>
      <w:proofErr w:type="gramStart"/>
      <w:r w:rsidRPr="00E22B73">
        <w:rPr>
          <w:rFonts w:ascii="Times New Roman" w:hAnsi="Times New Roman" w:cs="Times New Roman"/>
          <w:sz w:val="28"/>
          <w:szCs w:val="28"/>
        </w:rPr>
        <w:t>Taylor(</w:t>
      </w:r>
      <w:proofErr w:type="gramEnd"/>
      <w:r w:rsidRPr="00E22B73">
        <w:rPr>
          <w:rFonts w:ascii="Times New Roman" w:hAnsi="Times New Roman" w:cs="Times New Roman"/>
          <w:sz w:val="28"/>
          <w:szCs w:val="28"/>
        </w:rPr>
        <w:t xml:space="preserve">2012) depicts, yen carry trade faced some disastrous loss starting in 2017. By the fall of 2008, yen increased 60% against the AUD in 2 months, and 30% against GBP.  If we restrict the JPY analysis from 1998m12 to 2006m12, we could see a </w:t>
      </w:r>
      <w:proofErr w:type="gramStart"/>
      <w:r w:rsidRPr="00E22B73">
        <w:rPr>
          <w:rFonts w:ascii="Times New Roman" w:hAnsi="Times New Roman" w:cs="Times New Roman"/>
          <w:sz w:val="28"/>
          <w:szCs w:val="28"/>
        </w:rPr>
        <w:t>totally</w:t>
      </w:r>
      <w:proofErr w:type="gramEnd"/>
      <w:r w:rsidRPr="00E22B73">
        <w:rPr>
          <w:rFonts w:ascii="Times New Roman" w:hAnsi="Times New Roman" w:cs="Times New Roman"/>
          <w:sz w:val="28"/>
          <w:szCs w:val="28"/>
        </w:rPr>
        <w:t xml:space="preserve"> different result. </w:t>
      </w:r>
    </w:p>
    <w:p w:rsidR="00D8074F" w:rsidRPr="00E22B73" w:rsidRDefault="00D8074F" w:rsidP="00B56624">
      <w:pPr>
        <w:spacing w:line="720" w:lineRule="auto"/>
        <w:ind w:firstLineChars="100" w:firstLine="280"/>
        <w:jc w:val="center"/>
        <w:rPr>
          <w:rFonts w:ascii="Times New Roman" w:hAnsi="Times New Roman" w:cs="Times New Roman"/>
          <w:sz w:val="28"/>
          <w:szCs w:val="28"/>
        </w:rPr>
      </w:pPr>
      <w:r w:rsidRPr="00E22B73">
        <w:rPr>
          <w:rFonts w:ascii="Times New Roman" w:hAnsi="Times New Roman" w:cs="Times New Roman"/>
          <w:sz w:val="28"/>
          <w:szCs w:val="28"/>
        </w:rPr>
        <w:t xml:space="preserve">&lt; </w:t>
      </w:r>
      <w:proofErr w:type="gramStart"/>
      <w:r w:rsidRPr="00E22B73">
        <w:rPr>
          <w:rFonts w:ascii="Times New Roman" w:hAnsi="Times New Roman" w:cs="Times New Roman"/>
          <w:sz w:val="28"/>
          <w:szCs w:val="28"/>
        </w:rPr>
        <w:t>regression</w:t>
      </w:r>
      <w:proofErr w:type="gramEnd"/>
      <w:r w:rsidRPr="00E22B73">
        <w:rPr>
          <w:rFonts w:ascii="Times New Roman" w:hAnsi="Times New Roman" w:cs="Times New Roman"/>
          <w:sz w:val="28"/>
          <w:szCs w:val="28"/>
        </w:rPr>
        <w:t xml:space="preserve"> results for JPY in </w:t>
      </w:r>
      <w:proofErr w:type="spellStart"/>
      <w:r w:rsidRPr="00E22B73">
        <w:rPr>
          <w:rFonts w:ascii="Times New Roman" w:hAnsi="Times New Roman" w:cs="Times New Roman"/>
          <w:sz w:val="28"/>
          <w:szCs w:val="28"/>
        </w:rPr>
        <w:t>subperiods</w:t>
      </w:r>
      <w:proofErr w:type="spellEnd"/>
      <w:r w:rsidRPr="00E22B73">
        <w:rPr>
          <w:rFonts w:ascii="Times New Roman" w:hAnsi="Times New Roman" w:cs="Times New Roman"/>
          <w:sz w:val="28"/>
          <w:szCs w:val="28"/>
        </w:rPr>
        <w:t xml:space="preserve"> &gt;</w:t>
      </w:r>
    </w:p>
    <w:p w:rsidR="004C3CAB" w:rsidRPr="00E22B73" w:rsidRDefault="004C3CAB" w:rsidP="00B56624">
      <w:pPr>
        <w:spacing w:line="720" w:lineRule="auto"/>
        <w:rPr>
          <w:rFonts w:ascii="Times New Roman" w:hAnsi="Times New Roman" w:cs="Times New Roman"/>
          <w:sz w:val="28"/>
          <w:szCs w:val="28"/>
        </w:rPr>
      </w:pPr>
      <w:r w:rsidRPr="00E22B73">
        <w:rPr>
          <w:rFonts w:ascii="Times New Roman" w:hAnsi="Times New Roman" w:cs="Times New Roman"/>
          <w:sz w:val="28"/>
          <w:szCs w:val="28"/>
        </w:rPr>
        <w:object w:dxaOrig="6527" w:dyaOrig="1388">
          <v:shape id="_x0000_i1026" type="#_x0000_t75" style="width:373.1pt;height:79.5pt" o:ole="">
            <v:imagedata r:id="rId35" o:title=""/>
          </v:shape>
          <o:OLEObject Type="Embed" ProgID="Excel.Sheet.12" ShapeID="_x0000_i1026" DrawAspect="Content" ObjectID="_1679079151" r:id="rId36"/>
        </w:object>
      </w:r>
    </w:p>
    <w:p w:rsidR="004C3CAB" w:rsidRPr="00E22B73" w:rsidRDefault="00705EAE" w:rsidP="00B56624">
      <w:pPr>
        <w:spacing w:line="720" w:lineRule="auto"/>
        <w:ind w:firstLineChars="100" w:firstLine="280"/>
        <w:rPr>
          <w:rFonts w:ascii="Times New Roman" w:hAnsi="Times New Roman" w:cs="Times New Roman"/>
          <w:sz w:val="28"/>
          <w:szCs w:val="28"/>
        </w:rPr>
      </w:pPr>
      <w:r w:rsidRPr="00E22B73">
        <w:rPr>
          <w:rFonts w:ascii="Times New Roman" w:hAnsi="Times New Roman" w:cs="Times New Roman"/>
          <w:sz w:val="28"/>
          <w:szCs w:val="28"/>
        </w:rPr>
        <w:t>During 1998m12 to 2006m12, a</w:t>
      </w:r>
      <w:r w:rsidR="004C3CAB" w:rsidRPr="00E22B73">
        <w:rPr>
          <w:rFonts w:ascii="Times New Roman" w:hAnsi="Times New Roman" w:cs="Times New Roman"/>
          <w:sz w:val="28"/>
          <w:szCs w:val="28"/>
        </w:rPr>
        <w:t xml:space="preserve">s in </w:t>
      </w:r>
      <w:proofErr w:type="spellStart"/>
      <w:r w:rsidR="004C3CAB" w:rsidRPr="00E22B73">
        <w:rPr>
          <w:rFonts w:ascii="Times New Roman" w:hAnsi="Times New Roman" w:cs="Times New Roman"/>
          <w:sz w:val="28"/>
          <w:szCs w:val="28"/>
        </w:rPr>
        <w:t>Fama’s</w:t>
      </w:r>
      <w:proofErr w:type="spellEnd"/>
      <w:r w:rsidR="004C3CAB" w:rsidRPr="00E22B73">
        <w:rPr>
          <w:rFonts w:ascii="Times New Roman" w:hAnsi="Times New Roman" w:cs="Times New Roman"/>
          <w:sz w:val="28"/>
          <w:szCs w:val="28"/>
        </w:rPr>
        <w:t xml:space="preserve"> results, JPY’s premium </w:t>
      </w:r>
      <w:r w:rsidR="00624660" w:rsidRPr="00E22B73">
        <w:rPr>
          <w:rFonts w:ascii="Times New Roman" w:hAnsi="Times New Roman" w:cs="Times New Roman"/>
          <w:sz w:val="28"/>
          <w:szCs w:val="28"/>
        </w:rPr>
        <w:t xml:space="preserve">has higher volatility than expected spot rate changes in a significant way. This historical fact shows that </w:t>
      </w:r>
      <w:proofErr w:type="spellStart"/>
      <w:r w:rsidR="00624660" w:rsidRPr="00E22B73">
        <w:rPr>
          <w:rFonts w:ascii="Times New Roman" w:hAnsi="Times New Roman" w:cs="Times New Roman"/>
          <w:sz w:val="28"/>
          <w:szCs w:val="28"/>
        </w:rPr>
        <w:t>Fama’s</w:t>
      </w:r>
      <w:proofErr w:type="spellEnd"/>
      <w:r w:rsidR="00624660" w:rsidRPr="00E22B73">
        <w:rPr>
          <w:rFonts w:ascii="Times New Roman" w:hAnsi="Times New Roman" w:cs="Times New Roman"/>
          <w:sz w:val="28"/>
          <w:szCs w:val="28"/>
        </w:rPr>
        <w:t xml:space="preserve"> assertions may apply to normal and peaceful era</w:t>
      </w:r>
      <w:r w:rsidRPr="00E22B73">
        <w:rPr>
          <w:rFonts w:ascii="Times New Roman" w:hAnsi="Times New Roman" w:cs="Times New Roman"/>
          <w:sz w:val="28"/>
          <w:szCs w:val="28"/>
        </w:rPr>
        <w:t>, before the turbulent financial crisis</w:t>
      </w:r>
      <w:r w:rsidR="00624660" w:rsidRPr="00E22B73">
        <w:rPr>
          <w:rFonts w:ascii="Times New Roman" w:hAnsi="Times New Roman" w:cs="Times New Roman"/>
          <w:sz w:val="28"/>
          <w:szCs w:val="28"/>
        </w:rPr>
        <w:t xml:space="preserve">. </w:t>
      </w:r>
    </w:p>
    <w:p w:rsidR="004C3CAB" w:rsidRPr="00E22B73" w:rsidRDefault="00D532CA" w:rsidP="00B56624">
      <w:pPr>
        <w:spacing w:line="720" w:lineRule="auto"/>
        <w:rPr>
          <w:rFonts w:ascii="Times New Roman" w:hAnsi="Times New Roman" w:cs="Times New Roman"/>
          <w:sz w:val="28"/>
          <w:szCs w:val="28"/>
        </w:rPr>
      </w:pPr>
      <w:r w:rsidRPr="00E22B73">
        <w:rPr>
          <w:rFonts w:ascii="Times New Roman" w:hAnsi="Times New Roman" w:cs="Times New Roman"/>
          <w:sz w:val="28"/>
          <w:szCs w:val="28"/>
        </w:rPr>
        <w:t>(</w:t>
      </w:r>
      <w:r w:rsidR="00AA57B0" w:rsidRPr="00E22B73">
        <w:rPr>
          <w:rFonts w:ascii="Times New Roman" w:hAnsi="Times New Roman" w:cs="Times New Roman"/>
          <w:sz w:val="28"/>
          <w:szCs w:val="28"/>
        </w:rPr>
        <w:t>ii</w:t>
      </w:r>
      <w:r w:rsidRPr="00E22B73">
        <w:rPr>
          <w:rFonts w:ascii="Times New Roman" w:hAnsi="Times New Roman" w:cs="Times New Roman"/>
          <w:sz w:val="28"/>
          <w:szCs w:val="28"/>
        </w:rPr>
        <w:t xml:space="preserve">) </w:t>
      </w:r>
      <w:proofErr w:type="gramStart"/>
      <w:r w:rsidRPr="00E22B73">
        <w:rPr>
          <w:rFonts w:ascii="Times New Roman" w:hAnsi="Times New Roman" w:cs="Times New Roman"/>
          <w:sz w:val="28"/>
          <w:szCs w:val="28"/>
        </w:rPr>
        <w:t>Korea :</w:t>
      </w:r>
      <w:proofErr w:type="gramEnd"/>
      <w:r w:rsidRPr="00E22B73">
        <w:rPr>
          <w:rFonts w:ascii="Times New Roman" w:hAnsi="Times New Roman" w:cs="Times New Roman"/>
          <w:sz w:val="28"/>
          <w:szCs w:val="28"/>
        </w:rPr>
        <w:t xml:space="preserve"> divided in</w:t>
      </w:r>
      <w:r w:rsidR="004C3CAB" w:rsidRPr="00E22B73">
        <w:rPr>
          <w:rFonts w:ascii="Times New Roman" w:hAnsi="Times New Roman" w:cs="Times New Roman"/>
          <w:sz w:val="28"/>
          <w:szCs w:val="28"/>
        </w:rPr>
        <w:t xml:space="preserve">to </w:t>
      </w:r>
      <w:proofErr w:type="spellStart"/>
      <w:r w:rsidR="004C3CAB" w:rsidRPr="00E22B73">
        <w:rPr>
          <w:rFonts w:ascii="Times New Roman" w:hAnsi="Times New Roman" w:cs="Times New Roman"/>
          <w:sz w:val="28"/>
          <w:szCs w:val="28"/>
        </w:rPr>
        <w:t>subperiods</w:t>
      </w:r>
      <w:proofErr w:type="spellEnd"/>
    </w:p>
    <w:p w:rsidR="004C3CAB" w:rsidRPr="00E22B73" w:rsidRDefault="004C3CAB" w:rsidP="00B56624">
      <w:pPr>
        <w:spacing w:line="720" w:lineRule="auto"/>
        <w:rPr>
          <w:rFonts w:ascii="Times New Roman" w:hAnsi="Times New Roman" w:cs="Times New Roman"/>
          <w:sz w:val="28"/>
          <w:szCs w:val="28"/>
        </w:rPr>
      </w:pPr>
    </w:p>
    <w:p w:rsidR="004C3CAB" w:rsidRPr="00E22B73" w:rsidRDefault="004C3CAB" w:rsidP="00B56624">
      <w:pPr>
        <w:spacing w:line="720" w:lineRule="auto"/>
        <w:ind w:firstLineChars="100" w:firstLine="280"/>
        <w:rPr>
          <w:rFonts w:ascii="Times New Roman" w:hAnsi="Times New Roman" w:cs="Times New Roman"/>
          <w:sz w:val="28"/>
          <w:szCs w:val="28"/>
        </w:rPr>
      </w:pPr>
      <w:r w:rsidRPr="00E22B73">
        <w:rPr>
          <w:rFonts w:ascii="Times New Roman" w:hAnsi="Times New Roman" w:cs="Times New Roman"/>
          <w:sz w:val="28"/>
          <w:szCs w:val="28"/>
        </w:rPr>
        <w:lastRenderedPageBreak/>
        <w:t xml:space="preserve">Cho and </w:t>
      </w:r>
      <w:proofErr w:type="gramStart"/>
      <w:r w:rsidRPr="00E22B73">
        <w:rPr>
          <w:rFonts w:ascii="Times New Roman" w:hAnsi="Times New Roman" w:cs="Times New Roman"/>
          <w:sz w:val="28"/>
          <w:szCs w:val="28"/>
        </w:rPr>
        <w:t>Choi(</w:t>
      </w:r>
      <w:proofErr w:type="gramEnd"/>
      <w:r w:rsidRPr="00E22B73">
        <w:rPr>
          <w:rFonts w:ascii="Times New Roman" w:hAnsi="Times New Roman" w:cs="Times New Roman"/>
          <w:sz w:val="28"/>
          <w:szCs w:val="28"/>
        </w:rPr>
        <w:t xml:space="preserve">2006), in Journal of Industrial Economics and Business(S Korea), counted the Asian financial crisis in 1997 as the capital market liberalization point. Since May 1998, the limit on foreigner’s stock investment </w:t>
      </w:r>
      <w:proofErr w:type="gramStart"/>
      <w:r w:rsidRPr="00E22B73">
        <w:rPr>
          <w:rFonts w:ascii="Times New Roman" w:hAnsi="Times New Roman" w:cs="Times New Roman"/>
          <w:sz w:val="28"/>
          <w:szCs w:val="28"/>
        </w:rPr>
        <w:t>was abandoned</w:t>
      </w:r>
      <w:proofErr w:type="gramEnd"/>
      <w:r w:rsidRPr="00E22B73">
        <w:rPr>
          <w:rFonts w:ascii="Times New Roman" w:hAnsi="Times New Roman" w:cs="Times New Roman"/>
          <w:sz w:val="28"/>
          <w:szCs w:val="28"/>
        </w:rPr>
        <w:t xml:space="preserve">. Since the KRW market was relatively at a nascent stage, non-deliverable forward </w:t>
      </w:r>
      <w:proofErr w:type="gramStart"/>
      <w:r w:rsidRPr="00E22B73">
        <w:rPr>
          <w:rFonts w:ascii="Times New Roman" w:hAnsi="Times New Roman" w:cs="Times New Roman"/>
          <w:sz w:val="28"/>
          <w:szCs w:val="28"/>
        </w:rPr>
        <w:t>market(</w:t>
      </w:r>
      <w:proofErr w:type="gramEnd"/>
      <w:r w:rsidRPr="00E22B73">
        <w:rPr>
          <w:rFonts w:ascii="Times New Roman" w:hAnsi="Times New Roman" w:cs="Times New Roman"/>
          <w:sz w:val="28"/>
          <w:szCs w:val="28"/>
        </w:rPr>
        <w:t xml:space="preserve">NDF) started to burgeon in Hong-Kong and Singapore from 1996. </w:t>
      </w:r>
    </w:p>
    <w:p w:rsidR="004C3CAB" w:rsidRPr="00E22B73" w:rsidRDefault="004C3CAB" w:rsidP="00B56624">
      <w:pPr>
        <w:spacing w:line="720" w:lineRule="auto"/>
        <w:ind w:firstLineChars="50" w:firstLine="140"/>
        <w:rPr>
          <w:rFonts w:ascii="Times New Roman" w:hAnsi="Times New Roman" w:cs="Times New Roman"/>
          <w:sz w:val="28"/>
          <w:szCs w:val="28"/>
        </w:rPr>
      </w:pPr>
      <w:r w:rsidRPr="00E22B73">
        <w:rPr>
          <w:rFonts w:ascii="Times New Roman" w:hAnsi="Times New Roman" w:cs="Times New Roman"/>
          <w:sz w:val="28"/>
          <w:szCs w:val="28"/>
        </w:rPr>
        <w:t xml:space="preserve">However, the Korean government in 1999 officially liberated the foreign exchange market as it opened up the offshore forward market to the domestic </w:t>
      </w:r>
      <w:proofErr w:type="spellStart"/>
      <w:r w:rsidRPr="00E22B73">
        <w:rPr>
          <w:rFonts w:ascii="Times New Roman" w:hAnsi="Times New Roman" w:cs="Times New Roman"/>
          <w:sz w:val="28"/>
          <w:szCs w:val="28"/>
        </w:rPr>
        <w:t>residentials</w:t>
      </w:r>
      <w:proofErr w:type="spellEnd"/>
      <w:r w:rsidRPr="00E22B73">
        <w:rPr>
          <w:rFonts w:ascii="Times New Roman" w:hAnsi="Times New Roman" w:cs="Times New Roman"/>
          <w:sz w:val="28"/>
          <w:szCs w:val="28"/>
        </w:rPr>
        <w:t>. F</w:t>
      </w:r>
      <w:r w:rsidR="00705EAE" w:rsidRPr="00E22B73">
        <w:rPr>
          <w:rFonts w:ascii="Times New Roman" w:hAnsi="Times New Roman" w:cs="Times New Roman"/>
          <w:sz w:val="28"/>
          <w:szCs w:val="28"/>
        </w:rPr>
        <w:t xml:space="preserve">irst liberalization in 1999 </w:t>
      </w:r>
      <w:proofErr w:type="gramStart"/>
      <w:r w:rsidR="00705EAE" w:rsidRPr="00E22B73">
        <w:rPr>
          <w:rFonts w:ascii="Times New Roman" w:hAnsi="Times New Roman" w:cs="Times New Roman"/>
          <w:sz w:val="28"/>
          <w:szCs w:val="28"/>
        </w:rPr>
        <w:t>is followed</w:t>
      </w:r>
      <w:proofErr w:type="gramEnd"/>
      <w:r w:rsidR="00705EAE" w:rsidRPr="00E22B73">
        <w:rPr>
          <w:rFonts w:ascii="Times New Roman" w:hAnsi="Times New Roman" w:cs="Times New Roman"/>
          <w:sz w:val="28"/>
          <w:szCs w:val="28"/>
        </w:rPr>
        <w:t xml:space="preserve"> by the second liberalization in 2000,</w:t>
      </w:r>
      <w:r w:rsidRPr="00E22B73">
        <w:rPr>
          <w:rFonts w:ascii="Times New Roman" w:hAnsi="Times New Roman" w:cs="Times New Roman"/>
          <w:sz w:val="28"/>
          <w:szCs w:val="28"/>
        </w:rPr>
        <w:t xml:space="preserve"> when foreigners, domestic companies, financial institutions as well as private individuals were allowed to </w:t>
      </w:r>
      <w:r w:rsidR="00705EAE" w:rsidRPr="00E22B73">
        <w:rPr>
          <w:rFonts w:ascii="Times New Roman" w:hAnsi="Times New Roman" w:cs="Times New Roman"/>
          <w:sz w:val="28"/>
          <w:szCs w:val="28"/>
        </w:rPr>
        <w:t>execute</w:t>
      </w:r>
      <w:r w:rsidRPr="00E22B73">
        <w:rPr>
          <w:rFonts w:ascii="Times New Roman" w:hAnsi="Times New Roman" w:cs="Times New Roman"/>
          <w:sz w:val="28"/>
          <w:szCs w:val="28"/>
        </w:rPr>
        <w:t xml:space="preserve"> short-term capital transaction</w:t>
      </w:r>
      <w:r w:rsidR="00705EAE" w:rsidRPr="00E22B73">
        <w:rPr>
          <w:rFonts w:ascii="Times New Roman" w:hAnsi="Times New Roman" w:cs="Times New Roman"/>
          <w:sz w:val="28"/>
          <w:szCs w:val="28"/>
        </w:rPr>
        <w:t>s.</w:t>
      </w:r>
      <w:r w:rsidRPr="00E22B73">
        <w:rPr>
          <w:rFonts w:ascii="Times New Roman" w:hAnsi="Times New Roman" w:cs="Times New Roman"/>
          <w:sz w:val="28"/>
          <w:szCs w:val="28"/>
        </w:rPr>
        <w:t xml:space="preserve"> </w:t>
      </w:r>
    </w:p>
    <w:p w:rsidR="004C3CAB" w:rsidRPr="00E22B73" w:rsidRDefault="004C3CAB" w:rsidP="00B56624">
      <w:pPr>
        <w:spacing w:line="720" w:lineRule="auto"/>
        <w:rPr>
          <w:rFonts w:ascii="Times New Roman" w:hAnsi="Times New Roman" w:cs="Times New Roman"/>
          <w:sz w:val="28"/>
          <w:szCs w:val="28"/>
        </w:rPr>
      </w:pPr>
      <w:r w:rsidRPr="00E22B73">
        <w:rPr>
          <w:rFonts w:ascii="Times New Roman" w:hAnsi="Times New Roman" w:cs="Times New Roman"/>
          <w:sz w:val="28"/>
          <w:szCs w:val="28"/>
        </w:rPr>
        <w:lastRenderedPageBreak/>
        <w:t xml:space="preserve">If we subdivide the analysis frame for KRW from 2000m1 to 2006m12 just before the financial crisis, </w:t>
      </w:r>
      <w:r w:rsidR="00705EAE" w:rsidRPr="00E22B73">
        <w:rPr>
          <w:rFonts w:ascii="Times New Roman" w:hAnsi="Times New Roman" w:cs="Times New Roman"/>
          <w:sz w:val="28"/>
          <w:szCs w:val="28"/>
        </w:rPr>
        <w:t>surprisingly</w:t>
      </w:r>
      <w:r w:rsidRPr="00E22B73">
        <w:rPr>
          <w:rFonts w:ascii="Times New Roman" w:hAnsi="Times New Roman" w:cs="Times New Roman"/>
          <w:sz w:val="28"/>
          <w:szCs w:val="28"/>
        </w:rPr>
        <w:t xml:space="preserve">, we see a different result. </w:t>
      </w:r>
      <w:r w:rsidR="00705EAE" w:rsidRPr="00E22B73">
        <w:rPr>
          <w:rFonts w:ascii="Times New Roman" w:hAnsi="Times New Roman" w:cs="Times New Roman"/>
          <w:sz w:val="28"/>
          <w:szCs w:val="28"/>
        </w:rPr>
        <w:t xml:space="preserve">The </w:t>
      </w:r>
      <w:r w:rsidR="00705EAE" w:rsidRPr="00E22B73">
        <w:rPr>
          <w:rFonts w:ascii="Times New Roman" w:eastAsia="HY견명조" w:hAnsi="Times New Roman" w:cs="Times New Roman"/>
          <w:color w:val="000000"/>
          <w:kern w:val="0"/>
          <w:sz w:val="28"/>
          <w:szCs w:val="28"/>
        </w:rPr>
        <w:t>β</w:t>
      </w:r>
      <w:r w:rsidR="00705EAE" w:rsidRPr="00E22B73">
        <w:rPr>
          <w:rFonts w:ascii="Times New Roman" w:eastAsia="HY견명조" w:hAnsi="Times New Roman" w:cs="Times New Roman"/>
          <w:color w:val="000000"/>
          <w:kern w:val="0"/>
          <w:sz w:val="28"/>
          <w:szCs w:val="28"/>
          <w:vertAlign w:val="subscript"/>
        </w:rPr>
        <w:t>１</w:t>
      </w:r>
      <w:r w:rsidR="00705EAE" w:rsidRPr="00E22B73">
        <w:rPr>
          <w:rFonts w:ascii="Times New Roman" w:eastAsia="HY견명조" w:hAnsi="Times New Roman" w:cs="Times New Roman"/>
          <w:color w:val="000000"/>
          <w:kern w:val="0"/>
          <w:sz w:val="28"/>
          <w:szCs w:val="28"/>
          <w:vertAlign w:val="subscript"/>
        </w:rPr>
        <w:t xml:space="preserve"> </w:t>
      </w:r>
      <w:r w:rsidR="00705EAE" w:rsidRPr="00E22B73">
        <w:rPr>
          <w:rFonts w:ascii="Times New Roman" w:hAnsi="Times New Roman" w:cs="Times New Roman"/>
          <w:sz w:val="28"/>
          <w:szCs w:val="28"/>
        </w:rPr>
        <w:t xml:space="preserve">becomes positive and big, </w:t>
      </w:r>
      <w:r w:rsidR="00705EAE" w:rsidRPr="00E22B73">
        <w:rPr>
          <w:rFonts w:ascii="Times New Roman" w:eastAsia="HY견명조" w:hAnsi="Times New Roman" w:cs="Times New Roman"/>
          <w:color w:val="000000"/>
          <w:kern w:val="0"/>
          <w:sz w:val="28"/>
          <w:szCs w:val="28"/>
        </w:rPr>
        <w:t>β</w:t>
      </w:r>
      <w:r w:rsidR="00705EAE" w:rsidRPr="00E22B73">
        <w:rPr>
          <w:rFonts w:ascii="Times New Roman" w:eastAsia="HY견명조" w:hAnsi="Times New Roman" w:cs="Times New Roman"/>
          <w:color w:val="000000"/>
          <w:kern w:val="0"/>
          <w:sz w:val="28"/>
          <w:szCs w:val="28"/>
          <w:vertAlign w:val="subscript"/>
        </w:rPr>
        <w:t xml:space="preserve">1 </w:t>
      </w:r>
      <w:r w:rsidR="00705EAE" w:rsidRPr="00E22B73">
        <w:rPr>
          <w:rFonts w:ascii="Times New Roman" w:eastAsia="HY견명조" w:hAnsi="Times New Roman" w:cs="Times New Roman"/>
          <w:color w:val="000000"/>
          <w:kern w:val="0"/>
          <w:sz w:val="28"/>
          <w:szCs w:val="28"/>
        </w:rPr>
        <w:t>-β</w:t>
      </w:r>
      <w:r w:rsidR="00705EAE" w:rsidRPr="00E22B73">
        <w:rPr>
          <w:rFonts w:ascii="Times New Roman" w:eastAsia="HY견명조" w:hAnsi="Times New Roman" w:cs="Times New Roman"/>
          <w:color w:val="000000"/>
          <w:kern w:val="0"/>
          <w:sz w:val="28"/>
          <w:szCs w:val="28"/>
          <w:vertAlign w:val="subscript"/>
        </w:rPr>
        <w:t xml:space="preserve">2 </w:t>
      </w:r>
      <w:r w:rsidR="00705EAE" w:rsidRPr="00E22B73">
        <w:rPr>
          <w:rFonts w:ascii="Times New Roman" w:hAnsi="Times New Roman" w:cs="Times New Roman"/>
          <w:sz w:val="28"/>
          <w:szCs w:val="28"/>
        </w:rPr>
        <w:t xml:space="preserve">becomes positive and significant, if we regard the standard error 1.864 as big enough.  </w:t>
      </w:r>
    </w:p>
    <w:tbl>
      <w:tblPr>
        <w:tblW w:w="6820" w:type="dxa"/>
        <w:tblCellMar>
          <w:left w:w="99" w:type="dxa"/>
          <w:right w:w="99" w:type="dxa"/>
        </w:tblCellMar>
        <w:tblLook w:val="04A0" w:firstRow="1" w:lastRow="0" w:firstColumn="1" w:lastColumn="0" w:noHBand="0" w:noVBand="1"/>
      </w:tblPr>
      <w:tblGrid>
        <w:gridCol w:w="960"/>
        <w:gridCol w:w="1220"/>
        <w:gridCol w:w="960"/>
        <w:gridCol w:w="960"/>
        <w:gridCol w:w="1300"/>
        <w:gridCol w:w="1420"/>
      </w:tblGrid>
      <w:tr w:rsidR="004C3CAB" w:rsidRPr="00655953" w:rsidTr="007C104C">
        <w:trPr>
          <w:trHeight w:val="33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3CAB" w:rsidRPr="00655953" w:rsidRDefault="004C3CAB" w:rsidP="00B56624">
            <w:pPr>
              <w:spacing w:after="0" w:line="720" w:lineRule="auto"/>
              <w:jc w:val="center"/>
              <w:rPr>
                <w:rFonts w:ascii="Times New Roman" w:eastAsia="굴림" w:hAnsi="Times New Roman" w:cs="Times New Roman"/>
                <w:color w:val="000000"/>
                <w:kern w:val="0"/>
              </w:rPr>
            </w:pPr>
            <w:r w:rsidRPr="00655953">
              <w:rPr>
                <w:rFonts w:ascii="Times New Roman" w:eastAsia="굴림" w:hAnsi="Times New Roman" w:cs="Times New Roman"/>
                <w:color w:val="000000"/>
                <w:kern w:val="0"/>
              </w:rPr>
              <w:t>currency</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4C3CAB" w:rsidRPr="00655953" w:rsidRDefault="004C3CAB" w:rsidP="00B56624">
            <w:pPr>
              <w:spacing w:after="0" w:line="720" w:lineRule="auto"/>
              <w:jc w:val="center"/>
              <w:rPr>
                <w:rFonts w:ascii="Times New Roman" w:eastAsia="굴림" w:hAnsi="Times New Roman" w:cs="Times New Roman"/>
                <w:color w:val="000000"/>
                <w:kern w:val="0"/>
              </w:rPr>
            </w:pPr>
            <w:r w:rsidRPr="00655953">
              <w:rPr>
                <w:rFonts w:ascii="Times New Roman" w:eastAsia="굴림" w:hAnsi="Times New Roman" w:cs="Times New Roman"/>
                <w:color w:val="000000"/>
                <w:kern w:val="0"/>
              </w:rPr>
              <w:t>period</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4C3CAB" w:rsidRPr="00655953" w:rsidRDefault="004C3CAB" w:rsidP="00B56624">
            <w:pPr>
              <w:spacing w:after="0" w:line="720" w:lineRule="auto"/>
              <w:jc w:val="center"/>
              <w:rPr>
                <w:rFonts w:ascii="Times New Roman" w:eastAsia="굴림" w:hAnsi="Times New Roman" w:cs="Times New Roman"/>
                <w:color w:val="000000"/>
                <w:kern w:val="0"/>
              </w:rPr>
            </w:pPr>
            <w:r w:rsidRPr="00655953">
              <w:rPr>
                <w:rFonts w:ascii="Times New Roman" w:eastAsia="HY견명조" w:hAnsi="Times New Roman" w:cs="Times New Roman"/>
                <w:color w:val="000000"/>
                <w:kern w:val="0"/>
              </w:rPr>
              <w:t>β</w:t>
            </w:r>
            <w:r w:rsidRPr="00655953">
              <w:rPr>
                <w:rFonts w:ascii="Times New Roman" w:eastAsia="HY견명조" w:hAnsi="Times New Roman" w:cs="Times New Roman"/>
                <w:color w:val="000000"/>
                <w:kern w:val="0"/>
                <w:vertAlign w:val="subscript"/>
              </w:rPr>
              <w:t>１</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4C3CAB" w:rsidRPr="00655953" w:rsidRDefault="004C3CAB" w:rsidP="00B56624">
            <w:pPr>
              <w:spacing w:after="0" w:line="720" w:lineRule="auto"/>
              <w:jc w:val="center"/>
              <w:rPr>
                <w:rFonts w:ascii="Times New Roman" w:eastAsia="굴림" w:hAnsi="Times New Roman" w:cs="Times New Roman"/>
                <w:color w:val="000000"/>
                <w:kern w:val="0"/>
              </w:rPr>
            </w:pPr>
            <w:r w:rsidRPr="00655953">
              <w:rPr>
                <w:rFonts w:ascii="Times New Roman" w:eastAsia="HY견명조" w:hAnsi="Times New Roman" w:cs="Times New Roman"/>
                <w:color w:val="000000"/>
                <w:kern w:val="0"/>
              </w:rPr>
              <w:t>β</w:t>
            </w:r>
            <w:r w:rsidRPr="00655953">
              <w:rPr>
                <w:rFonts w:ascii="Times New Roman" w:eastAsia="HY견명조" w:hAnsi="Times New Roman" w:cs="Times New Roman"/>
                <w:color w:val="000000"/>
                <w:kern w:val="0"/>
                <w:vertAlign w:val="subscript"/>
              </w:rPr>
              <w:t>２</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rsidR="004C3CAB" w:rsidRPr="00655953" w:rsidRDefault="004C3CAB" w:rsidP="00B56624">
            <w:pPr>
              <w:spacing w:after="0" w:line="720" w:lineRule="auto"/>
              <w:jc w:val="center"/>
              <w:rPr>
                <w:rFonts w:ascii="Times New Roman" w:eastAsia="HY견명조" w:hAnsi="Times New Roman" w:cs="Times New Roman"/>
                <w:color w:val="000000"/>
                <w:kern w:val="0"/>
              </w:rPr>
            </w:pPr>
            <w:r w:rsidRPr="00655953">
              <w:rPr>
                <w:rFonts w:ascii="Times New Roman" w:eastAsia="HY견명조" w:hAnsi="Times New Roman" w:cs="Times New Roman"/>
                <w:color w:val="000000"/>
                <w:kern w:val="0"/>
              </w:rPr>
              <w:t>β</w:t>
            </w:r>
            <w:r w:rsidRPr="00655953">
              <w:rPr>
                <w:rFonts w:ascii="Times New Roman" w:eastAsia="HY견명조" w:hAnsi="Times New Roman" w:cs="Times New Roman"/>
                <w:color w:val="000000"/>
                <w:kern w:val="0"/>
                <w:vertAlign w:val="subscript"/>
              </w:rPr>
              <w:t xml:space="preserve">1 </w:t>
            </w:r>
            <w:r w:rsidRPr="00655953">
              <w:rPr>
                <w:rFonts w:ascii="Times New Roman" w:eastAsia="HY견명조" w:hAnsi="Times New Roman" w:cs="Times New Roman"/>
                <w:color w:val="000000"/>
                <w:kern w:val="0"/>
              </w:rPr>
              <w:t>-β</w:t>
            </w:r>
            <w:r w:rsidRPr="00655953">
              <w:rPr>
                <w:rFonts w:ascii="Times New Roman" w:eastAsia="HY견명조" w:hAnsi="Times New Roman" w:cs="Times New Roman"/>
                <w:color w:val="000000"/>
                <w:kern w:val="0"/>
                <w:vertAlign w:val="subscript"/>
              </w:rPr>
              <w:t>2</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rsidR="004C3CAB" w:rsidRPr="00655953" w:rsidRDefault="004C3CAB" w:rsidP="00B56624">
            <w:pPr>
              <w:spacing w:after="0" w:line="720" w:lineRule="auto"/>
              <w:jc w:val="center"/>
              <w:rPr>
                <w:rFonts w:ascii="Times New Roman" w:eastAsia="굴림" w:hAnsi="Times New Roman" w:cs="Times New Roman"/>
                <w:color w:val="000000"/>
                <w:kern w:val="0"/>
              </w:rPr>
            </w:pPr>
            <w:r w:rsidRPr="00655953">
              <w:rPr>
                <w:rFonts w:ascii="Times New Roman" w:eastAsia="굴림" w:hAnsi="Times New Roman" w:cs="Times New Roman"/>
                <w:color w:val="000000"/>
                <w:kern w:val="0"/>
              </w:rPr>
              <w:t>se(</w:t>
            </w:r>
            <w:r w:rsidRPr="00655953">
              <w:rPr>
                <w:rFonts w:ascii="Times New Roman" w:eastAsia="돋움" w:hAnsi="Times New Roman" w:cs="Times New Roman"/>
                <w:color w:val="000000"/>
                <w:kern w:val="0"/>
              </w:rPr>
              <w:t>β</w:t>
            </w:r>
            <w:r w:rsidRPr="00655953">
              <w:rPr>
                <w:rFonts w:ascii="Times New Roman" w:eastAsia="굴림" w:hAnsi="Times New Roman" w:cs="Times New Roman"/>
                <w:color w:val="000000"/>
                <w:kern w:val="0"/>
              </w:rPr>
              <w:t>1 -</w:t>
            </w:r>
            <w:r w:rsidRPr="00655953">
              <w:rPr>
                <w:rFonts w:ascii="Times New Roman" w:eastAsia="돋움" w:hAnsi="Times New Roman" w:cs="Times New Roman"/>
                <w:color w:val="000000"/>
                <w:kern w:val="0"/>
              </w:rPr>
              <w:t>β</w:t>
            </w:r>
            <w:r w:rsidRPr="00655953">
              <w:rPr>
                <w:rFonts w:ascii="Times New Roman" w:eastAsia="굴림" w:hAnsi="Times New Roman" w:cs="Times New Roman"/>
                <w:color w:val="000000"/>
                <w:kern w:val="0"/>
              </w:rPr>
              <w:t>2)</w:t>
            </w:r>
          </w:p>
        </w:tc>
      </w:tr>
      <w:tr w:rsidR="004C3CAB" w:rsidRPr="00655953" w:rsidTr="007C104C">
        <w:trPr>
          <w:trHeight w:val="630"/>
        </w:trPr>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C3CAB" w:rsidRPr="00655953" w:rsidRDefault="004C3CAB" w:rsidP="00B56624">
            <w:pPr>
              <w:spacing w:after="0" w:line="720" w:lineRule="auto"/>
              <w:jc w:val="center"/>
              <w:rPr>
                <w:rFonts w:ascii="Times New Roman" w:eastAsia="굴림" w:hAnsi="Times New Roman" w:cs="Times New Roman"/>
                <w:color w:val="000000"/>
                <w:kern w:val="0"/>
              </w:rPr>
            </w:pPr>
            <w:r w:rsidRPr="00655953">
              <w:rPr>
                <w:rFonts w:ascii="Times New Roman" w:eastAsia="굴림" w:hAnsi="Times New Roman" w:cs="Times New Roman"/>
                <w:color w:val="000000"/>
                <w:kern w:val="0"/>
              </w:rPr>
              <w:t>KRW</w:t>
            </w:r>
          </w:p>
        </w:tc>
        <w:tc>
          <w:tcPr>
            <w:tcW w:w="1220" w:type="dxa"/>
            <w:tcBorders>
              <w:top w:val="nil"/>
              <w:left w:val="nil"/>
              <w:bottom w:val="single" w:sz="4" w:space="0" w:color="auto"/>
              <w:right w:val="single" w:sz="4" w:space="0" w:color="auto"/>
            </w:tcBorders>
            <w:shd w:val="clear" w:color="auto" w:fill="auto"/>
            <w:vAlign w:val="center"/>
            <w:hideMark/>
          </w:tcPr>
          <w:p w:rsidR="004C3CAB" w:rsidRPr="00655953" w:rsidRDefault="004C3CAB" w:rsidP="00B56624">
            <w:pPr>
              <w:spacing w:after="0" w:line="720" w:lineRule="auto"/>
              <w:jc w:val="left"/>
              <w:rPr>
                <w:rFonts w:ascii="Times New Roman" w:eastAsia="굴림" w:hAnsi="Times New Roman" w:cs="Times New Roman"/>
                <w:color w:val="000000"/>
                <w:kern w:val="0"/>
              </w:rPr>
            </w:pPr>
            <w:r w:rsidRPr="00655953">
              <w:rPr>
                <w:rFonts w:ascii="Times New Roman" w:eastAsia="굴림" w:hAnsi="Times New Roman" w:cs="Times New Roman"/>
                <w:color w:val="000000"/>
                <w:kern w:val="0"/>
              </w:rPr>
              <w:t>1998m12</w:t>
            </w:r>
            <w:r w:rsidRPr="00655953">
              <w:rPr>
                <w:rFonts w:ascii="Times New Roman" w:eastAsia="굴림" w:hAnsi="Times New Roman" w:cs="Times New Roman"/>
                <w:color w:val="000000"/>
                <w:kern w:val="0"/>
              </w:rPr>
              <w:br/>
              <w:t>~2018m11</w:t>
            </w:r>
          </w:p>
        </w:tc>
        <w:tc>
          <w:tcPr>
            <w:tcW w:w="960" w:type="dxa"/>
            <w:tcBorders>
              <w:top w:val="nil"/>
              <w:left w:val="nil"/>
              <w:bottom w:val="single" w:sz="4" w:space="0" w:color="auto"/>
              <w:right w:val="single" w:sz="4" w:space="0" w:color="auto"/>
            </w:tcBorders>
            <w:shd w:val="clear" w:color="auto" w:fill="auto"/>
            <w:noWrap/>
            <w:vAlign w:val="center"/>
            <w:hideMark/>
          </w:tcPr>
          <w:p w:rsidR="004C3CAB" w:rsidRPr="00655953" w:rsidRDefault="004C3CAB" w:rsidP="00B56624">
            <w:pPr>
              <w:spacing w:after="0" w:line="720" w:lineRule="auto"/>
              <w:jc w:val="right"/>
              <w:rPr>
                <w:rFonts w:ascii="Times New Roman" w:eastAsia="굴림" w:hAnsi="Times New Roman" w:cs="Times New Roman"/>
                <w:color w:val="000000"/>
                <w:kern w:val="0"/>
              </w:rPr>
            </w:pPr>
            <w:r w:rsidRPr="00655953">
              <w:rPr>
                <w:rFonts w:ascii="Times New Roman" w:eastAsia="굴림" w:hAnsi="Times New Roman" w:cs="Times New Roman"/>
                <w:color w:val="000000"/>
                <w:kern w:val="0"/>
              </w:rPr>
              <w:t>-0.401</w:t>
            </w:r>
          </w:p>
        </w:tc>
        <w:tc>
          <w:tcPr>
            <w:tcW w:w="960" w:type="dxa"/>
            <w:tcBorders>
              <w:top w:val="nil"/>
              <w:left w:val="nil"/>
              <w:bottom w:val="single" w:sz="4" w:space="0" w:color="auto"/>
              <w:right w:val="single" w:sz="4" w:space="0" w:color="auto"/>
            </w:tcBorders>
            <w:shd w:val="clear" w:color="auto" w:fill="auto"/>
            <w:noWrap/>
            <w:vAlign w:val="center"/>
            <w:hideMark/>
          </w:tcPr>
          <w:p w:rsidR="004C3CAB" w:rsidRPr="00655953" w:rsidRDefault="004C3CAB" w:rsidP="00B56624">
            <w:pPr>
              <w:spacing w:after="0" w:line="720" w:lineRule="auto"/>
              <w:jc w:val="right"/>
              <w:rPr>
                <w:rFonts w:ascii="Times New Roman" w:eastAsia="굴림" w:hAnsi="Times New Roman" w:cs="Times New Roman"/>
                <w:color w:val="000000"/>
                <w:kern w:val="0"/>
              </w:rPr>
            </w:pPr>
            <w:r w:rsidRPr="00655953">
              <w:rPr>
                <w:rFonts w:ascii="Times New Roman" w:eastAsia="굴림" w:hAnsi="Times New Roman" w:cs="Times New Roman"/>
                <w:color w:val="000000"/>
                <w:kern w:val="0"/>
              </w:rPr>
              <w:t>1.401</w:t>
            </w:r>
          </w:p>
        </w:tc>
        <w:tc>
          <w:tcPr>
            <w:tcW w:w="1300" w:type="dxa"/>
            <w:tcBorders>
              <w:top w:val="nil"/>
              <w:left w:val="nil"/>
              <w:bottom w:val="single" w:sz="4" w:space="0" w:color="auto"/>
              <w:right w:val="single" w:sz="4" w:space="0" w:color="auto"/>
            </w:tcBorders>
            <w:shd w:val="clear" w:color="auto" w:fill="auto"/>
            <w:noWrap/>
            <w:vAlign w:val="center"/>
            <w:hideMark/>
          </w:tcPr>
          <w:p w:rsidR="004C3CAB" w:rsidRPr="00655953" w:rsidRDefault="004C3CAB" w:rsidP="00B56624">
            <w:pPr>
              <w:spacing w:after="0" w:line="720" w:lineRule="auto"/>
              <w:jc w:val="right"/>
              <w:rPr>
                <w:rFonts w:ascii="Times New Roman" w:eastAsia="굴림" w:hAnsi="Times New Roman" w:cs="Times New Roman"/>
                <w:color w:val="000000"/>
                <w:kern w:val="0"/>
              </w:rPr>
            </w:pPr>
            <w:r w:rsidRPr="00655953">
              <w:rPr>
                <w:rFonts w:ascii="Times New Roman" w:eastAsia="굴림" w:hAnsi="Times New Roman" w:cs="Times New Roman"/>
                <w:color w:val="000000"/>
                <w:kern w:val="0"/>
              </w:rPr>
              <w:t>-1.802</w:t>
            </w:r>
          </w:p>
        </w:tc>
        <w:tc>
          <w:tcPr>
            <w:tcW w:w="1420" w:type="dxa"/>
            <w:tcBorders>
              <w:top w:val="nil"/>
              <w:left w:val="nil"/>
              <w:bottom w:val="single" w:sz="4" w:space="0" w:color="auto"/>
              <w:right w:val="single" w:sz="4" w:space="0" w:color="auto"/>
            </w:tcBorders>
            <w:shd w:val="clear" w:color="auto" w:fill="auto"/>
            <w:noWrap/>
            <w:vAlign w:val="center"/>
            <w:hideMark/>
          </w:tcPr>
          <w:p w:rsidR="004C3CAB" w:rsidRPr="00655953" w:rsidRDefault="004C3CAB" w:rsidP="00B56624">
            <w:pPr>
              <w:spacing w:after="0" w:line="720" w:lineRule="auto"/>
              <w:jc w:val="right"/>
              <w:rPr>
                <w:rFonts w:ascii="Times New Roman" w:eastAsia="굴림" w:hAnsi="Times New Roman" w:cs="Times New Roman"/>
                <w:color w:val="000000"/>
                <w:kern w:val="0"/>
              </w:rPr>
            </w:pPr>
            <w:r w:rsidRPr="00655953">
              <w:rPr>
                <w:rFonts w:ascii="Times New Roman" w:eastAsia="굴림" w:hAnsi="Times New Roman" w:cs="Times New Roman"/>
                <w:color w:val="000000"/>
                <w:kern w:val="0"/>
              </w:rPr>
              <w:t>0.868</w:t>
            </w:r>
          </w:p>
        </w:tc>
      </w:tr>
      <w:tr w:rsidR="004C3CAB" w:rsidRPr="00655953" w:rsidTr="007C104C">
        <w:trPr>
          <w:trHeight w:val="630"/>
        </w:trPr>
        <w:tc>
          <w:tcPr>
            <w:tcW w:w="960" w:type="dxa"/>
            <w:vMerge/>
            <w:tcBorders>
              <w:top w:val="nil"/>
              <w:left w:val="single" w:sz="4" w:space="0" w:color="auto"/>
              <w:bottom w:val="single" w:sz="4" w:space="0" w:color="000000"/>
              <w:right w:val="single" w:sz="4" w:space="0" w:color="auto"/>
            </w:tcBorders>
            <w:vAlign w:val="center"/>
            <w:hideMark/>
          </w:tcPr>
          <w:p w:rsidR="004C3CAB" w:rsidRPr="00655953" w:rsidRDefault="004C3CAB" w:rsidP="00B56624">
            <w:pPr>
              <w:spacing w:after="0" w:line="720" w:lineRule="auto"/>
              <w:jc w:val="left"/>
              <w:rPr>
                <w:rFonts w:ascii="Times New Roman" w:eastAsia="굴림" w:hAnsi="Times New Roman" w:cs="Times New Roman"/>
                <w:color w:val="000000"/>
                <w:kern w:val="0"/>
              </w:rPr>
            </w:pPr>
          </w:p>
        </w:tc>
        <w:tc>
          <w:tcPr>
            <w:tcW w:w="1220" w:type="dxa"/>
            <w:tcBorders>
              <w:top w:val="nil"/>
              <w:left w:val="nil"/>
              <w:bottom w:val="single" w:sz="4" w:space="0" w:color="auto"/>
              <w:right w:val="single" w:sz="4" w:space="0" w:color="auto"/>
            </w:tcBorders>
            <w:shd w:val="clear" w:color="auto" w:fill="auto"/>
            <w:vAlign w:val="center"/>
            <w:hideMark/>
          </w:tcPr>
          <w:p w:rsidR="004C3CAB" w:rsidRPr="00655953" w:rsidRDefault="004C3CAB" w:rsidP="00B56624">
            <w:pPr>
              <w:spacing w:after="0" w:line="720" w:lineRule="auto"/>
              <w:jc w:val="left"/>
              <w:rPr>
                <w:rFonts w:ascii="Times New Roman" w:eastAsia="굴림" w:hAnsi="Times New Roman" w:cs="Times New Roman"/>
                <w:color w:val="000000"/>
                <w:kern w:val="0"/>
              </w:rPr>
            </w:pPr>
            <w:r w:rsidRPr="00655953">
              <w:rPr>
                <w:rFonts w:ascii="Times New Roman" w:eastAsia="굴림" w:hAnsi="Times New Roman" w:cs="Times New Roman"/>
                <w:color w:val="000000"/>
                <w:kern w:val="0"/>
              </w:rPr>
              <w:t>2000m1</w:t>
            </w:r>
            <w:r w:rsidRPr="00655953">
              <w:rPr>
                <w:rFonts w:ascii="Times New Roman" w:eastAsia="굴림" w:hAnsi="Times New Roman" w:cs="Times New Roman"/>
                <w:color w:val="000000"/>
                <w:kern w:val="0"/>
              </w:rPr>
              <w:br/>
              <w:t>~2006m12</w:t>
            </w:r>
          </w:p>
        </w:tc>
        <w:tc>
          <w:tcPr>
            <w:tcW w:w="960" w:type="dxa"/>
            <w:tcBorders>
              <w:top w:val="nil"/>
              <w:left w:val="nil"/>
              <w:bottom w:val="single" w:sz="4" w:space="0" w:color="auto"/>
              <w:right w:val="single" w:sz="4" w:space="0" w:color="auto"/>
            </w:tcBorders>
            <w:shd w:val="clear" w:color="auto" w:fill="auto"/>
            <w:noWrap/>
            <w:vAlign w:val="center"/>
            <w:hideMark/>
          </w:tcPr>
          <w:p w:rsidR="004C3CAB" w:rsidRPr="00655953" w:rsidRDefault="004C3CAB" w:rsidP="00B56624">
            <w:pPr>
              <w:spacing w:after="0" w:line="720" w:lineRule="auto"/>
              <w:jc w:val="right"/>
              <w:rPr>
                <w:rFonts w:ascii="Times New Roman" w:eastAsia="굴림" w:hAnsi="Times New Roman" w:cs="Times New Roman"/>
                <w:color w:val="000000"/>
                <w:kern w:val="0"/>
              </w:rPr>
            </w:pPr>
            <w:r w:rsidRPr="00655953">
              <w:rPr>
                <w:rFonts w:ascii="Times New Roman" w:eastAsia="굴림" w:hAnsi="Times New Roman" w:cs="Times New Roman"/>
                <w:color w:val="000000"/>
                <w:kern w:val="0"/>
              </w:rPr>
              <w:t>2.294</w:t>
            </w:r>
          </w:p>
        </w:tc>
        <w:tc>
          <w:tcPr>
            <w:tcW w:w="960" w:type="dxa"/>
            <w:tcBorders>
              <w:top w:val="nil"/>
              <w:left w:val="nil"/>
              <w:bottom w:val="single" w:sz="4" w:space="0" w:color="auto"/>
              <w:right w:val="single" w:sz="4" w:space="0" w:color="auto"/>
            </w:tcBorders>
            <w:shd w:val="clear" w:color="auto" w:fill="auto"/>
            <w:noWrap/>
            <w:vAlign w:val="center"/>
            <w:hideMark/>
          </w:tcPr>
          <w:p w:rsidR="004C3CAB" w:rsidRPr="00655953" w:rsidRDefault="004C3CAB" w:rsidP="00B56624">
            <w:pPr>
              <w:spacing w:after="0" w:line="720" w:lineRule="auto"/>
              <w:jc w:val="right"/>
              <w:rPr>
                <w:rFonts w:ascii="Times New Roman" w:eastAsia="굴림" w:hAnsi="Times New Roman" w:cs="Times New Roman"/>
                <w:color w:val="000000"/>
                <w:kern w:val="0"/>
              </w:rPr>
            </w:pPr>
            <w:r w:rsidRPr="00655953">
              <w:rPr>
                <w:rFonts w:ascii="Times New Roman" w:eastAsia="굴림" w:hAnsi="Times New Roman" w:cs="Times New Roman"/>
                <w:color w:val="000000"/>
                <w:kern w:val="0"/>
              </w:rPr>
              <w:t>-1.294</w:t>
            </w:r>
          </w:p>
        </w:tc>
        <w:tc>
          <w:tcPr>
            <w:tcW w:w="1300" w:type="dxa"/>
            <w:tcBorders>
              <w:top w:val="nil"/>
              <w:left w:val="nil"/>
              <w:bottom w:val="single" w:sz="4" w:space="0" w:color="auto"/>
              <w:right w:val="single" w:sz="4" w:space="0" w:color="auto"/>
            </w:tcBorders>
            <w:shd w:val="clear" w:color="auto" w:fill="auto"/>
            <w:noWrap/>
            <w:vAlign w:val="center"/>
            <w:hideMark/>
          </w:tcPr>
          <w:p w:rsidR="004C3CAB" w:rsidRPr="00655953" w:rsidRDefault="004C3CAB" w:rsidP="00B56624">
            <w:pPr>
              <w:spacing w:after="0" w:line="720" w:lineRule="auto"/>
              <w:jc w:val="right"/>
              <w:rPr>
                <w:rFonts w:ascii="Times New Roman" w:eastAsia="굴림" w:hAnsi="Times New Roman" w:cs="Times New Roman"/>
                <w:color w:val="000000"/>
                <w:kern w:val="0"/>
              </w:rPr>
            </w:pPr>
            <w:r w:rsidRPr="00655953">
              <w:rPr>
                <w:rFonts w:ascii="Times New Roman" w:eastAsia="굴림" w:hAnsi="Times New Roman" w:cs="Times New Roman"/>
                <w:color w:val="000000"/>
                <w:kern w:val="0"/>
              </w:rPr>
              <w:t>3.588</w:t>
            </w:r>
          </w:p>
        </w:tc>
        <w:tc>
          <w:tcPr>
            <w:tcW w:w="1420" w:type="dxa"/>
            <w:tcBorders>
              <w:top w:val="nil"/>
              <w:left w:val="nil"/>
              <w:bottom w:val="single" w:sz="4" w:space="0" w:color="auto"/>
              <w:right w:val="single" w:sz="4" w:space="0" w:color="auto"/>
            </w:tcBorders>
            <w:shd w:val="clear" w:color="auto" w:fill="auto"/>
            <w:noWrap/>
            <w:vAlign w:val="center"/>
            <w:hideMark/>
          </w:tcPr>
          <w:p w:rsidR="004C3CAB" w:rsidRPr="00655953" w:rsidRDefault="004C3CAB" w:rsidP="00B56624">
            <w:pPr>
              <w:spacing w:after="0" w:line="720" w:lineRule="auto"/>
              <w:jc w:val="right"/>
              <w:rPr>
                <w:rFonts w:ascii="Times New Roman" w:eastAsia="굴림" w:hAnsi="Times New Roman" w:cs="Times New Roman"/>
                <w:color w:val="000000"/>
                <w:kern w:val="0"/>
              </w:rPr>
            </w:pPr>
            <w:r w:rsidRPr="00655953">
              <w:rPr>
                <w:rFonts w:ascii="Times New Roman" w:eastAsia="굴림" w:hAnsi="Times New Roman" w:cs="Times New Roman"/>
                <w:color w:val="000000"/>
                <w:kern w:val="0"/>
              </w:rPr>
              <w:t>1.864</w:t>
            </w:r>
          </w:p>
        </w:tc>
      </w:tr>
    </w:tbl>
    <w:p w:rsidR="004C3CAB" w:rsidRPr="00E22B73" w:rsidRDefault="004C3CAB" w:rsidP="00B56624">
      <w:pPr>
        <w:spacing w:line="720" w:lineRule="auto"/>
        <w:rPr>
          <w:rFonts w:ascii="Times New Roman" w:hAnsi="Times New Roman" w:cs="Times New Roman"/>
          <w:sz w:val="28"/>
          <w:szCs w:val="28"/>
        </w:rPr>
      </w:pPr>
    </w:p>
    <w:p w:rsidR="004C3CAB" w:rsidRPr="00E22B73" w:rsidRDefault="004C3CAB" w:rsidP="00B56624">
      <w:pPr>
        <w:spacing w:line="720" w:lineRule="auto"/>
        <w:rPr>
          <w:rFonts w:ascii="Times New Roman" w:hAnsi="Times New Roman" w:cs="Times New Roman"/>
          <w:sz w:val="28"/>
          <w:szCs w:val="28"/>
        </w:rPr>
      </w:pPr>
      <w:r w:rsidRPr="00E22B73">
        <w:rPr>
          <w:rFonts w:ascii="Times New Roman" w:hAnsi="Times New Roman" w:cs="Times New Roman"/>
          <w:sz w:val="28"/>
          <w:szCs w:val="28"/>
        </w:rPr>
        <w:t xml:space="preserve">Cho and Choi(2006) also used 1month forward and spot rate data to test </w:t>
      </w:r>
      <w:proofErr w:type="spellStart"/>
      <w:r w:rsidRPr="00E22B73">
        <w:rPr>
          <w:rFonts w:ascii="Times New Roman" w:hAnsi="Times New Roman" w:cs="Times New Roman"/>
          <w:sz w:val="28"/>
          <w:szCs w:val="28"/>
        </w:rPr>
        <w:t>Fama’s</w:t>
      </w:r>
      <w:proofErr w:type="spellEnd"/>
      <w:r w:rsidRPr="00E22B73">
        <w:rPr>
          <w:rFonts w:ascii="Times New Roman" w:hAnsi="Times New Roman" w:cs="Times New Roman"/>
          <w:sz w:val="28"/>
          <w:szCs w:val="28"/>
        </w:rPr>
        <w:t xml:space="preserve"> regression from 1999 to 2005. However, their result was rather different from the result here from 2000m1 to 2006m12. </w:t>
      </w:r>
      <w:r w:rsidR="00705EAE" w:rsidRPr="00E22B73">
        <w:rPr>
          <w:rFonts w:ascii="Times New Roman" w:hAnsi="Times New Roman" w:cs="Times New Roman"/>
          <w:sz w:val="28"/>
          <w:szCs w:val="28"/>
        </w:rPr>
        <w:t xml:space="preserve">The </w:t>
      </w:r>
      <w:r w:rsidR="00705EAE" w:rsidRPr="00E22B73">
        <w:rPr>
          <w:rFonts w:ascii="Times New Roman" w:eastAsia="HY견명조" w:hAnsi="Times New Roman" w:cs="Times New Roman"/>
          <w:color w:val="000000"/>
          <w:kern w:val="0"/>
          <w:sz w:val="28"/>
          <w:szCs w:val="28"/>
        </w:rPr>
        <w:t>β</w:t>
      </w:r>
      <w:r w:rsidR="00705EAE" w:rsidRPr="00E22B73">
        <w:rPr>
          <w:rFonts w:ascii="Times New Roman" w:eastAsia="HY견명조" w:hAnsi="Times New Roman" w:cs="Times New Roman"/>
          <w:color w:val="000000"/>
          <w:kern w:val="0"/>
          <w:sz w:val="28"/>
          <w:szCs w:val="28"/>
          <w:vertAlign w:val="subscript"/>
        </w:rPr>
        <w:t>１</w:t>
      </w:r>
      <w:r w:rsidR="00705EAE" w:rsidRPr="00E22B73">
        <w:rPr>
          <w:rFonts w:ascii="Times New Roman" w:eastAsia="HY견명조" w:hAnsi="Times New Roman" w:cs="Times New Roman"/>
          <w:color w:val="000000"/>
          <w:kern w:val="0"/>
          <w:sz w:val="28"/>
          <w:szCs w:val="28"/>
          <w:vertAlign w:val="subscript"/>
        </w:rPr>
        <w:t xml:space="preserve"> </w:t>
      </w:r>
      <w:r w:rsidR="00705EAE" w:rsidRPr="00E22B73">
        <w:rPr>
          <w:rFonts w:ascii="Times New Roman" w:hAnsi="Times New Roman" w:cs="Times New Roman"/>
          <w:sz w:val="28"/>
          <w:szCs w:val="28"/>
        </w:rPr>
        <w:t xml:space="preserve">in Cho and Choi’s paper is positive, but </w:t>
      </w:r>
      <w:r w:rsidR="00705EAE" w:rsidRPr="00E22B73">
        <w:rPr>
          <w:rFonts w:ascii="Times New Roman" w:eastAsia="HY견명조" w:hAnsi="Times New Roman" w:cs="Times New Roman"/>
          <w:color w:val="000000"/>
          <w:kern w:val="0"/>
          <w:sz w:val="28"/>
          <w:szCs w:val="28"/>
        </w:rPr>
        <w:t>β</w:t>
      </w:r>
      <w:r w:rsidR="00705EAE" w:rsidRPr="00E22B73">
        <w:rPr>
          <w:rFonts w:ascii="Times New Roman" w:eastAsia="HY견명조" w:hAnsi="Times New Roman" w:cs="Times New Roman"/>
          <w:color w:val="000000"/>
          <w:kern w:val="0"/>
          <w:sz w:val="28"/>
          <w:szCs w:val="28"/>
          <w:vertAlign w:val="subscript"/>
        </w:rPr>
        <w:t>２</w:t>
      </w:r>
      <w:r w:rsidR="00705EAE" w:rsidRPr="00E22B73">
        <w:rPr>
          <w:rFonts w:ascii="Times New Roman" w:hAnsi="Times New Roman" w:cs="Times New Roman"/>
          <w:sz w:val="28"/>
          <w:szCs w:val="28"/>
        </w:rPr>
        <w:t xml:space="preserve"> is also positive. </w:t>
      </w:r>
    </w:p>
    <w:tbl>
      <w:tblPr>
        <w:tblW w:w="8720" w:type="dxa"/>
        <w:tblCellMar>
          <w:left w:w="99" w:type="dxa"/>
          <w:right w:w="99" w:type="dxa"/>
        </w:tblCellMar>
        <w:tblLook w:val="04A0" w:firstRow="1" w:lastRow="0" w:firstColumn="1" w:lastColumn="0" w:noHBand="0" w:noVBand="1"/>
      </w:tblPr>
      <w:tblGrid>
        <w:gridCol w:w="960"/>
        <w:gridCol w:w="1900"/>
        <w:gridCol w:w="1220"/>
        <w:gridCol w:w="960"/>
        <w:gridCol w:w="960"/>
        <w:gridCol w:w="1300"/>
        <w:gridCol w:w="1420"/>
      </w:tblGrid>
      <w:tr w:rsidR="004C3CAB" w:rsidRPr="00E22B73" w:rsidTr="007C104C">
        <w:trPr>
          <w:trHeight w:val="33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3CAB" w:rsidRPr="00655953" w:rsidRDefault="004C3CAB" w:rsidP="00B56624">
            <w:pPr>
              <w:spacing w:after="0" w:line="720" w:lineRule="auto"/>
              <w:jc w:val="left"/>
              <w:rPr>
                <w:rFonts w:ascii="Times New Roman" w:eastAsia="굴림" w:hAnsi="Times New Roman" w:cs="Times New Roman"/>
                <w:color w:val="000000"/>
                <w:kern w:val="0"/>
              </w:rPr>
            </w:pPr>
            <w:r w:rsidRPr="00655953">
              <w:rPr>
                <w:rFonts w:ascii="Times New Roman" w:eastAsia="굴림" w:hAnsi="Times New Roman" w:cs="Times New Roman"/>
                <w:color w:val="000000"/>
                <w:kern w:val="0"/>
              </w:rPr>
              <w:lastRenderedPageBreak/>
              <w:t>currency</w:t>
            </w:r>
          </w:p>
        </w:tc>
        <w:tc>
          <w:tcPr>
            <w:tcW w:w="1900" w:type="dxa"/>
            <w:tcBorders>
              <w:top w:val="single" w:sz="4" w:space="0" w:color="auto"/>
              <w:left w:val="nil"/>
              <w:bottom w:val="single" w:sz="4" w:space="0" w:color="auto"/>
              <w:right w:val="single" w:sz="4" w:space="0" w:color="auto"/>
            </w:tcBorders>
            <w:shd w:val="clear" w:color="auto" w:fill="auto"/>
            <w:noWrap/>
            <w:vAlign w:val="center"/>
            <w:hideMark/>
          </w:tcPr>
          <w:p w:rsidR="004C3CAB" w:rsidRPr="00655953" w:rsidRDefault="004C3CAB" w:rsidP="00B56624">
            <w:pPr>
              <w:spacing w:after="0" w:line="720" w:lineRule="auto"/>
              <w:jc w:val="center"/>
              <w:rPr>
                <w:rFonts w:ascii="Times New Roman" w:eastAsia="굴림" w:hAnsi="Times New Roman" w:cs="Times New Roman"/>
                <w:color w:val="000000"/>
                <w:kern w:val="0"/>
              </w:rPr>
            </w:pPr>
            <w:r w:rsidRPr="00655953">
              <w:rPr>
                <w:rFonts w:ascii="Times New Roman" w:eastAsia="굴림" w:hAnsi="Times New Roman" w:cs="Times New Roman"/>
                <w:color w:val="000000"/>
                <w:kern w:val="0"/>
              </w:rPr>
              <w:t>test</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4C3CAB" w:rsidRPr="00655953" w:rsidRDefault="004C3CAB" w:rsidP="00B56624">
            <w:pPr>
              <w:spacing w:after="0" w:line="720" w:lineRule="auto"/>
              <w:jc w:val="center"/>
              <w:rPr>
                <w:rFonts w:ascii="Times New Roman" w:eastAsia="굴림" w:hAnsi="Times New Roman" w:cs="Times New Roman"/>
                <w:color w:val="000000"/>
                <w:kern w:val="0"/>
              </w:rPr>
            </w:pPr>
            <w:r w:rsidRPr="00655953">
              <w:rPr>
                <w:rFonts w:ascii="Times New Roman" w:eastAsia="굴림" w:hAnsi="Times New Roman" w:cs="Times New Roman"/>
                <w:color w:val="000000"/>
                <w:kern w:val="0"/>
              </w:rPr>
              <w:t>period</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4C3CAB" w:rsidRPr="00655953" w:rsidRDefault="004C3CAB" w:rsidP="00B56624">
            <w:pPr>
              <w:spacing w:after="0" w:line="720" w:lineRule="auto"/>
              <w:jc w:val="center"/>
              <w:rPr>
                <w:rFonts w:ascii="Times New Roman" w:eastAsia="굴림" w:hAnsi="Times New Roman" w:cs="Times New Roman"/>
                <w:color w:val="000000"/>
                <w:kern w:val="0"/>
              </w:rPr>
            </w:pPr>
            <w:r w:rsidRPr="00655953">
              <w:rPr>
                <w:rFonts w:ascii="Times New Roman" w:eastAsia="HY견명조" w:hAnsi="Times New Roman" w:cs="Times New Roman"/>
                <w:color w:val="000000"/>
                <w:kern w:val="0"/>
              </w:rPr>
              <w:t>β</w:t>
            </w:r>
            <w:r w:rsidRPr="00655953">
              <w:rPr>
                <w:rFonts w:ascii="Times New Roman" w:eastAsia="HY견명조" w:hAnsi="Times New Roman" w:cs="Times New Roman"/>
                <w:color w:val="000000"/>
                <w:kern w:val="0"/>
                <w:vertAlign w:val="subscript"/>
              </w:rPr>
              <w:t>１</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4C3CAB" w:rsidRPr="00655953" w:rsidRDefault="004C3CAB" w:rsidP="00B56624">
            <w:pPr>
              <w:spacing w:after="0" w:line="720" w:lineRule="auto"/>
              <w:jc w:val="center"/>
              <w:rPr>
                <w:rFonts w:ascii="Times New Roman" w:eastAsia="굴림" w:hAnsi="Times New Roman" w:cs="Times New Roman"/>
                <w:color w:val="000000"/>
                <w:kern w:val="0"/>
              </w:rPr>
            </w:pPr>
            <w:r w:rsidRPr="00655953">
              <w:rPr>
                <w:rFonts w:ascii="Times New Roman" w:eastAsia="HY견명조" w:hAnsi="Times New Roman" w:cs="Times New Roman"/>
                <w:color w:val="000000"/>
                <w:kern w:val="0"/>
              </w:rPr>
              <w:t>β</w:t>
            </w:r>
            <w:r w:rsidRPr="00655953">
              <w:rPr>
                <w:rFonts w:ascii="Times New Roman" w:eastAsia="HY견명조" w:hAnsi="Times New Roman" w:cs="Times New Roman"/>
                <w:color w:val="000000"/>
                <w:kern w:val="0"/>
                <w:vertAlign w:val="subscript"/>
              </w:rPr>
              <w:t>２</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rsidR="004C3CAB" w:rsidRPr="00655953" w:rsidRDefault="004C3CAB" w:rsidP="00B56624">
            <w:pPr>
              <w:spacing w:after="0" w:line="720" w:lineRule="auto"/>
              <w:jc w:val="center"/>
              <w:rPr>
                <w:rFonts w:ascii="Times New Roman" w:eastAsia="HY견명조" w:hAnsi="Times New Roman" w:cs="Times New Roman"/>
                <w:color w:val="000000"/>
                <w:kern w:val="0"/>
              </w:rPr>
            </w:pPr>
            <w:r w:rsidRPr="00655953">
              <w:rPr>
                <w:rFonts w:ascii="Times New Roman" w:eastAsia="HY견명조" w:hAnsi="Times New Roman" w:cs="Times New Roman"/>
                <w:color w:val="000000"/>
                <w:kern w:val="0"/>
              </w:rPr>
              <w:t>β</w:t>
            </w:r>
            <w:r w:rsidRPr="00655953">
              <w:rPr>
                <w:rFonts w:ascii="Times New Roman" w:eastAsia="HY견명조" w:hAnsi="Times New Roman" w:cs="Times New Roman"/>
                <w:color w:val="000000"/>
                <w:kern w:val="0"/>
                <w:vertAlign w:val="subscript"/>
              </w:rPr>
              <w:t xml:space="preserve">1 </w:t>
            </w:r>
            <w:r w:rsidRPr="00655953">
              <w:rPr>
                <w:rFonts w:ascii="Times New Roman" w:eastAsia="HY견명조" w:hAnsi="Times New Roman" w:cs="Times New Roman"/>
                <w:color w:val="000000"/>
                <w:kern w:val="0"/>
              </w:rPr>
              <w:t>-β</w:t>
            </w:r>
            <w:r w:rsidRPr="00655953">
              <w:rPr>
                <w:rFonts w:ascii="Times New Roman" w:eastAsia="HY견명조" w:hAnsi="Times New Roman" w:cs="Times New Roman"/>
                <w:color w:val="000000"/>
                <w:kern w:val="0"/>
                <w:vertAlign w:val="subscript"/>
              </w:rPr>
              <w:t>2</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rsidR="004C3CAB" w:rsidRPr="00655953" w:rsidRDefault="004C3CAB" w:rsidP="00B56624">
            <w:pPr>
              <w:spacing w:after="0" w:line="720" w:lineRule="auto"/>
              <w:jc w:val="center"/>
              <w:rPr>
                <w:rFonts w:ascii="Times New Roman" w:eastAsia="굴림" w:hAnsi="Times New Roman" w:cs="Times New Roman"/>
                <w:color w:val="000000"/>
                <w:kern w:val="0"/>
              </w:rPr>
            </w:pPr>
            <w:r w:rsidRPr="00655953">
              <w:rPr>
                <w:rFonts w:ascii="Times New Roman" w:eastAsia="굴림" w:hAnsi="Times New Roman" w:cs="Times New Roman"/>
                <w:color w:val="000000"/>
                <w:kern w:val="0"/>
              </w:rPr>
              <w:t>se(</w:t>
            </w:r>
            <w:r w:rsidRPr="00655953">
              <w:rPr>
                <w:rFonts w:ascii="Times New Roman" w:eastAsia="돋움" w:hAnsi="Times New Roman" w:cs="Times New Roman"/>
                <w:color w:val="000000"/>
                <w:kern w:val="0"/>
              </w:rPr>
              <w:t>β</w:t>
            </w:r>
            <w:r w:rsidRPr="00655953">
              <w:rPr>
                <w:rFonts w:ascii="Times New Roman" w:eastAsia="굴림" w:hAnsi="Times New Roman" w:cs="Times New Roman"/>
                <w:color w:val="000000"/>
                <w:kern w:val="0"/>
              </w:rPr>
              <w:t>1 -</w:t>
            </w:r>
            <w:r w:rsidRPr="00655953">
              <w:rPr>
                <w:rFonts w:ascii="Times New Roman" w:eastAsia="돋움" w:hAnsi="Times New Roman" w:cs="Times New Roman"/>
                <w:color w:val="000000"/>
                <w:kern w:val="0"/>
              </w:rPr>
              <w:t>β</w:t>
            </w:r>
            <w:r w:rsidRPr="00655953">
              <w:rPr>
                <w:rFonts w:ascii="Times New Roman" w:eastAsia="굴림" w:hAnsi="Times New Roman" w:cs="Times New Roman"/>
                <w:color w:val="000000"/>
                <w:kern w:val="0"/>
              </w:rPr>
              <w:t>2)</w:t>
            </w:r>
          </w:p>
        </w:tc>
      </w:tr>
      <w:tr w:rsidR="004C3CAB" w:rsidRPr="00E22B73" w:rsidTr="007C104C">
        <w:trPr>
          <w:trHeight w:val="63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3CAB" w:rsidRPr="00655953" w:rsidRDefault="004C3CAB" w:rsidP="00B56624">
            <w:pPr>
              <w:spacing w:after="0" w:line="720" w:lineRule="auto"/>
              <w:jc w:val="center"/>
              <w:rPr>
                <w:rFonts w:ascii="Times New Roman" w:eastAsia="굴림" w:hAnsi="Times New Roman" w:cs="Times New Roman"/>
                <w:color w:val="000000"/>
                <w:kern w:val="0"/>
              </w:rPr>
            </w:pPr>
            <w:r w:rsidRPr="00655953">
              <w:rPr>
                <w:rFonts w:ascii="Times New Roman" w:eastAsia="굴림" w:hAnsi="Times New Roman" w:cs="Times New Roman"/>
                <w:color w:val="000000"/>
                <w:kern w:val="0"/>
              </w:rPr>
              <w:t>KRW</w:t>
            </w:r>
          </w:p>
        </w:tc>
        <w:tc>
          <w:tcPr>
            <w:tcW w:w="1900" w:type="dxa"/>
            <w:tcBorders>
              <w:top w:val="nil"/>
              <w:left w:val="nil"/>
              <w:bottom w:val="single" w:sz="4" w:space="0" w:color="auto"/>
              <w:right w:val="single" w:sz="4" w:space="0" w:color="auto"/>
            </w:tcBorders>
            <w:shd w:val="clear" w:color="auto" w:fill="auto"/>
            <w:noWrap/>
            <w:vAlign w:val="center"/>
            <w:hideMark/>
          </w:tcPr>
          <w:p w:rsidR="004C3CAB" w:rsidRPr="00655953" w:rsidRDefault="004C3CAB" w:rsidP="00B56624">
            <w:pPr>
              <w:spacing w:after="0" w:line="720" w:lineRule="auto"/>
              <w:jc w:val="center"/>
              <w:rPr>
                <w:rFonts w:ascii="Times New Roman" w:eastAsia="굴림" w:hAnsi="Times New Roman" w:cs="Times New Roman"/>
                <w:color w:val="000000"/>
                <w:kern w:val="0"/>
              </w:rPr>
            </w:pPr>
            <w:r w:rsidRPr="00655953">
              <w:rPr>
                <w:rFonts w:ascii="Times New Roman" w:eastAsia="굴림" w:hAnsi="Times New Roman" w:cs="Times New Roman"/>
                <w:color w:val="000000"/>
                <w:kern w:val="0"/>
              </w:rPr>
              <w:t>This paper</w:t>
            </w:r>
          </w:p>
        </w:tc>
        <w:tc>
          <w:tcPr>
            <w:tcW w:w="1220" w:type="dxa"/>
            <w:tcBorders>
              <w:top w:val="nil"/>
              <w:left w:val="nil"/>
              <w:bottom w:val="single" w:sz="4" w:space="0" w:color="auto"/>
              <w:right w:val="single" w:sz="4" w:space="0" w:color="auto"/>
            </w:tcBorders>
            <w:shd w:val="clear" w:color="auto" w:fill="auto"/>
            <w:vAlign w:val="center"/>
            <w:hideMark/>
          </w:tcPr>
          <w:p w:rsidR="004C3CAB" w:rsidRPr="00655953" w:rsidRDefault="004C3CAB" w:rsidP="00B56624">
            <w:pPr>
              <w:spacing w:after="0" w:line="720" w:lineRule="auto"/>
              <w:jc w:val="left"/>
              <w:rPr>
                <w:rFonts w:ascii="Times New Roman" w:eastAsia="굴림" w:hAnsi="Times New Roman" w:cs="Times New Roman"/>
                <w:color w:val="000000"/>
                <w:kern w:val="0"/>
              </w:rPr>
            </w:pPr>
            <w:r w:rsidRPr="00655953">
              <w:rPr>
                <w:rFonts w:ascii="Times New Roman" w:eastAsia="굴림" w:hAnsi="Times New Roman" w:cs="Times New Roman"/>
                <w:color w:val="000000"/>
                <w:kern w:val="0"/>
              </w:rPr>
              <w:t>2000m1</w:t>
            </w:r>
            <w:r w:rsidRPr="00655953">
              <w:rPr>
                <w:rFonts w:ascii="Times New Roman" w:eastAsia="굴림" w:hAnsi="Times New Roman" w:cs="Times New Roman"/>
                <w:color w:val="000000"/>
                <w:kern w:val="0"/>
              </w:rPr>
              <w:br/>
              <w:t>~2006m12</w:t>
            </w:r>
          </w:p>
        </w:tc>
        <w:tc>
          <w:tcPr>
            <w:tcW w:w="960" w:type="dxa"/>
            <w:tcBorders>
              <w:top w:val="nil"/>
              <w:left w:val="nil"/>
              <w:bottom w:val="single" w:sz="4" w:space="0" w:color="auto"/>
              <w:right w:val="single" w:sz="4" w:space="0" w:color="auto"/>
            </w:tcBorders>
            <w:shd w:val="clear" w:color="auto" w:fill="auto"/>
            <w:noWrap/>
            <w:vAlign w:val="center"/>
            <w:hideMark/>
          </w:tcPr>
          <w:p w:rsidR="004C3CAB" w:rsidRPr="00655953" w:rsidRDefault="004C3CAB" w:rsidP="00B56624">
            <w:pPr>
              <w:spacing w:after="0" w:line="720" w:lineRule="auto"/>
              <w:jc w:val="right"/>
              <w:rPr>
                <w:rFonts w:ascii="Times New Roman" w:eastAsia="굴림" w:hAnsi="Times New Roman" w:cs="Times New Roman"/>
                <w:color w:val="000000"/>
                <w:kern w:val="0"/>
              </w:rPr>
            </w:pPr>
            <w:r w:rsidRPr="00655953">
              <w:rPr>
                <w:rFonts w:ascii="Times New Roman" w:eastAsia="굴림" w:hAnsi="Times New Roman" w:cs="Times New Roman"/>
                <w:color w:val="000000"/>
                <w:kern w:val="0"/>
              </w:rPr>
              <w:t>2.294</w:t>
            </w:r>
          </w:p>
        </w:tc>
        <w:tc>
          <w:tcPr>
            <w:tcW w:w="960" w:type="dxa"/>
            <w:tcBorders>
              <w:top w:val="nil"/>
              <w:left w:val="nil"/>
              <w:bottom w:val="single" w:sz="4" w:space="0" w:color="auto"/>
              <w:right w:val="single" w:sz="4" w:space="0" w:color="auto"/>
            </w:tcBorders>
            <w:shd w:val="clear" w:color="auto" w:fill="auto"/>
            <w:noWrap/>
            <w:vAlign w:val="center"/>
            <w:hideMark/>
          </w:tcPr>
          <w:p w:rsidR="004C3CAB" w:rsidRPr="00655953" w:rsidRDefault="004C3CAB" w:rsidP="00B56624">
            <w:pPr>
              <w:spacing w:after="0" w:line="720" w:lineRule="auto"/>
              <w:jc w:val="right"/>
              <w:rPr>
                <w:rFonts w:ascii="Times New Roman" w:eastAsia="굴림" w:hAnsi="Times New Roman" w:cs="Times New Roman"/>
                <w:color w:val="000000"/>
                <w:kern w:val="0"/>
              </w:rPr>
            </w:pPr>
            <w:r w:rsidRPr="00655953">
              <w:rPr>
                <w:rFonts w:ascii="Times New Roman" w:eastAsia="굴림" w:hAnsi="Times New Roman" w:cs="Times New Roman"/>
                <w:color w:val="000000"/>
                <w:kern w:val="0"/>
              </w:rPr>
              <w:t>-1.294</w:t>
            </w:r>
          </w:p>
        </w:tc>
        <w:tc>
          <w:tcPr>
            <w:tcW w:w="1300" w:type="dxa"/>
            <w:tcBorders>
              <w:top w:val="nil"/>
              <w:left w:val="nil"/>
              <w:bottom w:val="single" w:sz="4" w:space="0" w:color="auto"/>
              <w:right w:val="single" w:sz="4" w:space="0" w:color="auto"/>
            </w:tcBorders>
            <w:shd w:val="clear" w:color="auto" w:fill="auto"/>
            <w:noWrap/>
            <w:vAlign w:val="center"/>
            <w:hideMark/>
          </w:tcPr>
          <w:p w:rsidR="004C3CAB" w:rsidRPr="00655953" w:rsidRDefault="004C3CAB" w:rsidP="00B56624">
            <w:pPr>
              <w:spacing w:after="0" w:line="720" w:lineRule="auto"/>
              <w:jc w:val="right"/>
              <w:rPr>
                <w:rFonts w:ascii="Times New Roman" w:eastAsia="굴림" w:hAnsi="Times New Roman" w:cs="Times New Roman"/>
                <w:color w:val="000000"/>
                <w:kern w:val="0"/>
              </w:rPr>
            </w:pPr>
            <w:r w:rsidRPr="00655953">
              <w:rPr>
                <w:rFonts w:ascii="Times New Roman" w:eastAsia="굴림" w:hAnsi="Times New Roman" w:cs="Times New Roman"/>
                <w:color w:val="000000"/>
                <w:kern w:val="0"/>
              </w:rPr>
              <w:t>3.588</w:t>
            </w:r>
          </w:p>
        </w:tc>
        <w:tc>
          <w:tcPr>
            <w:tcW w:w="1420" w:type="dxa"/>
            <w:tcBorders>
              <w:top w:val="nil"/>
              <w:left w:val="nil"/>
              <w:bottom w:val="single" w:sz="4" w:space="0" w:color="auto"/>
              <w:right w:val="single" w:sz="4" w:space="0" w:color="auto"/>
            </w:tcBorders>
            <w:shd w:val="clear" w:color="auto" w:fill="auto"/>
            <w:noWrap/>
            <w:vAlign w:val="center"/>
            <w:hideMark/>
          </w:tcPr>
          <w:p w:rsidR="004C3CAB" w:rsidRPr="00655953" w:rsidRDefault="004C3CAB" w:rsidP="00B56624">
            <w:pPr>
              <w:spacing w:after="0" w:line="720" w:lineRule="auto"/>
              <w:jc w:val="right"/>
              <w:rPr>
                <w:rFonts w:ascii="Times New Roman" w:eastAsia="굴림" w:hAnsi="Times New Roman" w:cs="Times New Roman"/>
                <w:color w:val="000000"/>
                <w:kern w:val="0"/>
              </w:rPr>
            </w:pPr>
            <w:r w:rsidRPr="00655953">
              <w:rPr>
                <w:rFonts w:ascii="Times New Roman" w:eastAsia="굴림" w:hAnsi="Times New Roman" w:cs="Times New Roman"/>
                <w:color w:val="000000"/>
                <w:kern w:val="0"/>
              </w:rPr>
              <w:t>1.864</w:t>
            </w:r>
          </w:p>
        </w:tc>
      </w:tr>
      <w:tr w:rsidR="004C3CAB" w:rsidRPr="00E22B73" w:rsidTr="007C104C">
        <w:trPr>
          <w:trHeight w:val="630"/>
        </w:trPr>
        <w:tc>
          <w:tcPr>
            <w:tcW w:w="960" w:type="dxa"/>
            <w:vMerge/>
            <w:tcBorders>
              <w:top w:val="nil"/>
              <w:left w:val="single" w:sz="4" w:space="0" w:color="auto"/>
              <w:bottom w:val="single" w:sz="4" w:space="0" w:color="auto"/>
              <w:right w:val="single" w:sz="4" w:space="0" w:color="auto"/>
            </w:tcBorders>
            <w:vAlign w:val="center"/>
            <w:hideMark/>
          </w:tcPr>
          <w:p w:rsidR="004C3CAB" w:rsidRPr="00655953" w:rsidRDefault="004C3CAB" w:rsidP="00B56624">
            <w:pPr>
              <w:spacing w:after="0" w:line="720" w:lineRule="auto"/>
              <w:jc w:val="left"/>
              <w:rPr>
                <w:rFonts w:ascii="Times New Roman" w:eastAsia="굴림" w:hAnsi="Times New Roman" w:cs="Times New Roman"/>
                <w:color w:val="000000"/>
                <w:kern w:val="0"/>
              </w:rPr>
            </w:pPr>
          </w:p>
        </w:tc>
        <w:tc>
          <w:tcPr>
            <w:tcW w:w="1900" w:type="dxa"/>
            <w:tcBorders>
              <w:top w:val="nil"/>
              <w:left w:val="nil"/>
              <w:bottom w:val="single" w:sz="4" w:space="0" w:color="auto"/>
              <w:right w:val="single" w:sz="4" w:space="0" w:color="auto"/>
            </w:tcBorders>
            <w:shd w:val="clear" w:color="auto" w:fill="auto"/>
            <w:noWrap/>
            <w:vAlign w:val="center"/>
            <w:hideMark/>
          </w:tcPr>
          <w:p w:rsidR="004C3CAB" w:rsidRPr="00655953" w:rsidRDefault="004C3CAB" w:rsidP="00B56624">
            <w:pPr>
              <w:spacing w:after="0" w:line="720" w:lineRule="auto"/>
              <w:jc w:val="center"/>
              <w:rPr>
                <w:rFonts w:ascii="Times New Roman" w:eastAsia="굴림" w:hAnsi="Times New Roman" w:cs="Times New Roman"/>
                <w:color w:val="000000"/>
                <w:kern w:val="0"/>
              </w:rPr>
            </w:pPr>
            <w:r w:rsidRPr="00655953">
              <w:rPr>
                <w:rFonts w:ascii="Times New Roman" w:eastAsia="굴림" w:hAnsi="Times New Roman" w:cs="Times New Roman"/>
                <w:color w:val="000000"/>
                <w:kern w:val="0"/>
              </w:rPr>
              <w:t>Cho and Choi(2006)</w:t>
            </w:r>
          </w:p>
        </w:tc>
        <w:tc>
          <w:tcPr>
            <w:tcW w:w="1220" w:type="dxa"/>
            <w:tcBorders>
              <w:top w:val="nil"/>
              <w:left w:val="nil"/>
              <w:bottom w:val="single" w:sz="4" w:space="0" w:color="auto"/>
              <w:right w:val="single" w:sz="4" w:space="0" w:color="auto"/>
            </w:tcBorders>
            <w:shd w:val="clear" w:color="auto" w:fill="auto"/>
            <w:vAlign w:val="center"/>
            <w:hideMark/>
          </w:tcPr>
          <w:p w:rsidR="004C3CAB" w:rsidRPr="00655953" w:rsidRDefault="004C3CAB" w:rsidP="00B56624">
            <w:pPr>
              <w:spacing w:after="0" w:line="720" w:lineRule="auto"/>
              <w:jc w:val="left"/>
              <w:rPr>
                <w:rFonts w:ascii="Times New Roman" w:eastAsia="굴림" w:hAnsi="Times New Roman" w:cs="Times New Roman"/>
                <w:color w:val="000000"/>
                <w:kern w:val="0"/>
              </w:rPr>
            </w:pPr>
            <w:r w:rsidRPr="00655953">
              <w:rPr>
                <w:rFonts w:ascii="Times New Roman" w:eastAsia="굴림" w:hAnsi="Times New Roman" w:cs="Times New Roman"/>
                <w:color w:val="000000"/>
                <w:kern w:val="0"/>
              </w:rPr>
              <w:t>1999m4</w:t>
            </w:r>
            <w:r w:rsidRPr="00655953">
              <w:rPr>
                <w:rFonts w:ascii="Times New Roman" w:eastAsia="굴림" w:hAnsi="Times New Roman" w:cs="Times New Roman"/>
                <w:color w:val="000000"/>
                <w:kern w:val="0"/>
              </w:rPr>
              <w:br/>
              <w:t>~2006m7</w:t>
            </w:r>
          </w:p>
        </w:tc>
        <w:tc>
          <w:tcPr>
            <w:tcW w:w="960" w:type="dxa"/>
            <w:tcBorders>
              <w:top w:val="nil"/>
              <w:left w:val="nil"/>
              <w:bottom w:val="single" w:sz="4" w:space="0" w:color="auto"/>
              <w:right w:val="single" w:sz="4" w:space="0" w:color="auto"/>
            </w:tcBorders>
            <w:shd w:val="clear" w:color="auto" w:fill="auto"/>
            <w:noWrap/>
            <w:vAlign w:val="center"/>
            <w:hideMark/>
          </w:tcPr>
          <w:p w:rsidR="004C3CAB" w:rsidRPr="00655953" w:rsidRDefault="004C3CAB" w:rsidP="00B56624">
            <w:pPr>
              <w:spacing w:after="0" w:line="720" w:lineRule="auto"/>
              <w:jc w:val="right"/>
              <w:rPr>
                <w:rFonts w:ascii="Times New Roman" w:eastAsia="굴림" w:hAnsi="Times New Roman" w:cs="Times New Roman"/>
                <w:color w:val="000000"/>
                <w:kern w:val="0"/>
              </w:rPr>
            </w:pPr>
            <w:r w:rsidRPr="00655953">
              <w:rPr>
                <w:rFonts w:ascii="Times New Roman" w:eastAsia="굴림" w:hAnsi="Times New Roman" w:cs="Times New Roman"/>
                <w:color w:val="000000"/>
                <w:kern w:val="0"/>
              </w:rPr>
              <w:t>0.828</w:t>
            </w:r>
          </w:p>
        </w:tc>
        <w:tc>
          <w:tcPr>
            <w:tcW w:w="960" w:type="dxa"/>
            <w:tcBorders>
              <w:top w:val="nil"/>
              <w:left w:val="nil"/>
              <w:bottom w:val="single" w:sz="4" w:space="0" w:color="auto"/>
              <w:right w:val="single" w:sz="4" w:space="0" w:color="auto"/>
            </w:tcBorders>
            <w:shd w:val="clear" w:color="auto" w:fill="auto"/>
            <w:noWrap/>
            <w:vAlign w:val="center"/>
            <w:hideMark/>
          </w:tcPr>
          <w:p w:rsidR="004C3CAB" w:rsidRPr="00655953" w:rsidRDefault="004C3CAB" w:rsidP="00B56624">
            <w:pPr>
              <w:spacing w:after="0" w:line="720" w:lineRule="auto"/>
              <w:jc w:val="right"/>
              <w:rPr>
                <w:rFonts w:ascii="Times New Roman" w:eastAsia="굴림" w:hAnsi="Times New Roman" w:cs="Times New Roman"/>
                <w:color w:val="000000"/>
                <w:kern w:val="0"/>
              </w:rPr>
            </w:pPr>
            <w:r w:rsidRPr="00655953">
              <w:rPr>
                <w:rFonts w:ascii="Times New Roman" w:eastAsia="굴림" w:hAnsi="Times New Roman" w:cs="Times New Roman"/>
                <w:color w:val="000000"/>
                <w:kern w:val="0"/>
              </w:rPr>
              <w:t>0.172</w:t>
            </w:r>
          </w:p>
        </w:tc>
        <w:tc>
          <w:tcPr>
            <w:tcW w:w="1300" w:type="dxa"/>
            <w:tcBorders>
              <w:top w:val="nil"/>
              <w:left w:val="nil"/>
              <w:bottom w:val="single" w:sz="4" w:space="0" w:color="auto"/>
              <w:right w:val="single" w:sz="4" w:space="0" w:color="auto"/>
            </w:tcBorders>
            <w:shd w:val="clear" w:color="auto" w:fill="auto"/>
            <w:noWrap/>
            <w:vAlign w:val="center"/>
            <w:hideMark/>
          </w:tcPr>
          <w:p w:rsidR="004C3CAB" w:rsidRPr="00655953" w:rsidRDefault="004C3CAB" w:rsidP="00B56624">
            <w:pPr>
              <w:spacing w:after="0" w:line="720" w:lineRule="auto"/>
              <w:jc w:val="right"/>
              <w:rPr>
                <w:rFonts w:ascii="Times New Roman" w:eastAsia="굴림" w:hAnsi="Times New Roman" w:cs="Times New Roman"/>
                <w:color w:val="000000"/>
                <w:kern w:val="0"/>
              </w:rPr>
            </w:pPr>
            <w:r w:rsidRPr="00655953">
              <w:rPr>
                <w:rFonts w:ascii="Times New Roman" w:eastAsia="굴림" w:hAnsi="Times New Roman" w:cs="Times New Roman"/>
                <w:color w:val="000000"/>
                <w:kern w:val="0"/>
              </w:rPr>
              <w:t>0.656</w:t>
            </w:r>
          </w:p>
        </w:tc>
        <w:tc>
          <w:tcPr>
            <w:tcW w:w="1420" w:type="dxa"/>
            <w:tcBorders>
              <w:top w:val="nil"/>
              <w:left w:val="nil"/>
              <w:bottom w:val="single" w:sz="4" w:space="0" w:color="auto"/>
              <w:right w:val="single" w:sz="4" w:space="0" w:color="auto"/>
            </w:tcBorders>
            <w:shd w:val="clear" w:color="auto" w:fill="auto"/>
            <w:noWrap/>
            <w:vAlign w:val="center"/>
            <w:hideMark/>
          </w:tcPr>
          <w:p w:rsidR="004C3CAB" w:rsidRPr="00655953" w:rsidRDefault="004C3CAB" w:rsidP="00B56624">
            <w:pPr>
              <w:spacing w:after="0" w:line="720" w:lineRule="auto"/>
              <w:jc w:val="right"/>
              <w:rPr>
                <w:rFonts w:ascii="Times New Roman" w:eastAsia="굴림" w:hAnsi="Times New Roman" w:cs="Times New Roman"/>
                <w:color w:val="000000"/>
                <w:kern w:val="0"/>
              </w:rPr>
            </w:pPr>
            <w:r w:rsidRPr="00655953">
              <w:rPr>
                <w:rFonts w:ascii="Times New Roman" w:eastAsia="굴림" w:hAnsi="Times New Roman" w:cs="Times New Roman"/>
                <w:color w:val="000000"/>
                <w:kern w:val="0"/>
              </w:rPr>
              <w:t>1.298</w:t>
            </w:r>
          </w:p>
        </w:tc>
      </w:tr>
    </w:tbl>
    <w:p w:rsidR="009B42AC" w:rsidRPr="00E22B73" w:rsidRDefault="00533F48" w:rsidP="00B56624">
      <w:pPr>
        <w:spacing w:line="720" w:lineRule="auto"/>
        <w:rPr>
          <w:rFonts w:ascii="Times New Roman" w:hAnsi="Times New Roman" w:cs="Times New Roman"/>
          <w:sz w:val="28"/>
          <w:szCs w:val="28"/>
        </w:rPr>
      </w:pPr>
      <w:r w:rsidRPr="00E22B73">
        <w:rPr>
          <w:rFonts w:ascii="Times New Roman" w:hAnsi="Times New Roman" w:cs="Times New Roman"/>
          <w:sz w:val="28"/>
          <w:szCs w:val="28"/>
        </w:rPr>
        <w:t>6</w:t>
      </w:r>
      <w:r w:rsidR="009B42AC" w:rsidRPr="00E22B73">
        <w:rPr>
          <w:rFonts w:ascii="Times New Roman" w:hAnsi="Times New Roman" w:cs="Times New Roman"/>
          <w:sz w:val="28"/>
          <w:szCs w:val="28"/>
        </w:rPr>
        <w:t>. Interpretation</w:t>
      </w:r>
    </w:p>
    <w:p w:rsidR="009B42AC" w:rsidRPr="00E22B73" w:rsidRDefault="009B42AC" w:rsidP="00B56624">
      <w:pPr>
        <w:spacing w:line="720" w:lineRule="auto"/>
        <w:rPr>
          <w:rFonts w:ascii="Times New Roman" w:hAnsi="Times New Roman" w:cs="Times New Roman"/>
          <w:sz w:val="28"/>
          <w:szCs w:val="28"/>
        </w:rPr>
      </w:pPr>
    </w:p>
    <w:p w:rsidR="00F602EC" w:rsidRPr="00E22B73" w:rsidRDefault="00FB7863" w:rsidP="00B56624">
      <w:pPr>
        <w:spacing w:line="720" w:lineRule="auto"/>
        <w:rPr>
          <w:rFonts w:ascii="Times New Roman" w:hAnsi="Times New Roman" w:cs="Times New Roman"/>
          <w:sz w:val="28"/>
          <w:szCs w:val="28"/>
        </w:rPr>
      </w:pPr>
      <w:r w:rsidRPr="00E22B73">
        <w:rPr>
          <w:rFonts w:ascii="Times New Roman" w:hAnsi="Times New Roman" w:cs="Times New Roman"/>
          <w:sz w:val="28"/>
          <w:szCs w:val="28"/>
        </w:rPr>
        <w:t>For the interpr</w:t>
      </w:r>
      <w:r w:rsidR="00F602EC" w:rsidRPr="00E22B73">
        <w:rPr>
          <w:rFonts w:ascii="Times New Roman" w:hAnsi="Times New Roman" w:cs="Times New Roman"/>
          <w:sz w:val="28"/>
          <w:szCs w:val="28"/>
        </w:rPr>
        <w:t>etation of the results, I ma</w:t>
      </w:r>
      <w:r w:rsidR="003C519B" w:rsidRPr="00E22B73">
        <w:rPr>
          <w:rFonts w:ascii="Times New Roman" w:hAnsi="Times New Roman" w:cs="Times New Roman"/>
          <w:sz w:val="28"/>
          <w:szCs w:val="28"/>
        </w:rPr>
        <w:t>de</w:t>
      </w:r>
      <w:r w:rsidR="00F602EC" w:rsidRPr="00E22B73">
        <w:rPr>
          <w:rFonts w:ascii="Times New Roman" w:hAnsi="Times New Roman" w:cs="Times New Roman"/>
          <w:sz w:val="28"/>
          <w:szCs w:val="28"/>
        </w:rPr>
        <w:t xml:space="preserve"> three</w:t>
      </w:r>
      <w:r w:rsidRPr="00E22B73">
        <w:rPr>
          <w:rFonts w:ascii="Times New Roman" w:hAnsi="Times New Roman" w:cs="Times New Roman"/>
          <w:sz w:val="28"/>
          <w:szCs w:val="28"/>
        </w:rPr>
        <w:t xml:space="preserve"> different categories </w:t>
      </w:r>
      <w:r w:rsidR="003C519B" w:rsidRPr="00E22B73">
        <w:rPr>
          <w:rFonts w:ascii="Times New Roman" w:hAnsi="Times New Roman" w:cs="Times New Roman"/>
          <w:sz w:val="28"/>
          <w:szCs w:val="28"/>
        </w:rPr>
        <w:t xml:space="preserve">according to </w:t>
      </w:r>
      <w:r w:rsidRPr="00E22B73">
        <w:rPr>
          <w:rFonts w:ascii="Times New Roman" w:hAnsi="Times New Roman" w:cs="Times New Roman"/>
          <w:sz w:val="28"/>
          <w:szCs w:val="28"/>
        </w:rPr>
        <w:t xml:space="preserve">whether the forward </w:t>
      </w:r>
      <w:proofErr w:type="gramStart"/>
      <w:r w:rsidRPr="00E22B73">
        <w:rPr>
          <w:rFonts w:ascii="Times New Roman" w:hAnsi="Times New Roman" w:cs="Times New Roman"/>
          <w:sz w:val="28"/>
          <w:szCs w:val="28"/>
        </w:rPr>
        <w:t>premium(</w:t>
      </w:r>
      <w:proofErr w:type="gramEnd"/>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t</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m:t>
            </m:r>
          </m:sub>
        </m:sSub>
      </m:oMath>
      <w:r w:rsidRPr="00E22B73">
        <w:rPr>
          <w:rFonts w:ascii="Times New Roman" w:hAnsi="Times New Roman" w:cs="Times New Roman"/>
          <w:sz w:val="28"/>
          <w:szCs w:val="28"/>
        </w:rPr>
        <w:t>) follows the CIP</w:t>
      </w:r>
      <w:r w:rsidR="00F602EC" w:rsidRPr="00E22B73">
        <w:rPr>
          <w:rFonts w:ascii="Times New Roman" w:hAnsi="Times New Roman" w:cs="Times New Roman"/>
          <w:sz w:val="28"/>
          <w:szCs w:val="28"/>
        </w:rPr>
        <w:t>, and whether the Premium pattern sustains throughout the crisis period</w:t>
      </w:r>
      <w:r w:rsidRPr="00E22B73">
        <w:rPr>
          <w:rFonts w:ascii="Times New Roman" w:hAnsi="Times New Roman" w:cs="Times New Roman"/>
          <w:sz w:val="28"/>
          <w:szCs w:val="28"/>
        </w:rPr>
        <w:t xml:space="preserve">. </w:t>
      </w:r>
    </w:p>
    <w:p w:rsidR="00FB7863" w:rsidRPr="00E22B73" w:rsidRDefault="00FB7863" w:rsidP="00B56624">
      <w:pPr>
        <w:spacing w:line="720" w:lineRule="auto"/>
        <w:rPr>
          <w:rFonts w:ascii="Times New Roman" w:hAnsi="Times New Roman" w:cs="Times New Roman"/>
          <w:sz w:val="28"/>
          <w:szCs w:val="28"/>
        </w:rPr>
      </w:pPr>
      <w:r w:rsidRPr="00E22B73">
        <w:rPr>
          <w:rFonts w:ascii="Times New Roman" w:hAnsi="Times New Roman" w:cs="Times New Roman"/>
          <w:sz w:val="28"/>
          <w:szCs w:val="28"/>
        </w:rPr>
        <w:t xml:space="preserve">EURO, GBP and CHF’s forward premium all follows the CIP interest differential formula. This can obviously </w:t>
      </w:r>
      <w:r w:rsidR="00A230BE" w:rsidRPr="00E22B73">
        <w:rPr>
          <w:rFonts w:ascii="Times New Roman" w:hAnsi="Times New Roman" w:cs="Times New Roman"/>
          <w:sz w:val="28"/>
          <w:szCs w:val="28"/>
        </w:rPr>
        <w:t xml:space="preserve">be </w:t>
      </w:r>
      <w:r w:rsidRPr="00E22B73">
        <w:rPr>
          <w:rFonts w:ascii="Times New Roman" w:hAnsi="Times New Roman" w:cs="Times New Roman"/>
          <w:sz w:val="28"/>
          <w:szCs w:val="28"/>
        </w:rPr>
        <w:t>seen by the movement of (</w:t>
      </w: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t</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m:t>
            </m:r>
          </m:sub>
        </m:sSub>
      </m:oMath>
      <w:r w:rsidRPr="00E22B73">
        <w:rPr>
          <w:rFonts w:ascii="Times New Roman" w:hAnsi="Times New Roman" w:cs="Times New Roman"/>
          <w:sz w:val="28"/>
          <w:szCs w:val="28"/>
        </w:rPr>
        <w:t xml:space="preserve">) and the interest differential. </w:t>
      </w:r>
    </w:p>
    <w:p w:rsidR="00C70EDF" w:rsidRPr="00655953" w:rsidRDefault="00F51E48" w:rsidP="00655953">
      <w:pPr>
        <w:rPr>
          <w:rFonts w:ascii="Times New Roman" w:hAnsi="Times New Roman" w:cs="Times New Roman"/>
        </w:rPr>
      </w:pPr>
      <w:r w:rsidRPr="00655953">
        <w:rPr>
          <w:rFonts w:ascii="Times New Roman" w:hAnsi="Times New Roman" w:cs="Times New Roman"/>
        </w:rPr>
        <w:t>(EURO)</w:t>
      </w:r>
    </w:p>
    <w:p w:rsidR="00FB7863" w:rsidRPr="00655953" w:rsidRDefault="00906C3C" w:rsidP="00655953">
      <w:pPr>
        <w:rPr>
          <w:rFonts w:ascii="Times New Roman" w:hAnsi="Times New Roman" w:cs="Times New Roman"/>
        </w:rPr>
      </w:pPr>
      <w:r w:rsidRPr="00655953">
        <w:rPr>
          <w:rFonts w:ascii="Times New Roman" w:hAnsi="Times New Roman" w:cs="Times New Roman"/>
          <w:noProof/>
        </w:rPr>
        <w:lastRenderedPageBreak/>
        <w:drawing>
          <wp:inline distT="0" distB="0" distL="0" distR="0">
            <wp:extent cx="2412000" cy="1800000"/>
            <wp:effectExtent l="0" t="0" r="7620" b="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us-euro spread.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12000" cy="1800000"/>
                    </a:xfrm>
                    <a:prstGeom prst="rect">
                      <a:avLst/>
                    </a:prstGeom>
                  </pic:spPr>
                </pic:pic>
              </a:graphicData>
            </a:graphic>
          </wp:inline>
        </w:drawing>
      </w:r>
      <w:r w:rsidR="00C70EDF" w:rsidRPr="00655953">
        <w:rPr>
          <w:rFonts w:ascii="Times New Roman" w:hAnsi="Times New Roman" w:cs="Times New Roman"/>
          <w:noProof/>
        </w:rPr>
        <w:drawing>
          <wp:inline distT="0" distB="0" distL="0" distR="0" wp14:anchorId="1A2F4F7E" wp14:editId="240956F0">
            <wp:extent cx="2473200" cy="1800000"/>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73200" cy="1800000"/>
                    </a:xfrm>
                    <a:prstGeom prst="rect">
                      <a:avLst/>
                    </a:prstGeom>
                    <a:noFill/>
                    <a:ln>
                      <a:noFill/>
                    </a:ln>
                  </pic:spPr>
                </pic:pic>
              </a:graphicData>
            </a:graphic>
          </wp:inline>
        </w:drawing>
      </w:r>
    </w:p>
    <w:p w:rsidR="002C3AFB" w:rsidRPr="00655953" w:rsidRDefault="00C70EDF" w:rsidP="00655953">
      <w:pPr>
        <w:ind w:firstLineChars="100" w:firstLine="200"/>
        <w:rPr>
          <w:rFonts w:ascii="Times New Roman" w:hAnsi="Times New Roman" w:cs="Times New Roman"/>
          <w:noProof/>
        </w:rPr>
      </w:pPr>
      <w:r w:rsidRPr="00655953">
        <w:rPr>
          <w:rFonts w:ascii="Times New Roman" w:hAnsi="Times New Roman" w:cs="Times New Roman" w:hint="eastAsia"/>
          <w:noProof/>
        </w:rPr>
        <w:t xml:space="preserve">  &lt; interest rate differential &gt;          </w:t>
      </w:r>
      <w:r w:rsidRPr="00655953">
        <w:rPr>
          <w:rFonts w:ascii="Times New Roman" w:hAnsi="Times New Roman" w:cs="Times New Roman"/>
          <w:noProof/>
        </w:rPr>
        <w:t xml:space="preserve">  </w:t>
      </w:r>
      <w:r w:rsidRPr="00655953">
        <w:rPr>
          <w:rFonts w:ascii="Times New Roman" w:hAnsi="Times New Roman" w:cs="Times New Roman" w:hint="eastAsia"/>
          <w:noProof/>
        </w:rPr>
        <w:t xml:space="preserve">   &lt; forward premium &gt;</w:t>
      </w:r>
    </w:p>
    <w:p w:rsidR="00C70EDF" w:rsidRPr="00655953" w:rsidRDefault="00C70EDF" w:rsidP="00655953">
      <w:pPr>
        <w:rPr>
          <w:rFonts w:ascii="Times New Roman" w:hAnsi="Times New Roman" w:cs="Times New Roman"/>
          <w:noProof/>
        </w:rPr>
      </w:pPr>
    </w:p>
    <w:p w:rsidR="00F51E48" w:rsidRPr="00655953" w:rsidRDefault="00F51E48" w:rsidP="00655953">
      <w:pPr>
        <w:rPr>
          <w:rFonts w:ascii="Times New Roman" w:hAnsi="Times New Roman" w:cs="Times New Roman"/>
          <w:noProof/>
        </w:rPr>
      </w:pPr>
      <w:r w:rsidRPr="00655953">
        <w:rPr>
          <w:rFonts w:ascii="Times New Roman" w:hAnsi="Times New Roman" w:cs="Times New Roman"/>
          <w:noProof/>
        </w:rPr>
        <w:t>(GBP)</w:t>
      </w:r>
    </w:p>
    <w:p w:rsidR="00F51E48" w:rsidRPr="00655953" w:rsidRDefault="00FD7AC8" w:rsidP="00655953">
      <w:pPr>
        <w:rPr>
          <w:rFonts w:ascii="Times New Roman" w:hAnsi="Times New Roman" w:cs="Times New Roman"/>
          <w:noProof/>
        </w:rPr>
      </w:pPr>
      <w:r w:rsidRPr="00655953">
        <w:rPr>
          <w:rFonts w:ascii="Times New Roman" w:hAnsi="Times New Roman" w:cs="Times New Roman"/>
          <w:noProof/>
        </w:rPr>
        <w:drawing>
          <wp:anchor distT="0" distB="0" distL="114300" distR="114300" simplePos="0" relativeHeight="251658240" behindDoc="0" locked="0" layoutInCell="1" allowOverlap="1">
            <wp:simplePos x="914400" y="3633746"/>
            <wp:positionH relativeFrom="column">
              <wp:align>left</wp:align>
            </wp:positionH>
            <wp:positionV relativeFrom="paragraph">
              <wp:align>top</wp:align>
            </wp:positionV>
            <wp:extent cx="2411730" cy="1799590"/>
            <wp:effectExtent l="0" t="0" r="7620" b="0"/>
            <wp:wrapSquare wrapText="bothSides"/>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gbp-us spread.jpg"/>
                    <pic:cNvPicPr/>
                  </pic:nvPicPr>
                  <pic:blipFill rotWithShape="1">
                    <a:blip r:embed="rId39" cstate="print">
                      <a:extLst>
                        <a:ext uri="{28A0092B-C50C-407E-A947-70E740481C1C}">
                          <a14:useLocalDpi xmlns:a14="http://schemas.microsoft.com/office/drawing/2010/main" val="0"/>
                        </a:ext>
                      </a:extLst>
                    </a:blip>
                    <a:srcRect r="30777"/>
                    <a:stretch/>
                  </pic:blipFill>
                  <pic:spPr bwMode="auto">
                    <a:xfrm>
                      <a:off x="0" y="0"/>
                      <a:ext cx="2411730" cy="1799590"/>
                    </a:xfrm>
                    <a:prstGeom prst="rect">
                      <a:avLst/>
                    </a:prstGeom>
                    <a:ln>
                      <a:noFill/>
                    </a:ln>
                    <a:extLst>
                      <a:ext uri="{53640926-AAD7-44D8-BBD7-CCE9431645EC}">
                        <a14:shadowObscured xmlns:a14="http://schemas.microsoft.com/office/drawing/2010/main"/>
                      </a:ext>
                    </a:extLst>
                  </pic:spPr>
                </pic:pic>
              </a:graphicData>
            </a:graphic>
          </wp:anchor>
        </w:drawing>
      </w:r>
      <w:r w:rsidR="0002084B" w:rsidRPr="00655953">
        <w:rPr>
          <w:rFonts w:ascii="Times New Roman" w:hAnsi="Times New Roman" w:cs="Times New Roman"/>
          <w:noProof/>
        </w:rPr>
        <w:drawing>
          <wp:inline distT="0" distB="0" distL="0" distR="0" wp14:anchorId="6FCA2A64" wp14:editId="39C93F81">
            <wp:extent cx="2473200" cy="1800000"/>
            <wp:effectExtent l="0" t="0" r="3810"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73200" cy="1800000"/>
                    </a:xfrm>
                    <a:prstGeom prst="rect">
                      <a:avLst/>
                    </a:prstGeom>
                    <a:noFill/>
                    <a:ln>
                      <a:noFill/>
                    </a:ln>
                  </pic:spPr>
                </pic:pic>
              </a:graphicData>
            </a:graphic>
          </wp:inline>
        </w:drawing>
      </w:r>
    </w:p>
    <w:p w:rsidR="00C70EDF" w:rsidRPr="00655953" w:rsidRDefault="00C70EDF" w:rsidP="00655953">
      <w:pPr>
        <w:ind w:firstLineChars="100" w:firstLine="200"/>
        <w:rPr>
          <w:rFonts w:ascii="Times New Roman" w:hAnsi="Times New Roman" w:cs="Times New Roman"/>
          <w:noProof/>
        </w:rPr>
      </w:pPr>
      <w:r w:rsidRPr="00655953">
        <w:rPr>
          <w:rFonts w:ascii="Times New Roman" w:hAnsi="Times New Roman" w:cs="Times New Roman" w:hint="eastAsia"/>
          <w:noProof/>
        </w:rPr>
        <w:t xml:space="preserve">&lt; interest rate differential &gt;          </w:t>
      </w:r>
      <w:r w:rsidRPr="00655953">
        <w:rPr>
          <w:rFonts w:ascii="Times New Roman" w:hAnsi="Times New Roman" w:cs="Times New Roman"/>
          <w:noProof/>
        </w:rPr>
        <w:t xml:space="preserve">  </w:t>
      </w:r>
      <w:r w:rsidRPr="00655953">
        <w:rPr>
          <w:rFonts w:ascii="Times New Roman" w:hAnsi="Times New Roman" w:cs="Times New Roman" w:hint="eastAsia"/>
          <w:noProof/>
        </w:rPr>
        <w:t xml:space="preserve">   &lt; forward premium &gt;</w:t>
      </w:r>
    </w:p>
    <w:p w:rsidR="00CE0370" w:rsidRPr="00655953" w:rsidRDefault="00CE0370" w:rsidP="00655953">
      <w:pPr>
        <w:rPr>
          <w:rFonts w:ascii="Times New Roman" w:hAnsi="Times New Roman" w:cs="Times New Roman"/>
          <w:noProof/>
        </w:rPr>
      </w:pPr>
    </w:p>
    <w:p w:rsidR="00F51E48" w:rsidRPr="00655953" w:rsidRDefault="00F51E48" w:rsidP="00655953">
      <w:pPr>
        <w:rPr>
          <w:rFonts w:ascii="Times New Roman" w:hAnsi="Times New Roman" w:cs="Times New Roman"/>
          <w:noProof/>
        </w:rPr>
      </w:pPr>
      <w:r w:rsidRPr="00655953">
        <w:rPr>
          <w:rFonts w:ascii="Times New Roman" w:hAnsi="Times New Roman" w:cs="Times New Roman"/>
          <w:noProof/>
        </w:rPr>
        <w:t>(CHF)</w:t>
      </w:r>
    </w:p>
    <w:p w:rsidR="00F51E48" w:rsidRPr="00655953" w:rsidRDefault="002F7C5E" w:rsidP="00655953">
      <w:pPr>
        <w:rPr>
          <w:rFonts w:ascii="Times New Roman" w:hAnsi="Times New Roman" w:cs="Times New Roman"/>
          <w:noProof/>
        </w:rPr>
      </w:pPr>
      <w:r w:rsidRPr="00655953">
        <w:rPr>
          <w:rFonts w:ascii="Times New Roman" w:hAnsi="Times New Roman" w:cs="Times New Roman"/>
          <w:noProof/>
        </w:rPr>
        <w:drawing>
          <wp:inline distT="0" distB="0" distL="0" distR="0" wp14:anchorId="54D9C76E" wp14:editId="41C4A7B2">
            <wp:extent cx="2472690" cy="1799590"/>
            <wp:effectExtent l="0" t="0" r="3810" b="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us-chf spread.jpg"/>
                    <pic:cNvPicPr/>
                  </pic:nvPicPr>
                  <pic:blipFill rotWithShape="1">
                    <a:blip r:embed="rId41" cstate="print">
                      <a:extLst>
                        <a:ext uri="{28A0092B-C50C-407E-A947-70E740481C1C}">
                          <a14:useLocalDpi xmlns:a14="http://schemas.microsoft.com/office/drawing/2010/main" val="0"/>
                        </a:ext>
                      </a:extLst>
                    </a:blip>
                    <a:srcRect r="29028"/>
                    <a:stretch/>
                  </pic:blipFill>
                  <pic:spPr bwMode="auto">
                    <a:xfrm>
                      <a:off x="0" y="0"/>
                      <a:ext cx="2473253" cy="1800000"/>
                    </a:xfrm>
                    <a:prstGeom prst="rect">
                      <a:avLst/>
                    </a:prstGeom>
                    <a:ln>
                      <a:noFill/>
                    </a:ln>
                    <a:extLst>
                      <a:ext uri="{53640926-AAD7-44D8-BBD7-CCE9431645EC}">
                        <a14:shadowObscured xmlns:a14="http://schemas.microsoft.com/office/drawing/2010/main"/>
                      </a:ext>
                    </a:extLst>
                  </pic:spPr>
                </pic:pic>
              </a:graphicData>
            </a:graphic>
          </wp:inline>
        </w:drawing>
      </w:r>
      <w:r w:rsidR="00F51E48" w:rsidRPr="00655953">
        <w:rPr>
          <w:rFonts w:ascii="Times New Roman" w:hAnsi="Times New Roman" w:cs="Times New Roman"/>
          <w:noProof/>
        </w:rPr>
        <w:drawing>
          <wp:inline distT="0" distB="0" distL="0" distR="0">
            <wp:extent cx="2473200" cy="1800000"/>
            <wp:effectExtent l="0" t="0" r="381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73200" cy="1800000"/>
                    </a:xfrm>
                    <a:prstGeom prst="rect">
                      <a:avLst/>
                    </a:prstGeom>
                    <a:noFill/>
                    <a:ln>
                      <a:noFill/>
                    </a:ln>
                  </pic:spPr>
                </pic:pic>
              </a:graphicData>
            </a:graphic>
          </wp:inline>
        </w:drawing>
      </w:r>
    </w:p>
    <w:p w:rsidR="00C70EDF" w:rsidRPr="00655953" w:rsidRDefault="00C70EDF" w:rsidP="00655953">
      <w:pPr>
        <w:ind w:firstLineChars="100" w:firstLine="200"/>
        <w:rPr>
          <w:rFonts w:ascii="Times New Roman" w:hAnsi="Times New Roman" w:cs="Times New Roman"/>
          <w:noProof/>
        </w:rPr>
      </w:pPr>
      <w:r w:rsidRPr="00655953">
        <w:rPr>
          <w:rFonts w:ascii="Times New Roman" w:hAnsi="Times New Roman" w:cs="Times New Roman" w:hint="eastAsia"/>
          <w:noProof/>
        </w:rPr>
        <w:t xml:space="preserve">  &lt; interest rate differential &gt;          </w:t>
      </w:r>
      <w:r w:rsidRPr="00655953">
        <w:rPr>
          <w:rFonts w:ascii="Times New Roman" w:hAnsi="Times New Roman" w:cs="Times New Roman"/>
          <w:noProof/>
        </w:rPr>
        <w:t xml:space="preserve">  </w:t>
      </w:r>
      <w:r w:rsidRPr="00655953">
        <w:rPr>
          <w:rFonts w:ascii="Times New Roman" w:hAnsi="Times New Roman" w:cs="Times New Roman" w:hint="eastAsia"/>
          <w:noProof/>
        </w:rPr>
        <w:t xml:space="preserve">   &lt; forward premium &gt;</w:t>
      </w:r>
    </w:p>
    <w:p w:rsidR="00CE0370" w:rsidRPr="00655953" w:rsidRDefault="00CE0370" w:rsidP="00655953">
      <w:pPr>
        <w:rPr>
          <w:rFonts w:ascii="Times New Roman" w:hAnsi="Times New Roman" w:cs="Times New Roman"/>
          <w:noProof/>
        </w:rPr>
      </w:pPr>
    </w:p>
    <w:p w:rsidR="00F51E48" w:rsidRPr="00655953" w:rsidRDefault="00F602EC" w:rsidP="00655953">
      <w:pPr>
        <w:rPr>
          <w:rFonts w:ascii="Times New Roman" w:hAnsi="Times New Roman" w:cs="Times New Roman"/>
        </w:rPr>
      </w:pPr>
      <w:r w:rsidRPr="00655953">
        <w:rPr>
          <w:rFonts w:ascii="Times New Roman" w:hAnsi="Times New Roman" w:cs="Times New Roman"/>
          <w:noProof/>
        </w:rPr>
        <w:lastRenderedPageBreak/>
        <w:t xml:space="preserve">JPY’s </w:t>
      </w:r>
      <w:r w:rsidRPr="00655953">
        <w:rPr>
          <w:rFonts w:ascii="Times New Roman" w:hAnsi="Times New Roman" w:cs="Times New Roman"/>
        </w:rPr>
        <w:t>(</w:t>
      </w:r>
      <m:oMath>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t</m:t>
            </m:r>
          </m:sub>
        </m:sSub>
      </m:oMath>
      <w:r w:rsidRPr="00655953">
        <w:rPr>
          <w:rFonts w:ascii="Times New Roman" w:hAnsi="Times New Roman" w:cs="Times New Roman"/>
        </w:rPr>
        <w:t xml:space="preserve">) also follows CIP formula, but it </w:t>
      </w:r>
      <w:proofErr w:type="gramStart"/>
      <w:r w:rsidRPr="00655953">
        <w:rPr>
          <w:rFonts w:ascii="Times New Roman" w:hAnsi="Times New Roman" w:cs="Times New Roman"/>
        </w:rPr>
        <w:t>doesn’t</w:t>
      </w:r>
      <w:proofErr w:type="gramEnd"/>
      <w:r w:rsidRPr="00655953">
        <w:rPr>
          <w:rFonts w:ascii="Times New Roman" w:hAnsi="Times New Roman" w:cs="Times New Roman"/>
        </w:rPr>
        <w:t xml:space="preserve"> show a stable pattern in crisis period.</w:t>
      </w:r>
      <w:r w:rsidR="002F7C5E" w:rsidRPr="00655953">
        <w:rPr>
          <w:rFonts w:ascii="Times New Roman" w:hAnsi="Times New Roman" w:cs="Times New Roman"/>
          <w:noProof/>
        </w:rPr>
        <w:t xml:space="preserve"> </w:t>
      </w:r>
      <w:r w:rsidR="002F7C5E" w:rsidRPr="00655953">
        <w:rPr>
          <w:rFonts w:ascii="Times New Roman" w:hAnsi="Times New Roman" w:cs="Times New Roman"/>
          <w:noProof/>
        </w:rPr>
        <w:drawing>
          <wp:inline distT="0" distB="0" distL="0" distR="0" wp14:anchorId="11085A43" wp14:editId="087B7703">
            <wp:extent cx="2512612" cy="1799590"/>
            <wp:effectExtent l="0" t="0" r="2540" b="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us-jpy spread.jpg"/>
                    <pic:cNvPicPr/>
                  </pic:nvPicPr>
                  <pic:blipFill rotWithShape="1">
                    <a:blip r:embed="rId43" cstate="print">
                      <a:extLst>
                        <a:ext uri="{28A0092B-C50C-407E-A947-70E740481C1C}">
                          <a14:useLocalDpi xmlns:a14="http://schemas.microsoft.com/office/drawing/2010/main" val="0"/>
                        </a:ext>
                      </a:extLst>
                    </a:blip>
                    <a:srcRect r="27807"/>
                    <a:stretch/>
                  </pic:blipFill>
                  <pic:spPr bwMode="auto">
                    <a:xfrm>
                      <a:off x="0" y="0"/>
                      <a:ext cx="2513184" cy="1800000"/>
                    </a:xfrm>
                    <a:prstGeom prst="rect">
                      <a:avLst/>
                    </a:prstGeom>
                    <a:ln>
                      <a:noFill/>
                    </a:ln>
                    <a:extLst>
                      <a:ext uri="{53640926-AAD7-44D8-BBD7-CCE9431645EC}">
                        <a14:shadowObscured xmlns:a14="http://schemas.microsoft.com/office/drawing/2010/main"/>
                      </a:ext>
                    </a:extLst>
                  </pic:spPr>
                </pic:pic>
              </a:graphicData>
            </a:graphic>
          </wp:inline>
        </w:drawing>
      </w:r>
      <w:r w:rsidR="00F51E48" w:rsidRPr="00655953">
        <w:rPr>
          <w:rFonts w:ascii="Times New Roman" w:hAnsi="Times New Roman" w:cs="Times New Roman"/>
          <w:noProof/>
        </w:rPr>
        <w:drawing>
          <wp:inline distT="0" distB="0" distL="0" distR="0">
            <wp:extent cx="2473200" cy="1800000"/>
            <wp:effectExtent l="0" t="0" r="3810" b="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73200" cy="1800000"/>
                    </a:xfrm>
                    <a:prstGeom prst="rect">
                      <a:avLst/>
                    </a:prstGeom>
                    <a:noFill/>
                    <a:ln>
                      <a:noFill/>
                    </a:ln>
                  </pic:spPr>
                </pic:pic>
              </a:graphicData>
            </a:graphic>
          </wp:inline>
        </w:drawing>
      </w:r>
    </w:p>
    <w:p w:rsidR="00C70EDF" w:rsidRPr="00655953" w:rsidRDefault="00C70EDF" w:rsidP="00655953">
      <w:pPr>
        <w:ind w:firstLineChars="150" w:firstLine="300"/>
        <w:rPr>
          <w:rFonts w:ascii="Times New Roman" w:hAnsi="Times New Roman" w:cs="Times New Roman"/>
          <w:noProof/>
        </w:rPr>
      </w:pPr>
      <w:r w:rsidRPr="00655953">
        <w:rPr>
          <w:rFonts w:ascii="Times New Roman" w:hAnsi="Times New Roman" w:cs="Times New Roman" w:hint="eastAsia"/>
          <w:noProof/>
        </w:rPr>
        <w:t xml:space="preserve">&lt; interest rate differential &gt;          </w:t>
      </w:r>
      <w:r w:rsidRPr="00655953">
        <w:rPr>
          <w:rFonts w:ascii="Times New Roman" w:hAnsi="Times New Roman" w:cs="Times New Roman"/>
          <w:noProof/>
        </w:rPr>
        <w:t xml:space="preserve">  </w:t>
      </w:r>
      <w:r w:rsidRPr="00655953">
        <w:rPr>
          <w:rFonts w:ascii="Times New Roman" w:hAnsi="Times New Roman" w:cs="Times New Roman" w:hint="eastAsia"/>
          <w:noProof/>
        </w:rPr>
        <w:t xml:space="preserve">   &lt; forward premium &gt;</w:t>
      </w:r>
    </w:p>
    <w:p w:rsidR="00CE0370" w:rsidRPr="00655953" w:rsidRDefault="00CE0370" w:rsidP="00655953">
      <w:pPr>
        <w:rPr>
          <w:rFonts w:ascii="Times New Roman" w:hAnsi="Times New Roman" w:cs="Times New Roman"/>
        </w:rPr>
      </w:pPr>
    </w:p>
    <w:p w:rsidR="00F602EC" w:rsidRPr="00655953" w:rsidRDefault="00F602EC" w:rsidP="00655953">
      <w:pPr>
        <w:rPr>
          <w:rFonts w:ascii="Times New Roman" w:hAnsi="Times New Roman" w:cs="Times New Roman"/>
        </w:rPr>
      </w:pPr>
      <w:r w:rsidRPr="00655953">
        <w:rPr>
          <w:rFonts w:ascii="Times New Roman" w:hAnsi="Times New Roman" w:cs="Times New Roman"/>
        </w:rPr>
        <w:t>KRW’s (</w:t>
      </w:r>
      <m:oMath>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t</m:t>
            </m:r>
          </m:sub>
        </m:sSub>
      </m:oMath>
      <w:r w:rsidRPr="00655953">
        <w:rPr>
          <w:rFonts w:ascii="Times New Roman" w:hAnsi="Times New Roman" w:cs="Times New Roman"/>
        </w:rPr>
        <w:t xml:space="preserve">) does not </w:t>
      </w:r>
      <w:r w:rsidR="00CE0370" w:rsidRPr="00655953">
        <w:rPr>
          <w:rFonts w:ascii="Times New Roman" w:hAnsi="Times New Roman" w:cs="Times New Roman"/>
        </w:rPr>
        <w:t xml:space="preserve">seem to </w:t>
      </w:r>
      <w:r w:rsidRPr="00655953">
        <w:rPr>
          <w:rFonts w:ascii="Times New Roman" w:hAnsi="Times New Roman" w:cs="Times New Roman"/>
        </w:rPr>
        <w:t xml:space="preserve">follow CIP. </w:t>
      </w:r>
    </w:p>
    <w:p w:rsidR="005D0387" w:rsidRPr="00655953" w:rsidRDefault="002F7C5E" w:rsidP="00655953">
      <w:pPr>
        <w:rPr>
          <w:rFonts w:ascii="Times New Roman" w:hAnsi="Times New Roman" w:cs="Times New Roman"/>
        </w:rPr>
      </w:pPr>
      <w:r w:rsidRPr="00655953">
        <w:rPr>
          <w:rFonts w:ascii="Times New Roman" w:hAnsi="Times New Roman" w:cs="Times New Roman"/>
          <w:noProof/>
        </w:rPr>
        <w:drawing>
          <wp:inline distT="0" distB="0" distL="0" distR="0" wp14:anchorId="21D2C626" wp14:editId="2E0872C0">
            <wp:extent cx="2472856" cy="1799590"/>
            <wp:effectExtent l="0" t="0" r="3810" b="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us-krw sprea.jpg"/>
                    <pic:cNvPicPr/>
                  </pic:nvPicPr>
                  <pic:blipFill rotWithShape="1">
                    <a:blip r:embed="rId45" cstate="print">
                      <a:extLst>
                        <a:ext uri="{28A0092B-C50C-407E-A947-70E740481C1C}">
                          <a14:useLocalDpi xmlns:a14="http://schemas.microsoft.com/office/drawing/2010/main" val="0"/>
                        </a:ext>
                      </a:extLst>
                    </a:blip>
                    <a:srcRect r="28949"/>
                    <a:stretch/>
                  </pic:blipFill>
                  <pic:spPr bwMode="auto">
                    <a:xfrm>
                      <a:off x="0" y="0"/>
                      <a:ext cx="2473419" cy="1800000"/>
                    </a:xfrm>
                    <a:prstGeom prst="rect">
                      <a:avLst/>
                    </a:prstGeom>
                    <a:ln>
                      <a:noFill/>
                    </a:ln>
                    <a:extLst>
                      <a:ext uri="{53640926-AAD7-44D8-BBD7-CCE9431645EC}">
                        <a14:shadowObscured xmlns:a14="http://schemas.microsoft.com/office/drawing/2010/main"/>
                      </a:ext>
                    </a:extLst>
                  </pic:spPr>
                </pic:pic>
              </a:graphicData>
            </a:graphic>
          </wp:inline>
        </w:drawing>
      </w:r>
      <w:r w:rsidR="00264228" w:rsidRPr="00655953">
        <w:rPr>
          <w:rFonts w:ascii="Times New Roman" w:hAnsi="Times New Roman" w:cs="Times New Roman"/>
          <w:noProof/>
        </w:rPr>
        <w:drawing>
          <wp:inline distT="0" distB="0" distL="0" distR="0">
            <wp:extent cx="2473200" cy="1800000"/>
            <wp:effectExtent l="0" t="0" r="3810"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73200" cy="1800000"/>
                    </a:xfrm>
                    <a:prstGeom prst="rect">
                      <a:avLst/>
                    </a:prstGeom>
                    <a:noFill/>
                    <a:ln>
                      <a:noFill/>
                    </a:ln>
                  </pic:spPr>
                </pic:pic>
              </a:graphicData>
            </a:graphic>
          </wp:inline>
        </w:drawing>
      </w:r>
    </w:p>
    <w:p w:rsidR="00C70EDF" w:rsidRPr="00655953" w:rsidRDefault="00C70EDF" w:rsidP="00655953">
      <w:pPr>
        <w:ind w:firstLineChars="150" w:firstLine="300"/>
        <w:rPr>
          <w:rFonts w:ascii="Times New Roman" w:hAnsi="Times New Roman" w:cs="Times New Roman"/>
          <w:noProof/>
        </w:rPr>
      </w:pPr>
      <w:r w:rsidRPr="00655953">
        <w:rPr>
          <w:rFonts w:ascii="Times New Roman" w:hAnsi="Times New Roman" w:cs="Times New Roman" w:hint="eastAsia"/>
          <w:noProof/>
        </w:rPr>
        <w:t xml:space="preserve">&lt; interest rate differential &gt;          </w:t>
      </w:r>
      <w:r w:rsidRPr="00655953">
        <w:rPr>
          <w:rFonts w:ascii="Times New Roman" w:hAnsi="Times New Roman" w:cs="Times New Roman"/>
          <w:noProof/>
        </w:rPr>
        <w:t xml:space="preserve">  </w:t>
      </w:r>
      <w:r w:rsidRPr="00655953">
        <w:rPr>
          <w:rFonts w:ascii="Times New Roman" w:hAnsi="Times New Roman" w:cs="Times New Roman" w:hint="eastAsia"/>
          <w:noProof/>
        </w:rPr>
        <w:t xml:space="preserve">   &lt; forward premium &gt;</w:t>
      </w:r>
    </w:p>
    <w:p w:rsidR="00271C52" w:rsidRPr="00E22B73" w:rsidRDefault="00271C52" w:rsidP="00B56624">
      <w:pPr>
        <w:spacing w:line="720" w:lineRule="auto"/>
        <w:ind w:firstLineChars="100" w:firstLine="280"/>
        <w:rPr>
          <w:rFonts w:ascii="Times New Roman" w:hAnsi="Times New Roman" w:cs="Times New Roman"/>
          <w:sz w:val="28"/>
          <w:szCs w:val="28"/>
        </w:rPr>
      </w:pPr>
      <w:r w:rsidRPr="00E22B73">
        <w:rPr>
          <w:rFonts w:ascii="Times New Roman" w:hAnsi="Times New Roman" w:cs="Times New Roman"/>
          <w:sz w:val="28"/>
          <w:szCs w:val="28"/>
        </w:rPr>
        <w:t xml:space="preserve">The forward market rate </w:t>
      </w:r>
      <w:proofErr w:type="gramStart"/>
      <w:r w:rsidRPr="00E22B73">
        <w:rPr>
          <w:rFonts w:ascii="Times New Roman" w:hAnsi="Times New Roman" w:cs="Times New Roman"/>
          <w:sz w:val="28"/>
          <w:szCs w:val="28"/>
        </w:rPr>
        <w:t>can be explained</w:t>
      </w:r>
      <w:proofErr w:type="gramEnd"/>
      <w:r w:rsidRPr="00E22B73">
        <w:rPr>
          <w:rFonts w:ascii="Times New Roman" w:hAnsi="Times New Roman" w:cs="Times New Roman"/>
          <w:sz w:val="28"/>
          <w:szCs w:val="28"/>
        </w:rPr>
        <w:t xml:space="preserve"> by three main factors. First </w:t>
      </w:r>
      <w:r w:rsidR="00EA45A7" w:rsidRPr="00E22B73">
        <w:rPr>
          <w:rFonts w:ascii="Times New Roman" w:hAnsi="Times New Roman" w:cs="Times New Roman"/>
          <w:sz w:val="28"/>
          <w:szCs w:val="28"/>
        </w:rPr>
        <w:t>is</w:t>
      </w:r>
      <w:r w:rsidRPr="00E22B73">
        <w:rPr>
          <w:rFonts w:ascii="Times New Roman" w:hAnsi="Times New Roman" w:cs="Times New Roman"/>
          <w:sz w:val="28"/>
          <w:szCs w:val="28"/>
        </w:rPr>
        <w:t xml:space="preserve"> the hedgers, who usually are firms</w:t>
      </w:r>
      <w:r w:rsidR="00EA45A7" w:rsidRPr="00E22B73">
        <w:rPr>
          <w:rFonts w:ascii="Times New Roman" w:hAnsi="Times New Roman" w:cs="Times New Roman"/>
          <w:sz w:val="28"/>
          <w:szCs w:val="28"/>
        </w:rPr>
        <w:t xml:space="preserve"> that</w:t>
      </w:r>
      <w:r w:rsidRPr="00E22B73">
        <w:rPr>
          <w:rFonts w:ascii="Times New Roman" w:hAnsi="Times New Roman" w:cs="Times New Roman"/>
          <w:sz w:val="28"/>
          <w:szCs w:val="28"/>
        </w:rPr>
        <w:t xml:space="preserve"> enter the forward market to protect themselves against the fluctuation of the exchange rates. Next is the arbitrageurs, who usually are banks, aim to make the riskless profit out of the discrepancies between interest rate differentials and forward premium/discount. Last would be the speculators who take open position in </w:t>
      </w:r>
      <w:r w:rsidRPr="00E22B73">
        <w:rPr>
          <w:rFonts w:ascii="Times New Roman" w:hAnsi="Times New Roman" w:cs="Times New Roman"/>
          <w:sz w:val="28"/>
          <w:szCs w:val="28"/>
        </w:rPr>
        <w:lastRenderedPageBreak/>
        <w:t>the forward market expecting that the future sport rate would turn out differently from the forward rate.</w:t>
      </w:r>
    </w:p>
    <w:p w:rsidR="00271C52" w:rsidRPr="00E22B73" w:rsidRDefault="00271C52" w:rsidP="00B56624">
      <w:pPr>
        <w:spacing w:line="720" w:lineRule="auto"/>
        <w:ind w:firstLineChars="100" w:firstLine="280"/>
        <w:rPr>
          <w:rFonts w:ascii="Times New Roman" w:hAnsi="Times New Roman" w:cs="Times New Roman"/>
          <w:sz w:val="28"/>
          <w:szCs w:val="28"/>
        </w:rPr>
      </w:pPr>
      <w:r w:rsidRPr="00E22B73">
        <w:rPr>
          <w:rFonts w:ascii="Times New Roman" w:hAnsi="Times New Roman" w:cs="Times New Roman"/>
          <w:sz w:val="28"/>
          <w:szCs w:val="28"/>
        </w:rPr>
        <w:t xml:space="preserve">Next three categories </w:t>
      </w:r>
      <w:proofErr w:type="gramStart"/>
      <w:r w:rsidRPr="00E22B73">
        <w:rPr>
          <w:rFonts w:ascii="Times New Roman" w:hAnsi="Times New Roman" w:cs="Times New Roman"/>
          <w:sz w:val="28"/>
          <w:szCs w:val="28"/>
        </w:rPr>
        <w:t>can also be determined</w:t>
      </w:r>
      <w:proofErr w:type="gramEnd"/>
      <w:r w:rsidRPr="00E22B73">
        <w:rPr>
          <w:rFonts w:ascii="Times New Roman" w:hAnsi="Times New Roman" w:cs="Times New Roman"/>
          <w:sz w:val="28"/>
          <w:szCs w:val="28"/>
        </w:rPr>
        <w:t xml:space="preserve"> by which of the factors are more affecting the market. </w:t>
      </w:r>
    </w:p>
    <w:p w:rsidR="009632DD" w:rsidRPr="00E22B73" w:rsidRDefault="009632DD" w:rsidP="00B56624">
      <w:pPr>
        <w:spacing w:line="720" w:lineRule="auto"/>
        <w:rPr>
          <w:rFonts w:ascii="Times New Roman" w:hAnsi="Times New Roman" w:cs="Times New Roman"/>
          <w:sz w:val="28"/>
          <w:szCs w:val="28"/>
        </w:rPr>
      </w:pPr>
    </w:p>
    <w:p w:rsidR="00F602EC" w:rsidRPr="00E22B73" w:rsidRDefault="00F602EC" w:rsidP="00B56624">
      <w:pPr>
        <w:spacing w:line="720" w:lineRule="auto"/>
        <w:rPr>
          <w:rFonts w:ascii="Times New Roman" w:hAnsi="Times New Roman" w:cs="Times New Roman"/>
          <w:sz w:val="28"/>
          <w:szCs w:val="28"/>
        </w:rPr>
      </w:pPr>
      <w:r w:rsidRPr="00E22B73">
        <w:rPr>
          <w:rFonts w:ascii="Times New Roman" w:hAnsi="Times New Roman" w:cs="Times New Roman"/>
          <w:sz w:val="28"/>
          <w:szCs w:val="28"/>
        </w:rPr>
        <w:t xml:space="preserve">(1) CIP satisfied, and stable </w:t>
      </w:r>
      <w:proofErr w:type="gramStart"/>
      <w:r w:rsidRPr="00E22B73">
        <w:rPr>
          <w:rFonts w:ascii="Times New Roman" w:hAnsi="Times New Roman" w:cs="Times New Roman"/>
          <w:sz w:val="28"/>
          <w:szCs w:val="28"/>
        </w:rPr>
        <w:t>premium :</w:t>
      </w:r>
      <w:proofErr w:type="gramEnd"/>
      <w:r w:rsidRPr="00E22B73">
        <w:rPr>
          <w:rFonts w:ascii="Times New Roman" w:hAnsi="Times New Roman" w:cs="Times New Roman"/>
          <w:sz w:val="28"/>
          <w:szCs w:val="28"/>
        </w:rPr>
        <w:t xml:space="preserve"> EURO, GBP, CHF</w:t>
      </w:r>
    </w:p>
    <w:p w:rsidR="00FE318D" w:rsidRPr="00E22B73" w:rsidRDefault="00FE318D" w:rsidP="00B56624">
      <w:pPr>
        <w:spacing w:line="720" w:lineRule="auto"/>
        <w:rPr>
          <w:rFonts w:ascii="Times New Roman" w:hAnsi="Times New Roman" w:cs="Times New Roman"/>
          <w:sz w:val="28"/>
          <w:szCs w:val="28"/>
        </w:rPr>
      </w:pPr>
    </w:p>
    <w:p w:rsidR="00F602EC" w:rsidRPr="00E22B73" w:rsidRDefault="00F602EC" w:rsidP="00B56624">
      <w:pPr>
        <w:spacing w:line="720" w:lineRule="auto"/>
        <w:ind w:firstLineChars="100" w:firstLine="280"/>
        <w:rPr>
          <w:rFonts w:ascii="Times New Roman" w:hAnsi="Times New Roman" w:cs="Times New Roman"/>
          <w:sz w:val="28"/>
          <w:szCs w:val="28"/>
        </w:rPr>
      </w:pPr>
      <w:r w:rsidRPr="00E22B73">
        <w:rPr>
          <w:rFonts w:ascii="Times New Roman" w:hAnsi="Times New Roman" w:cs="Times New Roman"/>
          <w:sz w:val="28"/>
          <w:szCs w:val="28"/>
        </w:rPr>
        <w:t xml:space="preserve">In </w:t>
      </w:r>
      <w:proofErr w:type="spellStart"/>
      <w:r w:rsidRPr="00E22B73">
        <w:rPr>
          <w:rFonts w:ascii="Times New Roman" w:hAnsi="Times New Roman" w:cs="Times New Roman"/>
          <w:sz w:val="28"/>
          <w:szCs w:val="28"/>
        </w:rPr>
        <w:t>Fama’s</w:t>
      </w:r>
      <w:proofErr w:type="spellEnd"/>
      <w:r w:rsidRPr="00E22B73">
        <w:rPr>
          <w:rFonts w:ascii="Times New Roman" w:hAnsi="Times New Roman" w:cs="Times New Roman"/>
          <w:sz w:val="28"/>
          <w:szCs w:val="28"/>
        </w:rPr>
        <w:t xml:space="preserve"> paper, three most relevant interpretations for </w:t>
      </w:r>
      <w:r w:rsidR="009632DD" w:rsidRPr="00E22B73">
        <w:rPr>
          <w:rFonts w:ascii="Times New Roman" w:hAnsi="Times New Roman" w:cs="Times New Roman"/>
          <w:sz w:val="28"/>
          <w:szCs w:val="28"/>
        </w:rPr>
        <w:t>stable premium phenomena</w:t>
      </w:r>
      <w:r w:rsidRPr="00E22B73">
        <w:rPr>
          <w:rFonts w:ascii="Times New Roman" w:hAnsi="Times New Roman" w:cs="Times New Roman"/>
          <w:sz w:val="28"/>
          <w:szCs w:val="28"/>
        </w:rPr>
        <w:t xml:space="preserve"> </w:t>
      </w:r>
      <w:proofErr w:type="gramStart"/>
      <w:r w:rsidRPr="00E22B73">
        <w:rPr>
          <w:rFonts w:ascii="Times New Roman" w:hAnsi="Times New Roman" w:cs="Times New Roman"/>
          <w:sz w:val="28"/>
          <w:szCs w:val="28"/>
        </w:rPr>
        <w:t>were suggested</w:t>
      </w:r>
      <w:proofErr w:type="gramEnd"/>
      <w:r w:rsidRPr="00E22B73">
        <w:rPr>
          <w:rFonts w:ascii="Times New Roman" w:hAnsi="Times New Roman" w:cs="Times New Roman"/>
          <w:sz w:val="28"/>
          <w:szCs w:val="28"/>
        </w:rPr>
        <w:t xml:space="preserve">. First </w:t>
      </w:r>
      <w:r w:rsidR="009632DD" w:rsidRPr="00E22B73">
        <w:rPr>
          <w:rFonts w:ascii="Times New Roman" w:hAnsi="Times New Roman" w:cs="Times New Roman"/>
          <w:sz w:val="28"/>
          <w:szCs w:val="28"/>
        </w:rPr>
        <w:t>was</w:t>
      </w:r>
      <w:r w:rsidRPr="00E22B73">
        <w:rPr>
          <w:rFonts w:ascii="Times New Roman" w:hAnsi="Times New Roman" w:cs="Times New Roman"/>
          <w:sz w:val="28"/>
          <w:szCs w:val="28"/>
        </w:rPr>
        <w:t xml:space="preserve"> the inefficient foreign exchange expectation. This postulates that the </w:t>
      </w:r>
      <w:proofErr w:type="gramStart"/>
      <w:r w:rsidRPr="00E22B73">
        <w:rPr>
          <w:rFonts w:ascii="Times New Roman" w:hAnsi="Times New Roman" w:cs="Times New Roman"/>
          <w:sz w:val="28"/>
          <w:szCs w:val="28"/>
        </w:rPr>
        <w:t>future spot rate change expectations</w:t>
      </w:r>
      <w:proofErr w:type="gramEnd"/>
      <w:r w:rsidRPr="00E22B73">
        <w:rPr>
          <w:rFonts w:ascii="Times New Roman" w:hAnsi="Times New Roman" w:cs="Times New Roman"/>
          <w:sz w:val="28"/>
          <w:szCs w:val="28"/>
        </w:rPr>
        <w:t xml:space="preserve"> can be consistently perverse. </w:t>
      </w:r>
      <w:r w:rsidR="009632DD" w:rsidRPr="00E22B73">
        <w:rPr>
          <w:rFonts w:ascii="Times New Roman" w:hAnsi="Times New Roman" w:cs="Times New Roman"/>
          <w:sz w:val="28"/>
          <w:szCs w:val="28"/>
        </w:rPr>
        <w:t xml:space="preserve">In this case, the large volatility of the premium component becomes just a complementarity of the spot rate changes. </w:t>
      </w:r>
      <w:r w:rsidR="009632DD" w:rsidRPr="00E22B73">
        <w:rPr>
          <w:rFonts w:ascii="Times New Roman" w:hAnsi="Times New Roman" w:cs="Times New Roman"/>
          <w:sz w:val="28"/>
          <w:szCs w:val="28"/>
        </w:rPr>
        <w:lastRenderedPageBreak/>
        <w:t xml:space="preserve">However, it is somewhat peculiar that the expectation can always be consistently perverse for a long period. </w:t>
      </w:r>
    </w:p>
    <w:p w:rsidR="00C26919" w:rsidRPr="00E22B73" w:rsidRDefault="00F602EC" w:rsidP="00B56624">
      <w:pPr>
        <w:spacing w:line="720" w:lineRule="auto"/>
        <w:ind w:firstLineChars="100" w:firstLine="280"/>
        <w:rPr>
          <w:rFonts w:ascii="Times New Roman" w:hAnsi="Times New Roman" w:cs="Times New Roman"/>
          <w:sz w:val="28"/>
          <w:szCs w:val="28"/>
        </w:rPr>
      </w:pPr>
      <w:r w:rsidRPr="00E22B73">
        <w:rPr>
          <w:rFonts w:ascii="Times New Roman" w:hAnsi="Times New Roman" w:cs="Times New Roman"/>
          <w:sz w:val="28"/>
          <w:szCs w:val="28"/>
        </w:rPr>
        <w:t xml:space="preserve">Next most relevant interpretation is a time-varying premium. </w:t>
      </w:r>
      <w:r w:rsidR="00C26919" w:rsidRPr="00E22B73">
        <w:rPr>
          <w:rFonts w:ascii="Times New Roman" w:hAnsi="Times New Roman" w:cs="Times New Roman"/>
          <w:sz w:val="28"/>
          <w:szCs w:val="28"/>
        </w:rPr>
        <w:t xml:space="preserve">Large positive autocorrelation between forward and current spot rate reveals time-varying premium in the premium component </w:t>
      </w:r>
      <w:proofErr w:type="gramStart"/>
      <w:r w:rsidR="00C26919" w:rsidRPr="00E22B73">
        <w:rPr>
          <w:rFonts w:ascii="Times New Roman" w:hAnsi="Times New Roman" w:cs="Times New Roman"/>
          <w:sz w:val="28"/>
          <w:szCs w:val="28"/>
        </w:rPr>
        <w:t xml:space="preserve">of </w:t>
      </w:r>
      <w:proofErr w:type="gramEnd"/>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t</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m:t>
            </m:r>
          </m:sub>
        </m:sSub>
      </m:oMath>
      <w:r w:rsidR="00C26919" w:rsidRPr="00E22B73">
        <w:rPr>
          <w:rFonts w:ascii="Times New Roman" w:hAnsi="Times New Roman" w:cs="Times New Roman"/>
          <w:sz w:val="28"/>
          <w:szCs w:val="28"/>
        </w:rPr>
        <w:t xml:space="preserve">. </w:t>
      </w:r>
    </w:p>
    <w:p w:rsidR="00F602EC" w:rsidRPr="00E22B73" w:rsidRDefault="00F602EC" w:rsidP="00B56624">
      <w:pPr>
        <w:spacing w:line="720" w:lineRule="auto"/>
        <w:rPr>
          <w:rFonts w:ascii="Times New Roman" w:hAnsi="Times New Roman" w:cs="Times New Roman"/>
          <w:sz w:val="28"/>
          <w:szCs w:val="28"/>
        </w:rPr>
      </w:pPr>
    </w:p>
    <w:p w:rsidR="00F602EC" w:rsidRPr="00E22B73" w:rsidRDefault="00F602EC" w:rsidP="00B56624">
      <w:pPr>
        <w:spacing w:line="720" w:lineRule="auto"/>
        <w:rPr>
          <w:rFonts w:ascii="Times New Roman" w:hAnsi="Times New Roman" w:cs="Times New Roman"/>
          <w:sz w:val="28"/>
          <w:szCs w:val="28"/>
        </w:rPr>
      </w:pPr>
      <w:r w:rsidRPr="00E22B73">
        <w:rPr>
          <w:rFonts w:ascii="Times New Roman" w:hAnsi="Times New Roman" w:cs="Times New Roman"/>
          <w:sz w:val="28"/>
          <w:szCs w:val="28"/>
        </w:rPr>
        <w:t xml:space="preserve">(2) CIP satisfied, but not stable </w:t>
      </w:r>
      <w:proofErr w:type="gramStart"/>
      <w:r w:rsidRPr="00E22B73">
        <w:rPr>
          <w:rFonts w:ascii="Times New Roman" w:hAnsi="Times New Roman" w:cs="Times New Roman"/>
          <w:sz w:val="28"/>
          <w:szCs w:val="28"/>
        </w:rPr>
        <w:t>premium :</w:t>
      </w:r>
      <w:proofErr w:type="gramEnd"/>
      <w:r w:rsidRPr="00E22B73">
        <w:rPr>
          <w:rFonts w:ascii="Times New Roman" w:hAnsi="Times New Roman" w:cs="Times New Roman"/>
          <w:sz w:val="28"/>
          <w:szCs w:val="28"/>
        </w:rPr>
        <w:t xml:space="preserve"> JPY</w:t>
      </w:r>
    </w:p>
    <w:p w:rsidR="00F602EC" w:rsidRPr="00E22B73" w:rsidRDefault="00F602EC" w:rsidP="00B56624">
      <w:pPr>
        <w:spacing w:line="720" w:lineRule="auto"/>
        <w:rPr>
          <w:rFonts w:ascii="Times New Roman" w:hAnsi="Times New Roman" w:cs="Times New Roman"/>
          <w:sz w:val="28"/>
          <w:szCs w:val="28"/>
        </w:rPr>
      </w:pPr>
    </w:p>
    <w:p w:rsidR="00C26919" w:rsidRPr="00E22B73" w:rsidRDefault="00C26919" w:rsidP="00B56624">
      <w:pPr>
        <w:spacing w:line="720" w:lineRule="auto"/>
        <w:rPr>
          <w:rFonts w:ascii="Times New Roman" w:hAnsi="Times New Roman" w:cs="Times New Roman"/>
          <w:sz w:val="28"/>
          <w:szCs w:val="28"/>
        </w:rPr>
      </w:pPr>
      <w:r w:rsidRPr="00E22B73">
        <w:rPr>
          <w:rFonts w:ascii="Times New Roman" w:hAnsi="Times New Roman" w:cs="Times New Roman"/>
          <w:sz w:val="28"/>
          <w:szCs w:val="28"/>
        </w:rPr>
        <w:t xml:space="preserve">In Japan’s case, CIP stands, but the premium component is not stable. </w:t>
      </w:r>
    </w:p>
    <w:p w:rsidR="00C26919" w:rsidRPr="00E22B73" w:rsidRDefault="00C26919" w:rsidP="00B56624">
      <w:pPr>
        <w:spacing w:line="720" w:lineRule="auto"/>
        <w:rPr>
          <w:rFonts w:ascii="Times New Roman" w:hAnsi="Times New Roman" w:cs="Times New Roman"/>
          <w:sz w:val="28"/>
          <w:szCs w:val="28"/>
        </w:rPr>
      </w:pPr>
    </w:p>
    <w:p w:rsidR="00F602EC" w:rsidRPr="00E22B73" w:rsidRDefault="00F602EC" w:rsidP="00B56624">
      <w:pPr>
        <w:spacing w:line="720" w:lineRule="auto"/>
        <w:rPr>
          <w:rFonts w:ascii="Times New Roman" w:hAnsi="Times New Roman" w:cs="Times New Roman"/>
          <w:sz w:val="28"/>
          <w:szCs w:val="28"/>
        </w:rPr>
      </w:pPr>
      <w:r w:rsidRPr="00E22B73">
        <w:rPr>
          <w:rFonts w:ascii="Times New Roman" w:hAnsi="Times New Roman" w:cs="Times New Roman"/>
          <w:sz w:val="28"/>
          <w:szCs w:val="28"/>
        </w:rPr>
        <w:t xml:space="preserve">(3) CIP not </w:t>
      </w:r>
      <w:proofErr w:type="gramStart"/>
      <w:r w:rsidRPr="00E22B73">
        <w:rPr>
          <w:rFonts w:ascii="Times New Roman" w:hAnsi="Times New Roman" w:cs="Times New Roman"/>
          <w:sz w:val="28"/>
          <w:szCs w:val="28"/>
        </w:rPr>
        <w:t>satisfied :</w:t>
      </w:r>
      <w:proofErr w:type="gramEnd"/>
      <w:r w:rsidRPr="00E22B73">
        <w:rPr>
          <w:rFonts w:ascii="Times New Roman" w:hAnsi="Times New Roman" w:cs="Times New Roman"/>
          <w:sz w:val="28"/>
          <w:szCs w:val="28"/>
        </w:rPr>
        <w:t xml:space="preserve"> KRW</w:t>
      </w:r>
    </w:p>
    <w:p w:rsidR="00F24FE5" w:rsidRPr="00E22B73" w:rsidRDefault="00F24FE5" w:rsidP="00B56624">
      <w:pPr>
        <w:spacing w:line="720" w:lineRule="auto"/>
        <w:rPr>
          <w:rFonts w:ascii="Times New Roman" w:hAnsi="Times New Roman" w:cs="Times New Roman"/>
          <w:sz w:val="28"/>
          <w:szCs w:val="28"/>
        </w:rPr>
      </w:pPr>
    </w:p>
    <w:p w:rsidR="00B841D8" w:rsidRPr="00E22B73" w:rsidRDefault="00B841D8" w:rsidP="00B56624">
      <w:pPr>
        <w:spacing w:line="720" w:lineRule="auto"/>
        <w:ind w:firstLineChars="100" w:firstLine="280"/>
        <w:rPr>
          <w:rFonts w:ascii="Times New Roman" w:hAnsi="Times New Roman" w:cs="Times New Roman"/>
          <w:sz w:val="28"/>
          <w:szCs w:val="28"/>
        </w:rPr>
      </w:pPr>
      <w:r w:rsidRPr="00E22B73">
        <w:rPr>
          <w:rFonts w:ascii="Times New Roman" w:hAnsi="Times New Roman" w:cs="Times New Roman"/>
          <w:sz w:val="28"/>
          <w:szCs w:val="28"/>
        </w:rPr>
        <w:lastRenderedPageBreak/>
        <w:t xml:space="preserve">KRW has a somewhat different story from European currencies. As mentioned in the data section, 1m forward market of KRW is divided to </w:t>
      </w:r>
      <w:proofErr w:type="gramStart"/>
      <w:r w:rsidRPr="00E22B73">
        <w:rPr>
          <w:rFonts w:ascii="Times New Roman" w:hAnsi="Times New Roman" w:cs="Times New Roman"/>
          <w:sz w:val="28"/>
          <w:szCs w:val="28"/>
        </w:rPr>
        <w:t>NDF(</w:t>
      </w:r>
      <w:proofErr w:type="gramEnd"/>
      <w:r w:rsidRPr="00E22B73">
        <w:rPr>
          <w:rFonts w:ascii="Times New Roman" w:hAnsi="Times New Roman" w:cs="Times New Roman"/>
          <w:sz w:val="28"/>
          <w:szCs w:val="28"/>
        </w:rPr>
        <w:t xml:space="preserve">non-deliverable forward) market and on-shore market. The main reason it </w:t>
      </w:r>
      <w:proofErr w:type="gramStart"/>
      <w:r w:rsidRPr="00E22B73">
        <w:rPr>
          <w:rFonts w:ascii="Times New Roman" w:hAnsi="Times New Roman" w:cs="Times New Roman"/>
          <w:sz w:val="28"/>
          <w:szCs w:val="28"/>
        </w:rPr>
        <w:t>is divided</w:t>
      </w:r>
      <w:proofErr w:type="gramEnd"/>
      <w:r w:rsidR="00F23B83" w:rsidRPr="00E22B73">
        <w:rPr>
          <w:rFonts w:ascii="Times New Roman" w:hAnsi="Times New Roman" w:cs="Times New Roman"/>
          <w:sz w:val="28"/>
          <w:szCs w:val="28"/>
        </w:rPr>
        <w:t xml:space="preserve"> into two different markets comes</w:t>
      </w:r>
      <w:r w:rsidRPr="00E22B73">
        <w:rPr>
          <w:rFonts w:ascii="Times New Roman" w:hAnsi="Times New Roman" w:cs="Times New Roman"/>
          <w:sz w:val="28"/>
          <w:szCs w:val="28"/>
        </w:rPr>
        <w:t xml:space="preserve"> from the fact that KRW </w:t>
      </w:r>
      <w:r w:rsidR="00F23B83" w:rsidRPr="00E22B73">
        <w:rPr>
          <w:rFonts w:ascii="Times New Roman" w:hAnsi="Times New Roman" w:cs="Times New Roman"/>
          <w:sz w:val="28"/>
          <w:szCs w:val="28"/>
        </w:rPr>
        <w:t>has not been</w:t>
      </w:r>
      <w:r w:rsidRPr="00E22B73">
        <w:rPr>
          <w:rFonts w:ascii="Times New Roman" w:hAnsi="Times New Roman" w:cs="Times New Roman"/>
          <w:sz w:val="28"/>
          <w:szCs w:val="28"/>
        </w:rPr>
        <w:t xml:space="preserve"> a frequently traded currency outside of Korea. This characteristic </w:t>
      </w:r>
      <w:proofErr w:type="gramStart"/>
      <w:r w:rsidRPr="00E22B73">
        <w:rPr>
          <w:rFonts w:ascii="Times New Roman" w:hAnsi="Times New Roman" w:cs="Times New Roman"/>
          <w:sz w:val="28"/>
          <w:szCs w:val="28"/>
        </w:rPr>
        <w:t>can be applied</w:t>
      </w:r>
      <w:proofErr w:type="gramEnd"/>
      <w:r w:rsidRPr="00E22B73">
        <w:rPr>
          <w:rFonts w:ascii="Times New Roman" w:hAnsi="Times New Roman" w:cs="Times New Roman"/>
          <w:sz w:val="28"/>
          <w:szCs w:val="28"/>
        </w:rPr>
        <w:t xml:space="preserve"> to many other countries whose currencies are not traded frequently outside their countries. </w:t>
      </w:r>
    </w:p>
    <w:p w:rsidR="00297218" w:rsidRPr="00E22B73" w:rsidRDefault="00297218" w:rsidP="00B56624">
      <w:pPr>
        <w:spacing w:line="720" w:lineRule="auto"/>
        <w:rPr>
          <w:rFonts w:ascii="Times New Roman" w:hAnsi="Times New Roman" w:cs="Times New Roman"/>
          <w:sz w:val="28"/>
          <w:szCs w:val="28"/>
        </w:rPr>
      </w:pPr>
    </w:p>
    <w:p w:rsidR="00090BFC" w:rsidRPr="00E22B73" w:rsidRDefault="00C26919" w:rsidP="00B56624">
      <w:pPr>
        <w:spacing w:line="720" w:lineRule="auto"/>
        <w:ind w:firstLineChars="100" w:firstLine="280"/>
        <w:rPr>
          <w:rFonts w:ascii="Times New Roman" w:hAnsi="Times New Roman" w:cs="Times New Roman"/>
          <w:sz w:val="28"/>
          <w:szCs w:val="28"/>
        </w:rPr>
      </w:pPr>
      <w:r w:rsidRPr="00E22B73">
        <w:rPr>
          <w:rFonts w:ascii="Times New Roman" w:hAnsi="Times New Roman" w:cs="Times New Roman"/>
          <w:sz w:val="28"/>
          <w:szCs w:val="28"/>
        </w:rPr>
        <w:t>In</w:t>
      </w:r>
      <w:r w:rsidR="006B56A0" w:rsidRPr="00E22B73">
        <w:rPr>
          <w:rFonts w:ascii="Times New Roman" w:hAnsi="Times New Roman" w:cs="Times New Roman"/>
          <w:sz w:val="28"/>
          <w:szCs w:val="28"/>
        </w:rPr>
        <w:t xml:space="preserve"> a situation where </w:t>
      </w:r>
      <w:r w:rsidR="00434603" w:rsidRPr="00E22B73">
        <w:rPr>
          <w:rFonts w:ascii="Times New Roman" w:hAnsi="Times New Roman" w:cs="Times New Roman"/>
          <w:sz w:val="28"/>
          <w:szCs w:val="28"/>
        </w:rPr>
        <w:t xml:space="preserve">the price of </w:t>
      </w:r>
      <w:proofErr w:type="gramStart"/>
      <w:r w:rsidR="006B56A0" w:rsidRPr="00E22B73">
        <w:rPr>
          <w:rFonts w:ascii="Times New Roman" w:hAnsi="Times New Roman" w:cs="Times New Roman"/>
          <w:sz w:val="28"/>
          <w:szCs w:val="28"/>
        </w:rPr>
        <w:t>NDFs(</w:t>
      </w:r>
      <w:proofErr w:type="gramEnd"/>
      <w:r w:rsidR="006B56A0" w:rsidRPr="00E22B73">
        <w:rPr>
          <w:rFonts w:ascii="Times New Roman" w:hAnsi="Times New Roman" w:cs="Times New Roman"/>
          <w:sz w:val="28"/>
          <w:szCs w:val="28"/>
        </w:rPr>
        <w:t xml:space="preserve">non-deliverable forward) </w:t>
      </w:r>
      <w:r w:rsidR="00434603" w:rsidRPr="00E22B73">
        <w:rPr>
          <w:rFonts w:ascii="Times New Roman" w:hAnsi="Times New Roman" w:cs="Times New Roman"/>
          <w:sz w:val="28"/>
          <w:szCs w:val="28"/>
        </w:rPr>
        <w:t xml:space="preserve">follows the demand-and-supply </w:t>
      </w:r>
      <w:r w:rsidR="00B36946" w:rsidRPr="00E22B73">
        <w:rPr>
          <w:rFonts w:ascii="Times New Roman" w:hAnsi="Times New Roman" w:cs="Times New Roman"/>
          <w:sz w:val="28"/>
          <w:szCs w:val="28"/>
        </w:rPr>
        <w:t>trade-</w:t>
      </w:r>
      <w:r w:rsidR="00434603" w:rsidRPr="00E22B73">
        <w:rPr>
          <w:rFonts w:ascii="Times New Roman" w:hAnsi="Times New Roman" w:cs="Times New Roman"/>
          <w:sz w:val="28"/>
          <w:szCs w:val="28"/>
        </w:rPr>
        <w:t>flow</w:t>
      </w:r>
      <w:r w:rsidR="00B36946" w:rsidRPr="00E22B73">
        <w:rPr>
          <w:rFonts w:ascii="Times New Roman" w:hAnsi="Times New Roman" w:cs="Times New Roman"/>
          <w:sz w:val="28"/>
          <w:szCs w:val="28"/>
        </w:rPr>
        <w:t xml:space="preserve">, </w:t>
      </w:r>
      <w:r w:rsidR="00434603" w:rsidRPr="00E22B73">
        <w:rPr>
          <w:rFonts w:ascii="Times New Roman" w:hAnsi="Times New Roman" w:cs="Times New Roman"/>
          <w:sz w:val="28"/>
          <w:szCs w:val="28"/>
        </w:rPr>
        <w:t xml:space="preserve">the forward exchange rate may not follow the CIP formula. </w:t>
      </w:r>
      <w:r w:rsidR="00645525" w:rsidRPr="00E22B73">
        <w:rPr>
          <w:rFonts w:ascii="Times New Roman" w:hAnsi="Times New Roman" w:cs="Times New Roman"/>
          <w:sz w:val="28"/>
          <w:szCs w:val="28"/>
        </w:rPr>
        <w:t xml:space="preserve">In forward market, theoretically, swap point quote </w:t>
      </w:r>
      <w:proofErr w:type="gramStart"/>
      <w:r w:rsidR="00645525" w:rsidRPr="00E22B73">
        <w:rPr>
          <w:rFonts w:ascii="Times New Roman" w:hAnsi="Times New Roman" w:cs="Times New Roman"/>
          <w:sz w:val="28"/>
          <w:szCs w:val="28"/>
        </w:rPr>
        <w:t>is used</w:t>
      </w:r>
      <w:proofErr w:type="gramEnd"/>
      <w:r w:rsidR="00645525" w:rsidRPr="00E22B73">
        <w:rPr>
          <w:rFonts w:ascii="Times New Roman" w:hAnsi="Times New Roman" w:cs="Times New Roman"/>
          <w:sz w:val="28"/>
          <w:szCs w:val="28"/>
        </w:rPr>
        <w:t xml:space="preserve"> to show the CIP interest differential applied in the exchange rate. If USD/KRW spot exchange rate is 1,010 won, and the swap point for 1m </w:t>
      </w:r>
      <w:r w:rsidR="00645525" w:rsidRPr="00E22B73">
        <w:rPr>
          <w:rFonts w:ascii="Times New Roman" w:hAnsi="Times New Roman" w:cs="Times New Roman"/>
          <w:sz w:val="28"/>
          <w:szCs w:val="28"/>
        </w:rPr>
        <w:lastRenderedPageBreak/>
        <w:t xml:space="preserve">forward </w:t>
      </w:r>
      <w:r w:rsidRPr="00E22B73">
        <w:rPr>
          <w:rFonts w:ascii="Times New Roman" w:hAnsi="Times New Roman" w:cs="Times New Roman"/>
          <w:sz w:val="28"/>
          <w:szCs w:val="28"/>
        </w:rPr>
        <w:t xml:space="preserve">is </w:t>
      </w:r>
      <w:r w:rsidR="00645525" w:rsidRPr="00E22B73">
        <w:rPr>
          <w:rFonts w:ascii="Times New Roman" w:hAnsi="Times New Roman" w:cs="Times New Roman"/>
          <w:sz w:val="28"/>
          <w:szCs w:val="28"/>
        </w:rPr>
        <w:t xml:space="preserve">5 won, this means that the 1m forward rate should be 1,015 won to satisfy the non-arbitrage CIP determination. </w:t>
      </w:r>
      <w:r w:rsidR="003439F2" w:rsidRPr="00E22B73">
        <w:rPr>
          <w:rFonts w:ascii="Times New Roman" w:hAnsi="Times New Roman" w:cs="Times New Roman"/>
          <w:sz w:val="28"/>
          <w:szCs w:val="28"/>
        </w:rPr>
        <w:t>To add</w:t>
      </w:r>
      <w:r w:rsidRPr="00E22B73">
        <w:rPr>
          <w:rFonts w:ascii="Times New Roman" w:hAnsi="Times New Roman" w:cs="Times New Roman"/>
          <w:sz w:val="28"/>
          <w:szCs w:val="28"/>
        </w:rPr>
        <w:t xml:space="preserve"> to this</w:t>
      </w:r>
      <w:r w:rsidR="003439F2" w:rsidRPr="00E22B73">
        <w:rPr>
          <w:rFonts w:ascii="Times New Roman" w:hAnsi="Times New Roman" w:cs="Times New Roman"/>
          <w:sz w:val="28"/>
          <w:szCs w:val="28"/>
        </w:rPr>
        <w:t>, p</w:t>
      </w:r>
      <w:r w:rsidR="00645525" w:rsidRPr="00E22B73">
        <w:rPr>
          <w:rFonts w:ascii="Times New Roman" w:hAnsi="Times New Roman" w:cs="Times New Roman"/>
          <w:sz w:val="28"/>
          <w:szCs w:val="28"/>
        </w:rPr>
        <w:t xml:space="preserve">ositive swap point </w:t>
      </w:r>
      <w:proofErr w:type="gramStart"/>
      <w:r w:rsidR="00645525" w:rsidRPr="00E22B73">
        <w:rPr>
          <w:rFonts w:ascii="Times New Roman" w:hAnsi="Times New Roman" w:cs="Times New Roman"/>
          <w:sz w:val="28"/>
          <w:szCs w:val="28"/>
        </w:rPr>
        <w:t>is called</w:t>
      </w:r>
      <w:proofErr w:type="gramEnd"/>
      <w:r w:rsidR="00645525" w:rsidRPr="00E22B73">
        <w:rPr>
          <w:rFonts w:ascii="Times New Roman" w:hAnsi="Times New Roman" w:cs="Times New Roman"/>
          <w:sz w:val="28"/>
          <w:szCs w:val="28"/>
        </w:rPr>
        <w:t xml:space="preserve"> a premium, while negative swap point is called a discount. </w:t>
      </w:r>
      <w:r w:rsidR="004E08BE" w:rsidRPr="00E22B73">
        <w:rPr>
          <w:rFonts w:ascii="Times New Roman" w:hAnsi="Times New Roman" w:cs="Times New Roman"/>
          <w:sz w:val="28"/>
          <w:szCs w:val="28"/>
        </w:rPr>
        <w:t xml:space="preserve">However, in reality and more frequently in emerging markets, this swap point </w:t>
      </w:r>
      <w:r w:rsidR="003439F2" w:rsidRPr="00E22B73">
        <w:rPr>
          <w:rFonts w:ascii="Times New Roman" w:hAnsi="Times New Roman" w:cs="Times New Roman"/>
          <w:sz w:val="28"/>
          <w:szCs w:val="28"/>
        </w:rPr>
        <w:t xml:space="preserve">does not always follow the CIP, but more often </w:t>
      </w:r>
      <w:r w:rsidR="004E08BE" w:rsidRPr="00E22B73">
        <w:rPr>
          <w:rFonts w:ascii="Times New Roman" w:hAnsi="Times New Roman" w:cs="Times New Roman"/>
          <w:sz w:val="28"/>
          <w:szCs w:val="28"/>
        </w:rPr>
        <w:t xml:space="preserve">follows the trading flows. </w:t>
      </w:r>
    </w:p>
    <w:p w:rsidR="00C04B00" w:rsidRPr="00E22B73" w:rsidRDefault="00645525" w:rsidP="00B56624">
      <w:pPr>
        <w:spacing w:line="720" w:lineRule="auto"/>
        <w:ind w:firstLineChars="100" w:firstLine="280"/>
        <w:rPr>
          <w:rFonts w:ascii="Times New Roman" w:hAnsi="Times New Roman" w:cs="Times New Roman"/>
          <w:sz w:val="28"/>
          <w:szCs w:val="28"/>
        </w:rPr>
      </w:pPr>
      <w:proofErr w:type="gramStart"/>
      <w:r w:rsidRPr="00E22B73">
        <w:rPr>
          <w:rFonts w:ascii="Times New Roman" w:hAnsi="Times New Roman" w:cs="Times New Roman"/>
          <w:sz w:val="28"/>
          <w:szCs w:val="28"/>
        </w:rPr>
        <w:t>Lipscomb(</w:t>
      </w:r>
      <w:proofErr w:type="gramEnd"/>
      <w:r w:rsidRPr="00E22B73">
        <w:rPr>
          <w:rFonts w:ascii="Times New Roman" w:hAnsi="Times New Roman" w:cs="Times New Roman"/>
          <w:sz w:val="28"/>
          <w:szCs w:val="28"/>
        </w:rPr>
        <w:t xml:space="preserve">2005) says, “the pricing of most forward foreign exchange contracts is primarily based on the interest rate parity formula which determines equivalent returns over a set time period based on two currencies’ interest rates and the current spot exchange rate. In addition to interest rate parity calculations, many other factors can affect pricing of forward contracts such as trading flows, liquidity, and counterparty risk.  NDF prices can also be affected by the perceived probability of changes in foreign exchange regime, speculative positioning, conditions in local onshore interest rate </w:t>
      </w:r>
      <w:r w:rsidRPr="00E22B73">
        <w:rPr>
          <w:rFonts w:ascii="Times New Roman" w:hAnsi="Times New Roman" w:cs="Times New Roman"/>
          <w:sz w:val="28"/>
          <w:szCs w:val="28"/>
        </w:rPr>
        <w:lastRenderedPageBreak/>
        <w:t>markets and the relationship between the offshore and onshore currency forward markets.</w:t>
      </w:r>
      <w:r w:rsidR="004E08BE" w:rsidRPr="00E22B73">
        <w:rPr>
          <w:rFonts w:ascii="Times New Roman" w:hAnsi="Times New Roman" w:cs="Times New Roman"/>
          <w:sz w:val="28"/>
          <w:szCs w:val="28"/>
        </w:rPr>
        <w:t>”</w:t>
      </w:r>
      <w:r w:rsidR="00090BFC" w:rsidRPr="00E22B73">
        <w:rPr>
          <w:rFonts w:ascii="Times New Roman" w:hAnsi="Times New Roman" w:cs="Times New Roman"/>
          <w:sz w:val="28"/>
          <w:szCs w:val="28"/>
        </w:rPr>
        <w:t xml:space="preserve"> </w:t>
      </w:r>
      <w:r w:rsidR="00297218" w:rsidRPr="00E22B73">
        <w:rPr>
          <w:rFonts w:ascii="Times New Roman" w:hAnsi="Times New Roman" w:cs="Times New Roman"/>
          <w:sz w:val="28"/>
          <w:szCs w:val="28"/>
        </w:rPr>
        <w:t xml:space="preserve">If foreign investors are hedging against the convertibility risk and buying forward, which could normally be the </w:t>
      </w:r>
      <w:proofErr w:type="gramStart"/>
      <w:r w:rsidR="00297218" w:rsidRPr="00E22B73">
        <w:rPr>
          <w:rFonts w:ascii="Times New Roman" w:hAnsi="Times New Roman" w:cs="Times New Roman"/>
          <w:sz w:val="28"/>
          <w:szCs w:val="28"/>
        </w:rPr>
        <w:t>case,</w:t>
      </w:r>
      <w:proofErr w:type="gramEnd"/>
      <w:r w:rsidR="00297218" w:rsidRPr="00E22B73">
        <w:rPr>
          <w:rFonts w:ascii="Times New Roman" w:hAnsi="Times New Roman" w:cs="Times New Roman"/>
          <w:sz w:val="28"/>
          <w:szCs w:val="28"/>
        </w:rPr>
        <w:t xml:space="preserve"> there would be a premium in NDFs.  Lipscomb(2005) also finds this trend mentioning </w:t>
      </w:r>
      <w:r w:rsidR="00090BFC" w:rsidRPr="00E22B73">
        <w:rPr>
          <w:rFonts w:ascii="Times New Roman" w:hAnsi="Times New Roman" w:cs="Times New Roman"/>
          <w:sz w:val="28"/>
          <w:szCs w:val="28"/>
        </w:rPr>
        <w:t>“</w:t>
      </w:r>
      <w:r w:rsidR="00297218" w:rsidRPr="00E22B73">
        <w:rPr>
          <w:rFonts w:ascii="Times New Roman" w:hAnsi="Times New Roman" w:cs="Times New Roman"/>
          <w:sz w:val="28"/>
          <w:szCs w:val="28"/>
        </w:rPr>
        <w:t xml:space="preserve">In the case of some countries with relatively well-developed onshore currency and interest rate markets and sufficient regulatory flexibility, notably Korea and Brazil, major international banks are able to offset the currency risk of their NDF positions to some extent with onshore counterparties. NDFs nearly always trade at a premium to local market products given the lower perceived counterparty credit risk and currency convertibility risk for NDFs.” However, if the domestic export companies </w:t>
      </w:r>
      <w:proofErr w:type="gramStart"/>
      <w:r w:rsidR="00297218" w:rsidRPr="00E22B73">
        <w:rPr>
          <w:rFonts w:ascii="Times New Roman" w:hAnsi="Times New Roman" w:cs="Times New Roman"/>
          <w:sz w:val="28"/>
          <w:szCs w:val="28"/>
        </w:rPr>
        <w:t>are</w:t>
      </w:r>
      <w:proofErr w:type="gramEnd"/>
      <w:r w:rsidR="00297218" w:rsidRPr="00E22B73">
        <w:rPr>
          <w:rFonts w:ascii="Times New Roman" w:hAnsi="Times New Roman" w:cs="Times New Roman"/>
          <w:sz w:val="28"/>
          <w:szCs w:val="28"/>
        </w:rPr>
        <w:t xml:space="preserve"> hedging against the uncertainty of the dollar receivables, then there would be more short position of NDF</w:t>
      </w:r>
      <w:r w:rsidR="009E233D" w:rsidRPr="00E22B73">
        <w:rPr>
          <w:rFonts w:ascii="Times New Roman" w:hAnsi="Times New Roman" w:cs="Times New Roman"/>
          <w:sz w:val="28"/>
          <w:szCs w:val="28"/>
        </w:rPr>
        <w:t>s</w:t>
      </w:r>
      <w:r w:rsidR="00297218" w:rsidRPr="00E22B73">
        <w:rPr>
          <w:rFonts w:ascii="Times New Roman" w:hAnsi="Times New Roman" w:cs="Times New Roman"/>
          <w:sz w:val="28"/>
          <w:szCs w:val="28"/>
        </w:rPr>
        <w:t xml:space="preserve">, dragging the price down. </w:t>
      </w:r>
      <w:proofErr w:type="gramStart"/>
      <w:r w:rsidR="00297218" w:rsidRPr="00E22B73">
        <w:rPr>
          <w:rFonts w:ascii="Times New Roman" w:hAnsi="Times New Roman" w:cs="Times New Roman"/>
          <w:sz w:val="28"/>
          <w:szCs w:val="28"/>
        </w:rPr>
        <w:t xml:space="preserve">Also, if there is a liquidity crunch for dollar, a buy-sell method, which is borrowing dollar at current time and </w:t>
      </w:r>
      <w:r w:rsidR="00297218" w:rsidRPr="00E22B73">
        <w:rPr>
          <w:rFonts w:ascii="Times New Roman" w:hAnsi="Times New Roman" w:cs="Times New Roman"/>
          <w:sz w:val="28"/>
          <w:szCs w:val="28"/>
        </w:rPr>
        <w:lastRenderedPageBreak/>
        <w:t>selling in the next period, would lower the price of NDFs.</w:t>
      </w:r>
      <w:r w:rsidR="001B044F" w:rsidRPr="00E22B73">
        <w:rPr>
          <w:rFonts w:ascii="Times New Roman" w:hAnsi="Times New Roman" w:cs="Times New Roman"/>
          <w:sz w:val="28"/>
          <w:szCs w:val="28"/>
        </w:rPr>
        <w:t xml:space="preserve"> </w:t>
      </w:r>
      <w:r w:rsidR="00C04B00" w:rsidRPr="00E22B73">
        <w:rPr>
          <w:rFonts w:ascii="Times New Roman" w:hAnsi="Times New Roman" w:cs="Times New Roman"/>
          <w:sz w:val="28"/>
          <w:szCs w:val="28"/>
        </w:rPr>
        <w:t>Esp</w:t>
      </w:r>
      <w:r w:rsidR="00EC5933" w:rsidRPr="00E22B73">
        <w:rPr>
          <w:rFonts w:ascii="Times New Roman" w:hAnsi="Times New Roman" w:cs="Times New Roman"/>
          <w:sz w:val="28"/>
          <w:szCs w:val="28"/>
        </w:rPr>
        <w:t>e</w:t>
      </w:r>
      <w:r w:rsidR="00C04B00" w:rsidRPr="00E22B73">
        <w:rPr>
          <w:rFonts w:ascii="Times New Roman" w:hAnsi="Times New Roman" w:cs="Times New Roman"/>
          <w:sz w:val="28"/>
          <w:szCs w:val="28"/>
        </w:rPr>
        <w:t>cially, in Korea, there has been a mismatch in demand and supply for forward dollar, since ship-building and heavy industry companies always had to hedge against the forward incoming dollars, while oil-refinery companies always had to buy dollar at current period to pay for the oil.</w:t>
      </w:r>
      <w:proofErr w:type="gramEnd"/>
      <w:r w:rsidR="00C04B00" w:rsidRPr="00E22B73">
        <w:rPr>
          <w:rFonts w:ascii="Times New Roman" w:hAnsi="Times New Roman" w:cs="Times New Roman"/>
          <w:sz w:val="28"/>
          <w:szCs w:val="28"/>
        </w:rPr>
        <w:t xml:space="preserve"> </w:t>
      </w:r>
      <w:r w:rsidR="00112ABD" w:rsidRPr="00E22B73">
        <w:rPr>
          <w:rFonts w:ascii="Times New Roman" w:hAnsi="Times New Roman" w:cs="Times New Roman"/>
          <w:sz w:val="28"/>
          <w:szCs w:val="28"/>
        </w:rPr>
        <w:t xml:space="preserve">Also, the size of the domestic agents’ foreign investment and </w:t>
      </w:r>
      <w:proofErr w:type="gramStart"/>
      <w:r w:rsidR="00112ABD" w:rsidRPr="00E22B73">
        <w:rPr>
          <w:rFonts w:ascii="Times New Roman" w:hAnsi="Times New Roman" w:cs="Times New Roman"/>
          <w:sz w:val="28"/>
          <w:szCs w:val="28"/>
        </w:rPr>
        <w:t>hedging(</w:t>
      </w:r>
      <w:proofErr w:type="gramEnd"/>
      <w:r w:rsidR="00112ABD" w:rsidRPr="00E22B73">
        <w:rPr>
          <w:rFonts w:ascii="Times New Roman" w:hAnsi="Times New Roman" w:cs="Times New Roman"/>
          <w:sz w:val="28"/>
          <w:szCs w:val="28"/>
        </w:rPr>
        <w:t>sell forw</w:t>
      </w:r>
      <w:r w:rsidR="00EC5933" w:rsidRPr="00E22B73">
        <w:rPr>
          <w:rFonts w:ascii="Times New Roman" w:hAnsi="Times New Roman" w:cs="Times New Roman"/>
          <w:sz w:val="28"/>
          <w:szCs w:val="28"/>
        </w:rPr>
        <w:t>ard dollar) has been greater than</w:t>
      </w:r>
      <w:r w:rsidR="00112ABD" w:rsidRPr="00E22B73">
        <w:rPr>
          <w:rFonts w:ascii="Times New Roman" w:hAnsi="Times New Roman" w:cs="Times New Roman"/>
          <w:sz w:val="28"/>
          <w:szCs w:val="28"/>
        </w:rPr>
        <w:t xml:space="preserve"> the foreign investors’ investment in domestic market and the hed</w:t>
      </w:r>
      <w:r w:rsidR="009E233D" w:rsidRPr="00E22B73">
        <w:rPr>
          <w:rFonts w:ascii="Times New Roman" w:hAnsi="Times New Roman" w:cs="Times New Roman"/>
          <w:sz w:val="28"/>
          <w:szCs w:val="28"/>
        </w:rPr>
        <w:t>g</w:t>
      </w:r>
      <w:r w:rsidR="00112ABD" w:rsidRPr="00E22B73">
        <w:rPr>
          <w:rFonts w:ascii="Times New Roman" w:hAnsi="Times New Roman" w:cs="Times New Roman"/>
          <w:sz w:val="28"/>
          <w:szCs w:val="28"/>
        </w:rPr>
        <w:t>ing(by forward dollar).</w:t>
      </w:r>
    </w:p>
    <w:p w:rsidR="001B044F" w:rsidRPr="00E22B73" w:rsidRDefault="001B044F" w:rsidP="00B56624">
      <w:pPr>
        <w:spacing w:line="720" w:lineRule="auto"/>
        <w:ind w:firstLineChars="100" w:firstLine="280"/>
        <w:rPr>
          <w:rFonts w:ascii="Times New Roman" w:hAnsi="Times New Roman" w:cs="Times New Roman"/>
          <w:sz w:val="28"/>
          <w:szCs w:val="28"/>
        </w:rPr>
      </w:pPr>
      <w:r w:rsidRPr="00E22B73">
        <w:rPr>
          <w:rFonts w:ascii="Times New Roman" w:hAnsi="Times New Roman" w:cs="Times New Roman"/>
          <w:sz w:val="28"/>
          <w:szCs w:val="28"/>
        </w:rPr>
        <w:t xml:space="preserve">Another explanation for why the arbitrage demands for NDFs do not fix the NDF price at CIP rate is that arbitragers </w:t>
      </w:r>
      <w:proofErr w:type="gramStart"/>
      <w:r w:rsidRPr="00E22B73">
        <w:rPr>
          <w:rFonts w:ascii="Times New Roman" w:hAnsi="Times New Roman" w:cs="Times New Roman"/>
          <w:sz w:val="28"/>
          <w:szCs w:val="28"/>
        </w:rPr>
        <w:t xml:space="preserve">cannot </w:t>
      </w:r>
      <w:r w:rsidR="00EC5933" w:rsidRPr="00E22B73">
        <w:rPr>
          <w:rFonts w:ascii="Times New Roman" w:hAnsi="Times New Roman" w:cs="Times New Roman"/>
          <w:sz w:val="28"/>
          <w:szCs w:val="28"/>
        </w:rPr>
        <w:t>be as</w:t>
      </w:r>
      <w:r w:rsidRPr="00E22B73">
        <w:rPr>
          <w:rFonts w:ascii="Times New Roman" w:hAnsi="Times New Roman" w:cs="Times New Roman"/>
          <w:sz w:val="28"/>
          <w:szCs w:val="28"/>
        </w:rPr>
        <w:t>sure</w:t>
      </w:r>
      <w:r w:rsidR="00EC5933" w:rsidRPr="00E22B73">
        <w:rPr>
          <w:rFonts w:ascii="Times New Roman" w:hAnsi="Times New Roman" w:cs="Times New Roman"/>
          <w:sz w:val="28"/>
          <w:szCs w:val="28"/>
        </w:rPr>
        <w:t>d</w:t>
      </w:r>
      <w:proofErr w:type="gramEnd"/>
      <w:r w:rsidRPr="00E22B73">
        <w:rPr>
          <w:rFonts w:ascii="Times New Roman" w:hAnsi="Times New Roman" w:cs="Times New Roman"/>
          <w:sz w:val="28"/>
          <w:szCs w:val="28"/>
        </w:rPr>
        <w:t xml:space="preserve"> of profiting from the arbitrage opportunity occurred by CIP divergence, since the divergence may remain longer and even deepe</w:t>
      </w:r>
      <w:r w:rsidR="00EC5933" w:rsidRPr="00E22B73">
        <w:rPr>
          <w:rFonts w:ascii="Times New Roman" w:hAnsi="Times New Roman" w:cs="Times New Roman"/>
          <w:sz w:val="28"/>
          <w:szCs w:val="28"/>
        </w:rPr>
        <w:t>n</w:t>
      </w:r>
      <w:r w:rsidRPr="00E22B73">
        <w:rPr>
          <w:rFonts w:ascii="Times New Roman" w:hAnsi="Times New Roman" w:cs="Times New Roman"/>
          <w:sz w:val="28"/>
          <w:szCs w:val="28"/>
        </w:rPr>
        <w:t>.</w:t>
      </w:r>
    </w:p>
    <w:p w:rsidR="00434603" w:rsidRPr="00E22B73" w:rsidRDefault="001B044F" w:rsidP="00B56624">
      <w:pPr>
        <w:spacing w:line="720" w:lineRule="auto"/>
        <w:rPr>
          <w:rFonts w:ascii="Times New Roman" w:hAnsi="Times New Roman" w:cs="Times New Roman"/>
          <w:sz w:val="28"/>
          <w:szCs w:val="28"/>
        </w:rPr>
      </w:pPr>
      <w:r w:rsidRPr="00E22B73">
        <w:rPr>
          <w:rFonts w:ascii="Times New Roman" w:hAnsi="Times New Roman" w:cs="Times New Roman"/>
          <w:sz w:val="28"/>
          <w:szCs w:val="28"/>
        </w:rPr>
        <w:lastRenderedPageBreak/>
        <w:t xml:space="preserve">  </w:t>
      </w:r>
      <w:r w:rsidR="00AA2ECE" w:rsidRPr="00E22B73">
        <w:rPr>
          <w:rFonts w:ascii="Times New Roman" w:hAnsi="Times New Roman" w:cs="Times New Roman"/>
          <w:sz w:val="28"/>
          <w:szCs w:val="28"/>
        </w:rPr>
        <w:t xml:space="preserve">One more interpretation that </w:t>
      </w:r>
      <w:proofErr w:type="gramStart"/>
      <w:r w:rsidR="00AA2ECE" w:rsidRPr="00E22B73">
        <w:rPr>
          <w:rFonts w:ascii="Times New Roman" w:hAnsi="Times New Roman" w:cs="Times New Roman"/>
          <w:sz w:val="28"/>
          <w:szCs w:val="28"/>
        </w:rPr>
        <w:t>might be applied</w:t>
      </w:r>
      <w:proofErr w:type="gramEnd"/>
      <w:r w:rsidR="00AA2ECE" w:rsidRPr="00E22B73">
        <w:rPr>
          <w:rFonts w:ascii="Times New Roman" w:hAnsi="Times New Roman" w:cs="Times New Roman"/>
          <w:sz w:val="28"/>
          <w:szCs w:val="28"/>
        </w:rPr>
        <w:t xml:space="preserve"> to Korea or Japan’s cases are government interventions. If government intervenes in the foreign exchange market persistently to support the currencies, the spot rate change </w:t>
      </w:r>
      <w:proofErr w:type="gramStart"/>
      <w:r w:rsidR="00AA2ECE" w:rsidRPr="00E22B73">
        <w:rPr>
          <w:rFonts w:ascii="Times New Roman" w:hAnsi="Times New Roman" w:cs="Times New Roman"/>
          <w:sz w:val="28"/>
          <w:szCs w:val="28"/>
        </w:rPr>
        <w:t xml:space="preserve">might be </w:t>
      </w:r>
      <w:r w:rsidR="00B8146D" w:rsidRPr="00E22B73">
        <w:rPr>
          <w:rFonts w:ascii="Times New Roman" w:hAnsi="Times New Roman" w:cs="Times New Roman"/>
          <w:sz w:val="28"/>
          <w:szCs w:val="28"/>
        </w:rPr>
        <w:t>influenced</w:t>
      </w:r>
      <w:proofErr w:type="gramEnd"/>
      <w:r w:rsidR="00B8146D" w:rsidRPr="00E22B73">
        <w:rPr>
          <w:rFonts w:ascii="Times New Roman" w:hAnsi="Times New Roman" w:cs="Times New Roman"/>
          <w:sz w:val="28"/>
          <w:szCs w:val="28"/>
        </w:rPr>
        <w:t xml:space="preserve"> inversely to the market forces. </w:t>
      </w:r>
      <w:proofErr w:type="gramStart"/>
      <w:r w:rsidR="006B56A0" w:rsidRPr="00E22B73">
        <w:rPr>
          <w:rFonts w:ascii="Times New Roman" w:hAnsi="Times New Roman" w:cs="Times New Roman"/>
          <w:sz w:val="28"/>
          <w:szCs w:val="28"/>
        </w:rPr>
        <w:t>Lipscomb(</w:t>
      </w:r>
      <w:proofErr w:type="gramEnd"/>
      <w:r w:rsidR="006B56A0" w:rsidRPr="00E22B73">
        <w:rPr>
          <w:rFonts w:ascii="Times New Roman" w:hAnsi="Times New Roman" w:cs="Times New Roman"/>
          <w:sz w:val="28"/>
          <w:szCs w:val="28"/>
        </w:rPr>
        <w:t xml:space="preserve">2005) shows how trading desks of banks take position in NDF according to their views on how the spot rate will change. </w:t>
      </w:r>
      <w:r w:rsidR="00FB4812" w:rsidRPr="00E22B73">
        <w:rPr>
          <w:rFonts w:ascii="Times New Roman" w:hAnsi="Times New Roman" w:cs="Times New Roman"/>
          <w:sz w:val="28"/>
          <w:szCs w:val="28"/>
        </w:rPr>
        <w:t xml:space="preserve">Also for some countries, forward rates </w:t>
      </w:r>
      <w:proofErr w:type="gramStart"/>
      <w:r w:rsidR="00FB4812" w:rsidRPr="00E22B73">
        <w:rPr>
          <w:rFonts w:ascii="Times New Roman" w:hAnsi="Times New Roman" w:cs="Times New Roman"/>
          <w:sz w:val="28"/>
          <w:szCs w:val="28"/>
        </w:rPr>
        <w:t>are seen and managed as a preliminary index for spot rates</w:t>
      </w:r>
      <w:proofErr w:type="gramEnd"/>
      <w:r w:rsidR="00FB4812" w:rsidRPr="00E22B73">
        <w:rPr>
          <w:rFonts w:ascii="Times New Roman" w:hAnsi="Times New Roman" w:cs="Times New Roman"/>
          <w:sz w:val="28"/>
          <w:szCs w:val="28"/>
        </w:rPr>
        <w:t xml:space="preserve">. </w:t>
      </w:r>
    </w:p>
    <w:p w:rsidR="00B8146D" w:rsidRPr="00E22B73" w:rsidRDefault="00B67404" w:rsidP="00B56624">
      <w:pPr>
        <w:spacing w:line="720" w:lineRule="auto"/>
        <w:ind w:firstLineChars="100" w:firstLine="280"/>
        <w:rPr>
          <w:rFonts w:ascii="Times New Roman" w:hAnsi="Times New Roman" w:cs="Times New Roman"/>
          <w:sz w:val="28"/>
          <w:szCs w:val="28"/>
        </w:rPr>
      </w:pPr>
      <w:r w:rsidRPr="00E22B73">
        <w:rPr>
          <w:rFonts w:ascii="Times New Roman" w:hAnsi="Times New Roman" w:cs="Times New Roman"/>
          <w:sz w:val="28"/>
          <w:szCs w:val="28"/>
        </w:rPr>
        <w:t>Lastly, a</w:t>
      </w:r>
      <w:r w:rsidR="007D6BCD" w:rsidRPr="00E22B73">
        <w:rPr>
          <w:rFonts w:ascii="Times New Roman" w:hAnsi="Times New Roman" w:cs="Times New Roman"/>
          <w:sz w:val="28"/>
          <w:szCs w:val="28"/>
        </w:rPr>
        <w:t xml:space="preserve">pplying the suggestions for negative covariance between </w:t>
      </w:r>
      <m:oMath>
        <m:sSup>
          <m:sSupPr>
            <m:ctrlPr>
              <w:rPr>
                <w:rFonts w:ascii="Cambria Math" w:hAnsi="Cambria Math" w:cs="Times New Roman"/>
                <w:i/>
                <w:sz w:val="28"/>
                <w:szCs w:val="28"/>
              </w:rPr>
            </m:ctrlPr>
          </m:sSupPr>
          <m:e>
            <m:r>
              <w:rPr>
                <w:rFonts w:ascii="Cambria Math" w:hAnsi="Cambria Math" w:cs="Times New Roman"/>
                <w:sz w:val="28"/>
                <w:szCs w:val="28"/>
              </w:rPr>
              <m:t>σ</m:t>
            </m:r>
          </m:e>
          <m:sup>
            <m:r>
              <w:rPr>
                <w:rFonts w:ascii="Cambria Math" w:hAnsi="Cambria Math" w:cs="Times New Roman"/>
                <w:sz w:val="28"/>
                <w:szCs w:val="28"/>
              </w:rPr>
              <m:t>2</m:t>
            </m:r>
          </m:sup>
        </m:sSup>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t</m:t>
                </m:r>
              </m:sub>
            </m:sSub>
          </m:e>
        </m:d>
        <m:r>
          <w:rPr>
            <w:rFonts w:ascii="Cambria Math" w:hAnsi="Cambria Math" w:cs="Times New Roman"/>
            <w:sz w:val="28"/>
            <w:szCs w:val="28"/>
          </w:rPr>
          <m:t xml:space="preserve"> </m:t>
        </m:r>
      </m:oMath>
      <w:proofErr w:type="gramStart"/>
      <w:r w:rsidR="007D6BCD" w:rsidRPr="00E22B73">
        <w:rPr>
          <w:rFonts w:ascii="Times New Roman" w:hAnsi="Times New Roman" w:cs="Times New Roman"/>
          <w:sz w:val="28"/>
          <w:szCs w:val="28"/>
        </w:rPr>
        <w:t xml:space="preserve">and </w:t>
      </w:r>
      <w:proofErr w:type="gramEnd"/>
      <m:oMath>
        <m:sSup>
          <m:sSupPr>
            <m:ctrlPr>
              <w:rPr>
                <w:rFonts w:ascii="Cambria Math" w:hAnsi="Cambria Math" w:cs="Times New Roman"/>
                <w:i/>
                <w:sz w:val="28"/>
                <w:szCs w:val="28"/>
              </w:rPr>
            </m:ctrlPr>
          </m:sSupPr>
          <m:e>
            <m:r>
              <w:rPr>
                <w:rFonts w:ascii="Cambria Math" w:hAnsi="Cambria Math" w:cs="Times New Roman"/>
                <w:sz w:val="28"/>
                <w:szCs w:val="28"/>
              </w:rPr>
              <m:t>σ</m:t>
            </m:r>
          </m:e>
          <m:sup>
            <m:r>
              <w:rPr>
                <w:rFonts w:ascii="Cambria Math" w:hAnsi="Cambria Math" w:cs="Times New Roman"/>
                <w:sz w:val="28"/>
                <w:szCs w:val="28"/>
              </w:rPr>
              <m:t>2</m:t>
            </m:r>
          </m:sup>
        </m:sSup>
        <m:d>
          <m:dPr>
            <m:ctrlPr>
              <w:rPr>
                <w:rFonts w:ascii="Cambria Math" w:hAnsi="Cambria Math" w:cs="Times New Roman"/>
                <w:i/>
                <w:sz w:val="28"/>
                <w:szCs w:val="28"/>
              </w:rPr>
            </m:ctrlPr>
          </m:dPr>
          <m:e>
            <m:r>
              <w:rPr>
                <w:rFonts w:ascii="Cambria Math" w:hAnsi="Cambria Math" w:cs="Times New Roman"/>
                <w:sz w:val="28"/>
                <w:szCs w:val="28"/>
              </w:rPr>
              <m:t>E(</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m:t>
                </m:r>
              </m:sub>
            </m:sSub>
          </m:e>
        </m:d>
      </m:oMath>
      <w:r w:rsidR="007D6BCD" w:rsidRPr="00E22B73">
        <w:rPr>
          <w:rFonts w:ascii="Times New Roman" w:hAnsi="Times New Roman" w:cs="Times New Roman"/>
          <w:sz w:val="28"/>
          <w:szCs w:val="28"/>
        </w:rPr>
        <w:t xml:space="preserve">, </w:t>
      </w:r>
      <w:r w:rsidR="005164BF" w:rsidRPr="00E22B73">
        <w:rPr>
          <w:rFonts w:ascii="Times New Roman" w:hAnsi="Times New Roman" w:cs="Times New Roman"/>
          <w:sz w:val="28"/>
          <w:szCs w:val="28"/>
        </w:rPr>
        <w:t xml:space="preserve">KRW’s somewhat different results from European countries may </w:t>
      </w:r>
      <w:r w:rsidR="007D6BCD" w:rsidRPr="00E22B73">
        <w:rPr>
          <w:rFonts w:ascii="Times New Roman" w:hAnsi="Times New Roman" w:cs="Times New Roman"/>
          <w:sz w:val="28"/>
          <w:szCs w:val="28"/>
        </w:rPr>
        <w:t xml:space="preserve">have </w:t>
      </w:r>
      <w:r w:rsidR="005164BF" w:rsidRPr="00E22B73">
        <w:rPr>
          <w:rFonts w:ascii="Times New Roman" w:hAnsi="Times New Roman" w:cs="Times New Roman"/>
          <w:sz w:val="28"/>
          <w:szCs w:val="28"/>
        </w:rPr>
        <w:t>come from the fact th</w:t>
      </w:r>
      <w:r w:rsidR="007D6BCD" w:rsidRPr="00E22B73">
        <w:rPr>
          <w:rFonts w:ascii="Times New Roman" w:hAnsi="Times New Roman" w:cs="Times New Roman"/>
          <w:sz w:val="28"/>
          <w:szCs w:val="28"/>
        </w:rPr>
        <w:t>at the</w:t>
      </w:r>
      <w:r w:rsidR="005164BF" w:rsidRPr="00E22B73">
        <w:rPr>
          <w:rFonts w:ascii="Times New Roman" w:hAnsi="Times New Roman" w:cs="Times New Roman"/>
          <w:sz w:val="28"/>
          <w:szCs w:val="28"/>
        </w:rPr>
        <w:t xml:space="preserve"> volatility of</w:t>
      </w:r>
      <w:r w:rsidR="007D6BCD" w:rsidRPr="00E22B73">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t</m:t>
            </m:r>
          </m:sub>
        </m:sSub>
      </m:oMath>
      <w:r w:rsidR="007D6BCD" w:rsidRPr="00E22B73">
        <w:rPr>
          <w:rFonts w:ascii="Times New Roman" w:hAnsi="Times New Roman" w:cs="Times New Roman"/>
          <w:sz w:val="28"/>
          <w:szCs w:val="28"/>
        </w:rPr>
        <w:t xml:space="preserve"> was </w:t>
      </w:r>
      <w:r w:rsidRPr="00E22B73">
        <w:rPr>
          <w:rFonts w:ascii="Times New Roman" w:hAnsi="Times New Roman" w:cs="Times New Roman"/>
          <w:sz w:val="28"/>
          <w:szCs w:val="28"/>
        </w:rPr>
        <w:t xml:space="preserve">not </w:t>
      </w:r>
      <w:r w:rsidR="007D6BCD" w:rsidRPr="00E22B73">
        <w:rPr>
          <w:rFonts w:ascii="Times New Roman" w:hAnsi="Times New Roman" w:cs="Times New Roman"/>
          <w:sz w:val="28"/>
          <w:szCs w:val="28"/>
        </w:rPr>
        <w:t xml:space="preserve">greater than that of </w:t>
      </w:r>
      <m:oMath>
        <m:r>
          <w:rPr>
            <w:rFonts w:ascii="Cambria Math" w:hAnsi="Cambria Math" w:cs="Times New Roman"/>
            <w:sz w:val="28"/>
            <w:szCs w:val="28"/>
          </w:rPr>
          <m:t>E(</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m:t>
            </m:r>
          </m:sub>
        </m:sSub>
        <m:r>
          <m:rPr>
            <m:sty m:val="p"/>
          </m:rPr>
          <w:rPr>
            <w:rFonts w:ascii="Cambria Math" w:hAnsi="Cambria Math" w:cs="Times New Roman"/>
            <w:sz w:val="28"/>
            <w:szCs w:val="28"/>
          </w:rPr>
          <m:t>)</m:t>
        </m:r>
      </m:oMath>
      <w:r w:rsidR="007D6BCD" w:rsidRPr="00E22B73">
        <w:rPr>
          <w:rFonts w:ascii="Times New Roman" w:hAnsi="Times New Roman" w:cs="Times New Roman"/>
          <w:sz w:val="28"/>
          <w:szCs w:val="28"/>
        </w:rPr>
        <w:t xml:space="preserve">. When using the economic model Fama used to explain the </w:t>
      </w:r>
      <w:proofErr w:type="gramStart"/>
      <w:r w:rsidR="007D6BCD" w:rsidRPr="00E22B73">
        <w:rPr>
          <w:rFonts w:ascii="Times New Roman" w:hAnsi="Times New Roman" w:cs="Times New Roman"/>
          <w:sz w:val="28"/>
          <w:szCs w:val="28"/>
        </w:rPr>
        <w:t>premium(</w:t>
      </w:r>
      <w:proofErr w:type="gramEnd"/>
      <m:oMath>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t</m:t>
            </m:r>
          </m:sub>
        </m:sSub>
        <m:r>
          <w:rPr>
            <w:rFonts w:ascii="Cambria Math" w:hAnsi="Cambria Math" w:cs="Times New Roman"/>
            <w:sz w:val="28"/>
            <w:szCs w:val="28"/>
          </w:rPr>
          <m:t>)</m:t>
        </m:r>
      </m:oMath>
      <w:r w:rsidR="007D6BCD" w:rsidRPr="00E22B73">
        <w:rPr>
          <w:rFonts w:ascii="Times New Roman" w:hAnsi="Times New Roman" w:cs="Times New Roman"/>
          <w:sz w:val="28"/>
          <w:szCs w:val="28"/>
        </w:rPr>
        <w:t>,</w:t>
      </w:r>
    </w:p>
    <w:p w:rsidR="00AC5018" w:rsidRPr="00E22B73" w:rsidRDefault="00E50E57" w:rsidP="00B56624">
      <w:pPr>
        <w:tabs>
          <w:tab w:val="left" w:pos="1154"/>
        </w:tabs>
        <w:spacing w:line="720" w:lineRule="auto"/>
        <w:rPr>
          <w:rFonts w:ascii="Times New Roman" w:hAnsi="Times New Roman" w:cs="Times New Roman"/>
          <w:sz w:val="28"/>
          <w:szCs w:val="28"/>
        </w:rPr>
      </w:pPr>
      <m:oMath>
        <m:sSup>
          <m:sSupPr>
            <m:ctrlPr>
              <w:rPr>
                <w:rFonts w:ascii="Cambria Math" w:hAnsi="Cambria Math" w:cs="Times New Roman"/>
                <w:sz w:val="28"/>
                <w:szCs w:val="28"/>
              </w:rPr>
            </m:ctrlPr>
          </m:sSupPr>
          <m:e>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t</m:t>
                </m:r>
              </m:sub>
            </m:sSub>
          </m:e>
          <m:sup>
            <m:r>
              <w:rPr>
                <w:rFonts w:ascii="Cambria Math" w:hAnsi="Cambria Math" w:cs="Times New Roman"/>
                <w:sz w:val="28"/>
                <w:szCs w:val="28"/>
              </w:rPr>
              <m:t>i,j</m:t>
            </m:r>
          </m:sup>
        </m:sSup>
        <m:r>
          <w:rPr>
            <w:rFonts w:ascii="Cambria Math" w:hAnsi="Cambria Math" w:cs="Times New Roman"/>
            <w:sz w:val="28"/>
            <w:szCs w:val="28"/>
          </w:rPr>
          <m:t>-</m:t>
        </m:r>
        <m:sSup>
          <m:sSupPr>
            <m:ctrlPr>
              <w:rPr>
                <w:rFonts w:ascii="Cambria Math" w:hAnsi="Cambria Math" w:cs="Times New Roman"/>
                <w:sz w:val="28"/>
                <w:szCs w:val="28"/>
              </w:rPr>
            </m:ctrlPr>
          </m:sSupPr>
          <m:e>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m:t>
                </m:r>
              </m:sub>
            </m:sSub>
          </m:e>
          <m:sup>
            <m:r>
              <w:rPr>
                <w:rFonts w:ascii="Cambria Math" w:hAnsi="Cambria Math" w:cs="Times New Roman"/>
                <w:sz w:val="28"/>
                <w:szCs w:val="28"/>
              </w:rPr>
              <m:t>i,j</m:t>
            </m:r>
          </m:sup>
        </m:sSup>
        <m:r>
          <w:rPr>
            <w:rFonts w:ascii="Cambria Math" w:hAnsi="Cambria Math" w:cs="Times New Roman"/>
            <w:sz w:val="28"/>
            <w:szCs w:val="28"/>
          </w:rPr>
          <m:t>=ln</m:t>
        </m:r>
        <m:d>
          <m:dPr>
            <m:begChr m:val="["/>
            <m:endChr m:val="]"/>
            <m:ctrlPr>
              <w:rPr>
                <w:rFonts w:ascii="Cambria Math" w:hAnsi="Cambria Math" w:cs="Times New Roman"/>
                <w:sz w:val="28"/>
                <w:szCs w:val="28"/>
              </w:rPr>
            </m:ctrlPr>
          </m:dPr>
          <m:e>
            <m:f>
              <m:fPr>
                <m:ctrlPr>
                  <w:rPr>
                    <w:rFonts w:ascii="Cambria Math" w:hAnsi="Cambria Math" w:cs="Times New Roman"/>
                    <w:sz w:val="28"/>
                    <w:szCs w:val="28"/>
                  </w:rPr>
                </m:ctrlPr>
              </m:fPr>
              <m:num>
                <m:sSup>
                  <m:sSupPr>
                    <m:ctrlPr>
                      <w:rPr>
                        <w:rFonts w:ascii="Cambria Math" w:hAnsi="Cambria Math" w:cs="Times New Roman"/>
                        <w:sz w:val="28"/>
                        <w:szCs w:val="28"/>
                      </w:rPr>
                    </m:ctrlPr>
                  </m:sSupPr>
                  <m:e>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t</m:t>
                        </m:r>
                      </m:sub>
                    </m:sSub>
                  </m:e>
                  <m:sup>
                    <m:r>
                      <w:rPr>
                        <w:rFonts w:ascii="Cambria Math" w:hAnsi="Cambria Math" w:cs="Times New Roman"/>
                        <w:sz w:val="28"/>
                        <w:szCs w:val="28"/>
                      </w:rPr>
                      <m:t>i,j</m:t>
                    </m:r>
                  </m:sup>
                </m:sSup>
                <m:ctrlPr>
                  <w:rPr>
                    <w:rFonts w:ascii="Cambria Math" w:hAnsi="Cambria Math" w:cs="Times New Roman"/>
                    <w:i/>
                    <w:sz w:val="28"/>
                    <w:szCs w:val="28"/>
                  </w:rPr>
                </m:ctrlPr>
              </m:num>
              <m:den>
                <m:sSup>
                  <m:sSupPr>
                    <m:ctrlPr>
                      <w:rPr>
                        <w:rFonts w:ascii="Cambria Math" w:hAnsi="Cambria Math" w:cs="Times New Roman"/>
                        <w:sz w:val="28"/>
                        <w:szCs w:val="28"/>
                      </w:rPr>
                    </m:ctrlPr>
                  </m:sSupPr>
                  <m:e>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m:t>
                        </m:r>
                      </m:sub>
                    </m:sSub>
                  </m:e>
                  <m:sup>
                    <m:r>
                      <w:rPr>
                        <w:rFonts w:ascii="Cambria Math" w:hAnsi="Cambria Math" w:cs="Times New Roman"/>
                        <w:sz w:val="28"/>
                        <w:szCs w:val="28"/>
                      </w:rPr>
                      <m:t>i,j</m:t>
                    </m:r>
                  </m:sup>
                </m:sSup>
              </m:den>
            </m:f>
          </m:e>
        </m:d>
      </m:oMath>
      <w:r w:rsidR="00AC5018" w:rsidRPr="00E22B73">
        <w:rPr>
          <w:rFonts w:ascii="Times New Roman" w:hAnsi="Times New Roman" w:cs="Times New Roman"/>
          <w:sz w:val="28"/>
          <w:szCs w:val="28"/>
        </w:rPr>
        <w:t xml:space="preserve"> = [</w:t>
      </w:r>
      <w:proofErr w:type="gramStart"/>
      <w:r w:rsidR="00AC5018" w:rsidRPr="00E22B73">
        <w:rPr>
          <w:rFonts w:ascii="Times New Roman" w:hAnsi="Times New Roman" w:cs="Times New Roman"/>
          <w:sz w:val="28"/>
          <w:szCs w:val="28"/>
        </w:rPr>
        <w:t>E(</w:t>
      </w:r>
      <w:proofErr w:type="gramEnd"/>
      <m:oMath>
        <m:sSub>
          <m:sSubPr>
            <m:ctrlPr>
              <w:rPr>
                <w:rFonts w:ascii="Cambria Math" w:hAnsi="Cambria Math" w:cs="Times New Roman"/>
                <w:sz w:val="28"/>
                <w:szCs w:val="28"/>
              </w:rPr>
            </m:ctrlPr>
          </m:sSubPr>
          <m:e>
            <m:r>
              <w:rPr>
                <w:rFonts w:ascii="Cambria Math" w:hAnsi="Cambria Math" w:cs="Times New Roman"/>
                <w:sz w:val="28"/>
                <w:szCs w:val="28"/>
              </w:rPr>
              <m:t>r</m:t>
            </m:r>
          </m:e>
          <m:sub>
            <m:r>
              <w:rPr>
                <w:rFonts w:ascii="Cambria Math" w:hAnsi="Cambria Math" w:cs="Times New Roman"/>
                <w:sz w:val="28"/>
                <w:szCs w:val="28"/>
              </w:rPr>
              <m:t>i,t+1</m:t>
            </m:r>
          </m:sub>
        </m:sSub>
        <m:r>
          <w:rPr>
            <w:rFonts w:ascii="Cambria Math" w:hAnsi="Cambria Math" w:cs="Times New Roman"/>
            <w:sz w:val="28"/>
            <w:szCs w:val="28"/>
          </w:rPr>
          <m:t>)+E(</m:t>
        </m:r>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i,t+1</m:t>
            </m:r>
          </m:sub>
        </m:sSub>
        <m:r>
          <w:rPr>
            <w:rFonts w:ascii="Cambria Math" w:hAnsi="Cambria Math" w:cs="Times New Roman"/>
            <w:sz w:val="28"/>
            <w:szCs w:val="28"/>
          </w:rPr>
          <m:t>)]-[</m:t>
        </m:r>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r</m:t>
            </m:r>
          </m:e>
          <m:sub>
            <m:r>
              <w:rPr>
                <w:rFonts w:ascii="Cambria Math" w:hAnsi="Cambria Math" w:cs="Times New Roman"/>
                <w:sz w:val="28"/>
                <w:szCs w:val="28"/>
              </w:rPr>
              <m:t>j,t</m:t>
            </m:r>
          </m:sub>
        </m:sSub>
        <m:r>
          <w:rPr>
            <w:rFonts w:ascii="Cambria Math" w:hAnsi="Cambria Math" w:cs="Times New Roman"/>
            <w:sz w:val="28"/>
            <w:szCs w:val="28"/>
          </w:rPr>
          <m:t>)+E(</m:t>
        </m:r>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j,t</m:t>
            </m:r>
          </m:sub>
        </m:sSub>
        <m:r>
          <w:rPr>
            <w:rFonts w:ascii="Cambria Math" w:hAnsi="Cambria Math" w:cs="Times New Roman"/>
            <w:sz w:val="28"/>
            <w:szCs w:val="28"/>
          </w:rPr>
          <m:t>)]</m:t>
        </m:r>
      </m:oMath>
    </w:p>
    <w:p w:rsidR="00AC5018" w:rsidRPr="00E22B73" w:rsidRDefault="00AC5018" w:rsidP="00B56624">
      <w:pPr>
        <w:tabs>
          <w:tab w:val="left" w:pos="1154"/>
        </w:tabs>
        <w:spacing w:line="720" w:lineRule="auto"/>
        <w:rPr>
          <w:rFonts w:ascii="Times New Roman" w:hAnsi="Times New Roman" w:cs="Times New Roman"/>
          <w:sz w:val="28"/>
          <w:szCs w:val="28"/>
        </w:rPr>
      </w:pPr>
      <w:r w:rsidRPr="00E22B73">
        <w:rPr>
          <w:rFonts w:ascii="Times New Roman" w:hAnsi="Times New Roman" w:cs="Times New Roman"/>
          <w:sz w:val="28"/>
          <w:szCs w:val="28"/>
        </w:rPr>
        <w:lastRenderedPageBreak/>
        <w:t xml:space="preserve">     </w:t>
      </w:r>
      <w:r w:rsidRPr="00E22B73">
        <w:rPr>
          <w:rFonts w:ascii="Times New Roman" w:hAnsi="Times New Roman" w:cs="Times New Roman"/>
          <w:sz w:val="28"/>
          <w:szCs w:val="28"/>
        </w:rPr>
        <w:tab/>
      </w:r>
      <w:r w:rsidRPr="00E22B73">
        <w:rPr>
          <w:rFonts w:ascii="Times New Roman" w:hAnsi="Times New Roman" w:cs="Times New Roman"/>
          <w:sz w:val="28"/>
          <w:szCs w:val="28"/>
        </w:rPr>
        <w:tab/>
        <w:t xml:space="preserve">   = [</w:t>
      </w:r>
      <w:proofErr w:type="gramStart"/>
      <w:r w:rsidRPr="00E22B73">
        <w:rPr>
          <w:rFonts w:ascii="Times New Roman" w:hAnsi="Times New Roman" w:cs="Times New Roman"/>
          <w:sz w:val="28"/>
          <w:szCs w:val="28"/>
        </w:rPr>
        <w:t>E(</w:t>
      </w:r>
      <w:proofErr w:type="gramEnd"/>
      <m:oMath>
        <m:sSub>
          <m:sSubPr>
            <m:ctrlPr>
              <w:rPr>
                <w:rFonts w:ascii="Cambria Math" w:hAnsi="Cambria Math" w:cs="Times New Roman"/>
                <w:sz w:val="28"/>
                <w:szCs w:val="28"/>
              </w:rPr>
            </m:ctrlPr>
          </m:sSubPr>
          <m:e>
            <m:r>
              <w:rPr>
                <w:rFonts w:ascii="Cambria Math" w:hAnsi="Cambria Math" w:cs="Times New Roman"/>
                <w:sz w:val="28"/>
                <w:szCs w:val="28"/>
              </w:rPr>
              <m:t>r</m:t>
            </m:r>
          </m:e>
          <m:sub>
            <m:r>
              <w:rPr>
                <w:rFonts w:ascii="Cambria Math" w:hAnsi="Cambria Math" w:cs="Times New Roman"/>
                <w:sz w:val="28"/>
                <w:szCs w:val="28"/>
              </w:rPr>
              <m:t>i,t+1</m:t>
            </m:r>
          </m:sub>
        </m:sSub>
        <m:r>
          <w:rPr>
            <w:rFonts w:ascii="Cambria Math" w:hAnsi="Cambria Math" w:cs="Times New Roman"/>
            <w:sz w:val="28"/>
            <w:szCs w:val="28"/>
          </w:rPr>
          <m:t>)+E(</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j,t+1</m:t>
            </m:r>
          </m:sub>
        </m:sSub>
        <m:r>
          <w:rPr>
            <w:rFonts w:ascii="Cambria Math" w:hAnsi="Cambria Math" w:cs="Times New Roman"/>
            <w:sz w:val="28"/>
            <w:szCs w:val="28"/>
          </w:rPr>
          <m:t>)]</m:t>
        </m:r>
      </m:oMath>
      <w:r w:rsidRPr="00E22B73">
        <w:rPr>
          <w:rFonts w:ascii="Times New Roman" w:hAnsi="Times New Roman" w:cs="Times New Roman"/>
          <w:sz w:val="28"/>
          <w:szCs w:val="28"/>
        </w:rPr>
        <w:t>+[E(</w:t>
      </w:r>
      <m:oMath>
        <m:sSub>
          <m:sSubPr>
            <m:ctrlPr>
              <w:rPr>
                <w:rFonts w:ascii="Cambria Math" w:hAnsi="Cambria Math" w:cs="Times New Roman"/>
                <w:sz w:val="28"/>
                <w:szCs w:val="28"/>
              </w:rPr>
            </m:ctrlPr>
          </m:sSubPr>
          <m:e>
            <m:r>
              <w:rPr>
                <w:rFonts w:ascii="Cambria Math" w:hAnsi="Cambria Math" w:cs="Times New Roman"/>
                <w:sz w:val="28"/>
                <w:szCs w:val="28"/>
              </w:rPr>
              <m:t>lnV</m:t>
            </m:r>
          </m:e>
          <m:sub>
            <m:r>
              <w:rPr>
                <w:rFonts w:ascii="Cambria Math" w:hAnsi="Cambria Math" w:cs="Times New Roman"/>
                <w:sz w:val="28"/>
                <w:szCs w:val="28"/>
              </w:rPr>
              <m:t>i,t+1</m:t>
            </m:r>
          </m:sub>
        </m:sSub>
        <m:r>
          <w:rPr>
            <w:rFonts w:ascii="Cambria Math" w:hAnsi="Cambria Math" w:cs="Times New Roman"/>
            <w:sz w:val="28"/>
            <w:szCs w:val="28"/>
          </w:rPr>
          <m:t>)-E(</m:t>
        </m:r>
        <m:sSub>
          <m:sSubPr>
            <m:ctrlPr>
              <w:rPr>
                <w:rFonts w:ascii="Cambria Math" w:hAnsi="Cambria Math" w:cs="Times New Roman"/>
                <w:sz w:val="28"/>
                <w:szCs w:val="28"/>
              </w:rPr>
            </m:ctrlPr>
          </m:sSubPr>
          <m:e>
            <m:r>
              <w:rPr>
                <w:rFonts w:ascii="Cambria Math" w:hAnsi="Cambria Math" w:cs="Times New Roman"/>
                <w:sz w:val="28"/>
                <w:szCs w:val="28"/>
              </w:rPr>
              <m:t>lnV</m:t>
            </m:r>
          </m:e>
          <m:sub>
            <m:r>
              <w:rPr>
                <w:rFonts w:ascii="Cambria Math" w:hAnsi="Cambria Math" w:cs="Times New Roman"/>
                <w:sz w:val="28"/>
                <w:szCs w:val="28"/>
              </w:rPr>
              <m:t>j,t+1</m:t>
            </m:r>
          </m:sub>
        </m:sSub>
        <m: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lnV</m:t>
            </m:r>
          </m:e>
          <m:sub>
            <m:r>
              <w:rPr>
                <w:rFonts w:ascii="Cambria Math" w:hAnsi="Cambria Math" w:cs="Times New Roman"/>
                <w:sz w:val="28"/>
                <w:szCs w:val="28"/>
              </w:rPr>
              <m:t>i,t</m:t>
            </m:r>
          </m:sub>
        </m:sSub>
        <m: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lnV</m:t>
            </m:r>
          </m:e>
          <m:sub>
            <m:r>
              <w:rPr>
                <w:rFonts w:ascii="Cambria Math" w:hAnsi="Cambria Math" w:cs="Times New Roman"/>
                <w:sz w:val="28"/>
                <w:szCs w:val="28"/>
              </w:rPr>
              <m:t>j,t</m:t>
            </m:r>
          </m:sub>
        </m:sSub>
        <m:r>
          <w:rPr>
            <w:rFonts w:ascii="Cambria Math" w:hAnsi="Cambria Math" w:cs="Times New Roman"/>
            <w:sz w:val="28"/>
            <w:szCs w:val="28"/>
          </w:rPr>
          <m:t>]</m:t>
        </m:r>
      </m:oMath>
      <w:r w:rsidR="004B2251" w:rsidRPr="00E22B73">
        <w:rPr>
          <w:rStyle w:val="FootnoteReference"/>
          <w:rFonts w:ascii="Times New Roman" w:hAnsi="Times New Roman" w:cs="Times New Roman"/>
          <w:sz w:val="28"/>
          <w:szCs w:val="28"/>
        </w:rPr>
        <w:footnoteReference w:id="1"/>
      </w:r>
      <w:r w:rsidR="004B2251" w:rsidRPr="00E22B73">
        <w:rPr>
          <w:rFonts w:ascii="Times New Roman" w:hAnsi="Times New Roman" w:cs="Times New Roman"/>
          <w:sz w:val="28"/>
          <w:szCs w:val="28"/>
          <w:vertAlign w:val="superscript"/>
        </w:rPr>
        <w:t>*</w:t>
      </w:r>
    </w:p>
    <w:p w:rsidR="00AC5018" w:rsidRPr="00E22B73" w:rsidRDefault="00E50E57" w:rsidP="00B56624">
      <w:pPr>
        <w:tabs>
          <w:tab w:val="left" w:pos="1154"/>
        </w:tabs>
        <w:spacing w:line="720" w:lineRule="auto"/>
        <w:rPr>
          <w:rFonts w:ascii="Times New Roman" w:hAnsi="Times New Roman" w:cs="Times New Roman"/>
          <w:sz w:val="28"/>
          <w:szCs w:val="28"/>
        </w:rPr>
      </w:pPr>
      <m:oMath>
        <m:sSup>
          <m:sSupPr>
            <m:ctrlPr>
              <w:rPr>
                <w:rFonts w:ascii="Cambria Math" w:hAnsi="Cambria Math" w:cs="Times New Roman"/>
                <w:sz w:val="28"/>
                <w:szCs w:val="28"/>
              </w:rPr>
            </m:ctrlPr>
          </m:sSupPr>
          <m:e>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t</m:t>
                </m:r>
              </m:sub>
            </m:sSub>
          </m:e>
          <m:sup>
            <m:r>
              <w:rPr>
                <w:rFonts w:ascii="Cambria Math" w:hAnsi="Cambria Math" w:cs="Times New Roman"/>
                <w:sz w:val="28"/>
                <w:szCs w:val="28"/>
              </w:rPr>
              <m:t>i,j</m:t>
            </m:r>
          </m:sup>
        </m:sSup>
      </m:oMath>
      <w:r w:rsidR="00AC5018" w:rsidRPr="00E22B73">
        <w:rPr>
          <w:rFonts w:ascii="Times New Roman" w:hAnsi="Times New Roman" w:cs="Times New Roman"/>
          <w:sz w:val="28"/>
          <w:szCs w:val="28"/>
        </w:rPr>
        <w:t xml:space="preserve"> </w:t>
      </w:r>
      <w:proofErr w:type="gramStart"/>
      <w:r w:rsidR="00AC5018" w:rsidRPr="00E22B73">
        <w:rPr>
          <w:rFonts w:ascii="Times New Roman" w:hAnsi="Times New Roman" w:cs="Times New Roman"/>
          <w:sz w:val="28"/>
          <w:szCs w:val="28"/>
        </w:rPr>
        <w:t>=[</w:t>
      </w:r>
      <w:proofErr w:type="gramEnd"/>
      <w:r w:rsidR="00AC5018" w:rsidRPr="00E22B73">
        <w:rPr>
          <w:rFonts w:ascii="Times New Roman" w:hAnsi="Times New Roman" w:cs="Times New Roman"/>
          <w:sz w:val="28"/>
          <w:szCs w:val="28"/>
        </w:rPr>
        <w:t>E(</w:t>
      </w:r>
      <m:oMath>
        <m:sSub>
          <m:sSubPr>
            <m:ctrlPr>
              <w:rPr>
                <w:rFonts w:ascii="Cambria Math" w:hAnsi="Cambria Math" w:cs="Times New Roman"/>
                <w:sz w:val="28"/>
                <w:szCs w:val="28"/>
              </w:rPr>
            </m:ctrlPr>
          </m:sSubPr>
          <m:e>
            <m:r>
              <w:rPr>
                <w:rFonts w:ascii="Cambria Math" w:hAnsi="Cambria Math" w:cs="Times New Roman"/>
                <w:sz w:val="28"/>
                <w:szCs w:val="28"/>
              </w:rPr>
              <m:t>r</m:t>
            </m:r>
          </m:e>
          <m:sub>
            <m:r>
              <w:rPr>
                <w:rFonts w:ascii="Cambria Math" w:hAnsi="Cambria Math" w:cs="Times New Roman"/>
                <w:sz w:val="28"/>
                <w:szCs w:val="28"/>
              </w:rPr>
              <m:t>i,t+1</m:t>
            </m:r>
          </m:sub>
        </m:sSub>
        <m:r>
          <w:rPr>
            <w:rFonts w:ascii="Cambria Math" w:hAnsi="Cambria Math" w:cs="Times New Roman"/>
            <w:sz w:val="28"/>
            <w:szCs w:val="28"/>
          </w:rPr>
          <m:t>)-E(</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j,t+1</m:t>
            </m:r>
          </m:sub>
        </m:sSub>
        <m:r>
          <w:rPr>
            <w:rFonts w:ascii="Cambria Math" w:hAnsi="Cambria Math" w:cs="Times New Roman"/>
            <w:sz w:val="28"/>
            <w:szCs w:val="28"/>
          </w:rPr>
          <m:t>)]</m:t>
        </m:r>
      </m:oMath>
      <w:r w:rsidR="00AC5018" w:rsidRPr="00E22B73">
        <w:rPr>
          <w:rFonts w:ascii="Times New Roman" w:hAnsi="Times New Roman" w:cs="Times New Roman"/>
          <w:sz w:val="28"/>
          <w:szCs w:val="28"/>
        </w:rPr>
        <w:t>+[E(</w:t>
      </w:r>
      <m:oMath>
        <m:sSub>
          <m:sSubPr>
            <m:ctrlPr>
              <w:rPr>
                <w:rFonts w:ascii="Cambria Math" w:hAnsi="Cambria Math" w:cs="Times New Roman"/>
                <w:sz w:val="28"/>
                <w:szCs w:val="28"/>
              </w:rPr>
            </m:ctrlPr>
          </m:sSubPr>
          <m:e>
            <m:r>
              <w:rPr>
                <w:rFonts w:ascii="Cambria Math" w:hAnsi="Cambria Math" w:cs="Times New Roman"/>
                <w:sz w:val="28"/>
                <w:szCs w:val="28"/>
              </w:rPr>
              <m:t>lnV</m:t>
            </m:r>
          </m:e>
          <m:sub>
            <m:r>
              <w:rPr>
                <w:rFonts w:ascii="Cambria Math" w:hAnsi="Cambria Math" w:cs="Times New Roman"/>
                <w:sz w:val="28"/>
                <w:szCs w:val="28"/>
              </w:rPr>
              <m:t>i,t+1</m:t>
            </m:r>
          </m:sub>
        </m:sSub>
        <m:r>
          <w:rPr>
            <w:rFonts w:ascii="Cambria Math" w:hAnsi="Cambria Math" w:cs="Times New Roman"/>
            <w:sz w:val="28"/>
            <w:szCs w:val="28"/>
          </w:rPr>
          <m:t>)-E(</m:t>
        </m:r>
        <m:sSub>
          <m:sSubPr>
            <m:ctrlPr>
              <w:rPr>
                <w:rFonts w:ascii="Cambria Math" w:hAnsi="Cambria Math" w:cs="Times New Roman"/>
                <w:sz w:val="28"/>
                <w:szCs w:val="28"/>
              </w:rPr>
            </m:ctrlPr>
          </m:sSubPr>
          <m:e>
            <m:r>
              <w:rPr>
                <w:rFonts w:ascii="Cambria Math" w:hAnsi="Cambria Math" w:cs="Times New Roman"/>
                <w:sz w:val="28"/>
                <w:szCs w:val="28"/>
              </w:rPr>
              <m:t>lnV</m:t>
            </m:r>
          </m:e>
          <m:sub>
            <m:r>
              <w:rPr>
                <w:rFonts w:ascii="Cambria Math" w:hAnsi="Cambria Math" w:cs="Times New Roman"/>
                <w:sz w:val="28"/>
                <w:szCs w:val="28"/>
              </w:rPr>
              <m:t>j,t+1</m:t>
            </m:r>
          </m:sub>
        </m:sSub>
        <m:r>
          <w:rPr>
            <w:rFonts w:ascii="Cambria Math" w:hAnsi="Cambria Math" w:cs="Times New Roman"/>
            <w:sz w:val="28"/>
            <w:szCs w:val="28"/>
          </w:rPr>
          <m:t>)]</m:t>
        </m:r>
      </m:oMath>
    </w:p>
    <w:p w:rsidR="00AC5018" w:rsidRPr="00E22B73" w:rsidRDefault="00AC5018" w:rsidP="00B56624">
      <w:pPr>
        <w:tabs>
          <w:tab w:val="left" w:pos="1154"/>
        </w:tabs>
        <w:spacing w:line="720" w:lineRule="auto"/>
        <w:ind w:firstLineChars="200" w:firstLine="560"/>
        <w:rPr>
          <w:rFonts w:ascii="Times New Roman" w:hAnsi="Times New Roman" w:cs="Times New Roman"/>
          <w:sz w:val="28"/>
          <w:szCs w:val="28"/>
          <w:vertAlign w:val="superscript"/>
        </w:rPr>
      </w:pPr>
      <w:proofErr w:type="gramStart"/>
      <w:r w:rsidRPr="00E22B73">
        <w:rPr>
          <w:rFonts w:ascii="Times New Roman" w:hAnsi="Times New Roman" w:cs="Times New Roman"/>
          <w:sz w:val="28"/>
          <w:szCs w:val="28"/>
        </w:rPr>
        <w:t>=[</w:t>
      </w:r>
      <w:proofErr w:type="gramEnd"/>
      <w:r w:rsidRPr="00E22B73">
        <w:rPr>
          <w:rFonts w:ascii="Times New Roman" w:hAnsi="Times New Roman" w:cs="Times New Roman"/>
          <w:sz w:val="28"/>
          <w:szCs w:val="28"/>
        </w:rPr>
        <w:t>E(</w:t>
      </w:r>
      <m:oMath>
        <m:sSub>
          <m:sSubPr>
            <m:ctrlPr>
              <w:rPr>
                <w:rFonts w:ascii="Cambria Math" w:hAnsi="Cambria Math" w:cs="Times New Roman"/>
                <w:sz w:val="28"/>
                <w:szCs w:val="28"/>
              </w:rPr>
            </m:ctrlPr>
          </m:sSubPr>
          <m:e>
            <m:r>
              <w:rPr>
                <w:rFonts w:ascii="Cambria Math" w:hAnsi="Cambria Math" w:cs="Times New Roman"/>
                <w:sz w:val="28"/>
                <w:szCs w:val="28"/>
              </w:rPr>
              <m:t>r</m:t>
            </m:r>
          </m:e>
          <m:sub>
            <m:r>
              <w:rPr>
                <w:rFonts w:ascii="Cambria Math" w:hAnsi="Cambria Math" w:cs="Times New Roman"/>
                <w:sz w:val="28"/>
                <w:szCs w:val="28"/>
              </w:rPr>
              <m:t>i,t+1</m:t>
            </m:r>
          </m:sub>
        </m:sSub>
        <m:r>
          <w:rPr>
            <w:rFonts w:ascii="Cambria Math" w:hAnsi="Cambria Math" w:cs="Times New Roman"/>
            <w:sz w:val="28"/>
            <w:szCs w:val="28"/>
          </w:rPr>
          <m:t>)-E(</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j,t+1</m:t>
            </m:r>
          </m:sub>
        </m:sSub>
        <m:r>
          <w:rPr>
            <w:rFonts w:ascii="Cambria Math" w:hAnsi="Cambria Math" w:cs="Times New Roman"/>
            <w:sz w:val="28"/>
            <w:szCs w:val="28"/>
          </w:rPr>
          <m:t>)]</m:t>
        </m:r>
      </m:oMath>
      <w:r w:rsidRPr="00E22B73">
        <w:rPr>
          <w:rFonts w:ascii="Times New Roman" w:hAnsi="Times New Roman" w:cs="Times New Roman"/>
          <w:sz w:val="28"/>
          <w:szCs w:val="28"/>
        </w:rPr>
        <w:t>+</w:t>
      </w:r>
      <m:oMath>
        <m:r>
          <m:rPr>
            <m:sty m:val="p"/>
          </m:rPr>
          <w:rPr>
            <w:rFonts w:ascii="Cambria Math" w:hAnsi="Cambria Math" w:cs="Times New Roman"/>
            <w:sz w:val="28"/>
            <w:szCs w:val="28"/>
          </w:rPr>
          <m:t xml:space="preserve"> E(</m:t>
        </m:r>
        <m:sSup>
          <m:sSupPr>
            <m:ctrlPr>
              <w:rPr>
                <w:rFonts w:ascii="Cambria Math" w:hAnsi="Cambria Math" w:cs="Times New Roman"/>
                <w:sz w:val="28"/>
                <w:szCs w:val="28"/>
              </w:rPr>
            </m:ctrlPr>
          </m:sSupPr>
          <m:e>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t+1</m:t>
                </m:r>
              </m:sub>
            </m:sSub>
          </m:e>
          <m:sup>
            <m:r>
              <w:rPr>
                <w:rFonts w:ascii="Cambria Math" w:hAnsi="Cambria Math" w:cs="Times New Roman"/>
                <w:sz w:val="28"/>
                <w:szCs w:val="28"/>
              </w:rPr>
              <m:t>i,j</m:t>
            </m:r>
          </m:sup>
        </m:sSup>
        <m:r>
          <w:rPr>
            <w:rFonts w:ascii="Cambria Math" w:hAnsi="Cambria Math" w:cs="Times New Roman"/>
            <w:sz w:val="28"/>
            <w:szCs w:val="28"/>
          </w:rPr>
          <m:t>)</m:t>
        </m:r>
        <m:r>
          <w:rPr>
            <w:rStyle w:val="FootnoteReference"/>
            <w:rFonts w:ascii="Cambria Math" w:hAnsi="Cambria Math" w:cs="Times New Roman"/>
            <w:i/>
            <w:sz w:val="28"/>
            <w:szCs w:val="28"/>
          </w:rPr>
          <w:footnoteReference w:id="2"/>
        </m:r>
      </m:oMath>
      <w:r w:rsidRPr="00E22B73">
        <w:rPr>
          <w:rFonts w:ascii="Times New Roman" w:hAnsi="Times New Roman" w:cs="Times New Roman"/>
          <w:sz w:val="28"/>
          <w:szCs w:val="28"/>
          <w:vertAlign w:val="superscript"/>
        </w:rPr>
        <w:t>**</w:t>
      </w:r>
    </w:p>
    <w:p w:rsidR="00AC5018" w:rsidRPr="00E22B73" w:rsidRDefault="00AC5018" w:rsidP="00B56624">
      <w:pPr>
        <w:tabs>
          <w:tab w:val="left" w:pos="1154"/>
        </w:tabs>
        <w:spacing w:line="720" w:lineRule="auto"/>
        <w:rPr>
          <w:rFonts w:ascii="Times New Roman" w:hAnsi="Times New Roman" w:cs="Times New Roman"/>
          <w:sz w:val="28"/>
          <w:szCs w:val="28"/>
        </w:rPr>
      </w:pPr>
      <w:r w:rsidRPr="00E22B73">
        <w:rPr>
          <w:rFonts w:ascii="Times New Roman" w:hAnsi="Times New Roman" w:cs="Times New Roman"/>
          <w:sz w:val="28"/>
          <w:szCs w:val="28"/>
        </w:rPr>
        <w:t>[</w:t>
      </w:r>
      <w:proofErr w:type="gramStart"/>
      <w:r w:rsidRPr="00E22B73">
        <w:rPr>
          <w:rFonts w:ascii="Times New Roman" w:hAnsi="Times New Roman" w:cs="Times New Roman"/>
          <w:sz w:val="28"/>
          <w:szCs w:val="28"/>
        </w:rPr>
        <w:t>E(</w:t>
      </w:r>
      <w:proofErr w:type="gramEnd"/>
      <m:oMath>
        <m:sSub>
          <m:sSubPr>
            <m:ctrlPr>
              <w:rPr>
                <w:rFonts w:ascii="Cambria Math" w:hAnsi="Cambria Math" w:cs="Times New Roman"/>
                <w:sz w:val="28"/>
                <w:szCs w:val="28"/>
              </w:rPr>
            </m:ctrlPr>
          </m:sSubPr>
          <m:e>
            <m:r>
              <w:rPr>
                <w:rFonts w:ascii="Cambria Math" w:hAnsi="Cambria Math" w:cs="Times New Roman"/>
                <w:sz w:val="28"/>
                <w:szCs w:val="28"/>
              </w:rPr>
              <m:t>r</m:t>
            </m:r>
          </m:e>
          <m:sub>
            <m:r>
              <w:rPr>
                <w:rFonts w:ascii="Cambria Math" w:hAnsi="Cambria Math" w:cs="Times New Roman"/>
                <w:sz w:val="28"/>
                <w:szCs w:val="28"/>
              </w:rPr>
              <m:t>i,t+1</m:t>
            </m:r>
          </m:sub>
        </m:sSub>
        <m:r>
          <w:rPr>
            <w:rFonts w:ascii="Cambria Math" w:hAnsi="Cambria Math" w:cs="Times New Roman"/>
            <w:sz w:val="28"/>
            <w:szCs w:val="28"/>
          </w:rPr>
          <m:t>)-E(</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j,t+1</m:t>
            </m:r>
          </m:sub>
        </m:sSub>
        <m:r>
          <w:rPr>
            <w:rFonts w:ascii="Cambria Math" w:hAnsi="Cambria Math" w:cs="Times New Roman"/>
            <w:sz w:val="28"/>
            <w:szCs w:val="28"/>
          </w:rPr>
          <m:t>)]</m:t>
        </m:r>
      </m:oMath>
      <w:r w:rsidRPr="00E22B73">
        <w:rPr>
          <w:rFonts w:ascii="Times New Roman" w:hAnsi="Times New Roman" w:cs="Times New Roman"/>
          <w:sz w:val="28"/>
          <w:szCs w:val="28"/>
        </w:rPr>
        <w:t>, which is the premium(</w:t>
      </w:r>
      <m:oMath>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t</m:t>
            </m:r>
          </m:sub>
        </m:sSub>
        <m:r>
          <m:rPr>
            <m:sty m:val="p"/>
          </m:rPr>
          <w:rPr>
            <w:rFonts w:ascii="Cambria Math" w:hAnsi="Cambria Math" w:cs="Times New Roman"/>
            <w:sz w:val="28"/>
            <w:szCs w:val="28"/>
          </w:rPr>
          <m:t>)</m:t>
        </m:r>
      </m:oMath>
      <w:r w:rsidRPr="00E22B73">
        <w:rPr>
          <w:rFonts w:ascii="Times New Roman" w:hAnsi="Times New Roman" w:cs="Times New Roman"/>
          <w:sz w:val="28"/>
          <w:szCs w:val="28"/>
        </w:rPr>
        <w:t xml:space="preserve">, </w:t>
      </w:r>
      <w:r w:rsidR="004B2251" w:rsidRPr="00E22B73">
        <w:rPr>
          <w:rFonts w:ascii="Times New Roman" w:hAnsi="Times New Roman" w:cs="Times New Roman"/>
          <w:sz w:val="28"/>
          <w:szCs w:val="28"/>
        </w:rPr>
        <w:t>might</w:t>
      </w:r>
      <w:r w:rsidRPr="00E22B73">
        <w:rPr>
          <w:rFonts w:ascii="Times New Roman" w:hAnsi="Times New Roman" w:cs="Times New Roman"/>
          <w:sz w:val="28"/>
          <w:szCs w:val="28"/>
        </w:rPr>
        <w:t xml:space="preserve"> not affect the </w:t>
      </w:r>
      <m:oMath>
        <m:sSup>
          <m:sSupPr>
            <m:ctrlPr>
              <w:rPr>
                <w:rFonts w:ascii="Cambria Math" w:hAnsi="Cambria Math" w:cs="Times New Roman"/>
                <w:sz w:val="28"/>
                <w:szCs w:val="28"/>
              </w:rPr>
            </m:ctrlPr>
          </m:sSupPr>
          <m:e>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t</m:t>
                </m:r>
              </m:sub>
            </m:sSub>
          </m:e>
          <m:sup>
            <m:r>
              <w:rPr>
                <w:rFonts w:ascii="Cambria Math" w:hAnsi="Cambria Math" w:cs="Times New Roman"/>
                <w:sz w:val="28"/>
                <w:szCs w:val="28"/>
              </w:rPr>
              <m:t>i,j</m:t>
            </m:r>
          </m:sup>
        </m:sSup>
      </m:oMath>
      <w:r w:rsidRPr="00E22B73">
        <w:rPr>
          <w:rFonts w:ascii="Times New Roman" w:hAnsi="Times New Roman" w:cs="Times New Roman"/>
          <w:sz w:val="28"/>
          <w:szCs w:val="28"/>
        </w:rPr>
        <w:t xml:space="preserve"> as much as</w:t>
      </w:r>
      <w:r w:rsidR="004B2251" w:rsidRPr="00E22B73">
        <w:rPr>
          <w:rFonts w:ascii="Times New Roman" w:hAnsi="Times New Roman" w:cs="Times New Roman"/>
          <w:sz w:val="28"/>
          <w:szCs w:val="28"/>
        </w:rPr>
        <w:t xml:space="preserve"> the European currencies do.   </w:t>
      </w:r>
    </w:p>
    <w:p w:rsidR="004B2251" w:rsidRPr="00E22B73" w:rsidRDefault="004B2251" w:rsidP="00B56624">
      <w:pPr>
        <w:tabs>
          <w:tab w:val="left" w:pos="1154"/>
        </w:tabs>
        <w:spacing w:line="720" w:lineRule="auto"/>
        <w:rPr>
          <w:rFonts w:ascii="Times New Roman" w:hAnsi="Times New Roman" w:cs="Times New Roman"/>
          <w:sz w:val="28"/>
          <w:szCs w:val="28"/>
        </w:rPr>
      </w:pPr>
    </w:p>
    <w:p w:rsidR="007D6BCD" w:rsidRPr="00E22B73" w:rsidRDefault="007D6BCD" w:rsidP="00B56624">
      <w:pPr>
        <w:spacing w:line="720" w:lineRule="auto"/>
        <w:rPr>
          <w:rFonts w:ascii="Times New Roman" w:hAnsi="Times New Roman" w:cs="Times New Roman"/>
          <w:sz w:val="28"/>
          <w:szCs w:val="28"/>
        </w:rPr>
      </w:pPr>
    </w:p>
    <w:p w:rsidR="00D75D79" w:rsidRPr="00E22B73" w:rsidRDefault="00D75D79" w:rsidP="00B56624">
      <w:pPr>
        <w:spacing w:line="720" w:lineRule="auto"/>
        <w:rPr>
          <w:rFonts w:ascii="Times New Roman" w:hAnsi="Times New Roman" w:cs="Times New Roman"/>
          <w:sz w:val="28"/>
          <w:szCs w:val="28"/>
        </w:rPr>
      </w:pPr>
      <w:r w:rsidRPr="00E22B73">
        <w:rPr>
          <w:rFonts w:ascii="Times New Roman" w:hAnsi="Times New Roman" w:cs="Times New Roman"/>
          <w:sz w:val="28"/>
          <w:szCs w:val="28"/>
        </w:rPr>
        <w:t>7. Time-varying premium</w:t>
      </w:r>
      <w:r w:rsidR="009E233D" w:rsidRPr="00E22B73">
        <w:rPr>
          <w:rFonts w:ascii="Times New Roman" w:hAnsi="Times New Roman" w:cs="Times New Roman"/>
          <w:sz w:val="28"/>
          <w:szCs w:val="28"/>
        </w:rPr>
        <w:t xml:space="preserve"> and conclusion</w:t>
      </w:r>
    </w:p>
    <w:p w:rsidR="00D75D79" w:rsidRPr="00E22B73" w:rsidRDefault="00D75D79" w:rsidP="00B56624">
      <w:pPr>
        <w:spacing w:line="720" w:lineRule="auto"/>
        <w:rPr>
          <w:rFonts w:ascii="Times New Roman" w:hAnsi="Times New Roman" w:cs="Times New Roman"/>
          <w:sz w:val="28"/>
          <w:szCs w:val="28"/>
        </w:rPr>
      </w:pPr>
    </w:p>
    <w:p w:rsidR="00D75D79" w:rsidRPr="00E22B73" w:rsidRDefault="009E233D" w:rsidP="00B56624">
      <w:pPr>
        <w:spacing w:line="720" w:lineRule="auto"/>
        <w:ind w:firstLineChars="100" w:firstLine="280"/>
        <w:rPr>
          <w:rFonts w:ascii="Times New Roman" w:hAnsi="Times New Roman" w:cs="Times New Roman"/>
          <w:sz w:val="28"/>
          <w:szCs w:val="28"/>
        </w:rPr>
      </w:pPr>
      <w:r w:rsidRPr="00E22B73">
        <w:rPr>
          <w:rFonts w:ascii="Times New Roman" w:hAnsi="Times New Roman" w:cs="Times New Roman"/>
          <w:sz w:val="28"/>
          <w:szCs w:val="28"/>
        </w:rPr>
        <w:t>I</w:t>
      </w:r>
      <w:r w:rsidR="00D75D79" w:rsidRPr="00E22B73">
        <w:rPr>
          <w:rFonts w:ascii="Times New Roman" w:hAnsi="Times New Roman" w:cs="Times New Roman"/>
          <w:sz w:val="28"/>
          <w:szCs w:val="28"/>
        </w:rPr>
        <w:t xml:space="preserve">f we exclude the possibility of irrational or perverse expectations for future spot rate changes, the time-varying premium becomes the relevant factor that may sufficiently explain the different results for previous literatures and the results here for whole period and sub-period. </w:t>
      </w:r>
    </w:p>
    <w:p w:rsidR="00105BEE" w:rsidRPr="00E22B73" w:rsidRDefault="00D75D79" w:rsidP="00B56624">
      <w:pPr>
        <w:spacing w:line="720" w:lineRule="auto"/>
        <w:ind w:firstLineChars="100" w:firstLine="280"/>
        <w:rPr>
          <w:rFonts w:ascii="Times New Roman" w:hAnsi="Times New Roman" w:cs="Times New Roman"/>
          <w:sz w:val="28"/>
          <w:szCs w:val="28"/>
        </w:rPr>
      </w:pPr>
      <w:r w:rsidRPr="00E22B73">
        <w:rPr>
          <w:rFonts w:ascii="Times New Roman" w:hAnsi="Times New Roman" w:cs="Times New Roman"/>
          <w:sz w:val="28"/>
          <w:szCs w:val="28"/>
        </w:rPr>
        <w:t>For instance, in KRW and JPY case, once we exclude the period from 2007 onward, the results does show a greater variation for premium versus expected spot rate change</w:t>
      </w:r>
      <w:r w:rsidR="009E233D" w:rsidRPr="00E22B73">
        <w:rPr>
          <w:rFonts w:ascii="Times New Roman" w:hAnsi="Times New Roman" w:cs="Times New Roman"/>
          <w:sz w:val="28"/>
          <w:szCs w:val="28"/>
        </w:rPr>
        <w:t xml:space="preserve"> and their negative correlations</w:t>
      </w:r>
      <w:r w:rsidRPr="00E22B73">
        <w:rPr>
          <w:rFonts w:ascii="Times New Roman" w:hAnsi="Times New Roman" w:cs="Times New Roman"/>
          <w:sz w:val="28"/>
          <w:szCs w:val="28"/>
        </w:rPr>
        <w:t xml:space="preserve">. However, the proportion of premium versus expected spot rate change seems to have fluctuated or inversed during the </w:t>
      </w:r>
      <w:r w:rsidR="009E233D" w:rsidRPr="00E22B73">
        <w:rPr>
          <w:rFonts w:ascii="Times New Roman" w:hAnsi="Times New Roman" w:cs="Times New Roman"/>
          <w:sz w:val="28"/>
          <w:szCs w:val="28"/>
        </w:rPr>
        <w:t xml:space="preserve">crisis period. </w:t>
      </w:r>
    </w:p>
    <w:p w:rsidR="00FB4812" w:rsidRPr="00E22B73" w:rsidRDefault="00105BEE" w:rsidP="00B56624">
      <w:pPr>
        <w:spacing w:line="720" w:lineRule="auto"/>
        <w:ind w:leftChars="50" w:left="100" w:firstLineChars="50" w:firstLine="140"/>
        <w:rPr>
          <w:rFonts w:ascii="Times New Roman" w:hAnsi="Times New Roman" w:cs="Times New Roman"/>
          <w:sz w:val="28"/>
          <w:szCs w:val="28"/>
        </w:rPr>
      </w:pPr>
      <w:proofErr w:type="spellStart"/>
      <w:proofErr w:type="gramStart"/>
      <w:r w:rsidRPr="00E22B73">
        <w:rPr>
          <w:rFonts w:ascii="Times New Roman" w:hAnsi="Times New Roman" w:cs="Times New Roman"/>
          <w:sz w:val="28"/>
          <w:szCs w:val="28"/>
        </w:rPr>
        <w:lastRenderedPageBreak/>
        <w:t>Pilbeam</w:t>
      </w:r>
      <w:proofErr w:type="spellEnd"/>
      <w:r w:rsidRPr="00E22B73">
        <w:rPr>
          <w:rFonts w:ascii="Times New Roman" w:hAnsi="Times New Roman" w:cs="Times New Roman"/>
          <w:sz w:val="28"/>
          <w:szCs w:val="28"/>
        </w:rPr>
        <w:t>(</w:t>
      </w:r>
      <w:proofErr w:type="gramEnd"/>
      <w:r w:rsidRPr="00E22B73">
        <w:rPr>
          <w:rFonts w:ascii="Times New Roman" w:hAnsi="Times New Roman" w:cs="Times New Roman"/>
          <w:sz w:val="28"/>
          <w:szCs w:val="28"/>
        </w:rPr>
        <w:t xml:space="preserve">2013) mentions the fluctuation of US dollar value that was $1.184/€1 in </w:t>
      </w:r>
      <w:r w:rsidR="00120ECD" w:rsidRPr="00E22B73">
        <w:rPr>
          <w:rFonts w:ascii="Times New Roman" w:hAnsi="Times New Roman" w:cs="Times New Roman"/>
          <w:sz w:val="28"/>
          <w:szCs w:val="28"/>
        </w:rPr>
        <w:t xml:space="preserve">1999 </w:t>
      </w:r>
      <w:r w:rsidR="008A3521" w:rsidRPr="00E22B73">
        <w:rPr>
          <w:rFonts w:ascii="Times New Roman" w:hAnsi="Times New Roman" w:cs="Times New Roman"/>
          <w:sz w:val="28"/>
          <w:szCs w:val="28"/>
        </w:rPr>
        <w:t xml:space="preserve">and </w:t>
      </w:r>
      <w:r w:rsidR="00120ECD" w:rsidRPr="00E22B73">
        <w:rPr>
          <w:rFonts w:ascii="Times New Roman" w:hAnsi="Times New Roman" w:cs="Times New Roman"/>
          <w:sz w:val="28"/>
          <w:szCs w:val="28"/>
        </w:rPr>
        <w:t>appreciated to $0.827/€1 in 2000. It maint</w:t>
      </w:r>
      <w:r w:rsidR="0095120C" w:rsidRPr="00E22B73">
        <w:rPr>
          <w:rFonts w:ascii="Times New Roman" w:hAnsi="Times New Roman" w:cs="Times New Roman"/>
          <w:sz w:val="28"/>
          <w:szCs w:val="28"/>
        </w:rPr>
        <w:t>ain</w:t>
      </w:r>
      <w:r w:rsidR="00120ECD" w:rsidRPr="00E22B73">
        <w:rPr>
          <w:rFonts w:ascii="Times New Roman" w:hAnsi="Times New Roman" w:cs="Times New Roman"/>
          <w:sz w:val="28"/>
          <w:szCs w:val="28"/>
        </w:rPr>
        <w:t xml:space="preserve">ed around that level until it started to depreciate </w:t>
      </w:r>
      <w:r w:rsidR="00493DCE" w:rsidRPr="00E22B73">
        <w:rPr>
          <w:rFonts w:ascii="Times New Roman" w:hAnsi="Times New Roman" w:cs="Times New Roman"/>
          <w:sz w:val="28"/>
          <w:szCs w:val="28"/>
        </w:rPr>
        <w:t>from</w:t>
      </w:r>
      <w:r w:rsidR="00120ECD" w:rsidRPr="00E22B73">
        <w:rPr>
          <w:rFonts w:ascii="Times New Roman" w:hAnsi="Times New Roman" w:cs="Times New Roman"/>
          <w:sz w:val="28"/>
          <w:szCs w:val="28"/>
        </w:rPr>
        <w:t xml:space="preserve"> $</w:t>
      </w:r>
      <w:r w:rsidR="00493DCE" w:rsidRPr="00E22B73">
        <w:rPr>
          <w:rFonts w:ascii="Times New Roman" w:hAnsi="Times New Roman" w:cs="Times New Roman"/>
          <w:sz w:val="28"/>
          <w:szCs w:val="28"/>
        </w:rPr>
        <w:t>0</w:t>
      </w:r>
      <w:r w:rsidR="00120ECD" w:rsidRPr="00E22B73">
        <w:rPr>
          <w:rFonts w:ascii="Times New Roman" w:hAnsi="Times New Roman" w:cs="Times New Roman"/>
          <w:sz w:val="28"/>
          <w:szCs w:val="28"/>
        </w:rPr>
        <w:t xml:space="preserve">.843/€1 in 2001 </w:t>
      </w:r>
      <w:r w:rsidR="00493DCE" w:rsidRPr="00E22B73">
        <w:rPr>
          <w:rFonts w:ascii="Times New Roman" w:hAnsi="Times New Roman" w:cs="Times New Roman"/>
          <w:sz w:val="28"/>
          <w:szCs w:val="28"/>
        </w:rPr>
        <w:t>to</w:t>
      </w:r>
      <w:r w:rsidR="00120ECD" w:rsidRPr="00E22B73">
        <w:rPr>
          <w:rFonts w:ascii="Times New Roman" w:hAnsi="Times New Roman" w:cs="Times New Roman"/>
          <w:sz w:val="28"/>
          <w:szCs w:val="28"/>
        </w:rPr>
        <w:t xml:space="preserve"> $1.58/€1 in 2008. This big trend </w:t>
      </w:r>
      <w:proofErr w:type="gramStart"/>
      <w:r w:rsidR="00120ECD" w:rsidRPr="00E22B73">
        <w:rPr>
          <w:rFonts w:ascii="Times New Roman" w:hAnsi="Times New Roman" w:cs="Times New Roman"/>
          <w:sz w:val="28"/>
          <w:szCs w:val="28"/>
        </w:rPr>
        <w:t>can be better seen</w:t>
      </w:r>
      <w:proofErr w:type="gramEnd"/>
      <w:r w:rsidR="00120ECD" w:rsidRPr="00E22B73">
        <w:rPr>
          <w:rFonts w:ascii="Times New Roman" w:hAnsi="Times New Roman" w:cs="Times New Roman"/>
          <w:sz w:val="28"/>
          <w:szCs w:val="28"/>
        </w:rPr>
        <w:t xml:space="preserve"> as reflecting the concerns about the size of the US current account deficit as well as the US interest rate cuts to historical low.</w:t>
      </w:r>
      <w:r w:rsidR="00493DCE" w:rsidRPr="00E22B73">
        <w:rPr>
          <w:rFonts w:ascii="Times New Roman" w:hAnsi="Times New Roman" w:cs="Times New Roman"/>
          <w:sz w:val="28"/>
          <w:szCs w:val="28"/>
        </w:rPr>
        <w:t xml:space="preserve"> Within the period from 2001 to 2008, when US interest rates were historically low, there were premiums on the forward rate</w:t>
      </w:r>
      <w:r w:rsidR="008A3521" w:rsidRPr="00E22B73">
        <w:rPr>
          <w:rFonts w:ascii="Times New Roman" w:hAnsi="Times New Roman" w:cs="Times New Roman"/>
          <w:sz w:val="28"/>
          <w:szCs w:val="28"/>
        </w:rPr>
        <w:t>s</w:t>
      </w:r>
      <w:r w:rsidR="00493DCE" w:rsidRPr="00E22B73">
        <w:rPr>
          <w:rFonts w:ascii="Times New Roman" w:hAnsi="Times New Roman" w:cs="Times New Roman"/>
          <w:sz w:val="28"/>
          <w:szCs w:val="28"/>
        </w:rPr>
        <w:t xml:space="preserve"> of most of the countries dealt with in this paper. </w:t>
      </w:r>
    </w:p>
    <w:p w:rsidR="004D181D" w:rsidRPr="00E22B73" w:rsidRDefault="00CC77B2" w:rsidP="00B56624">
      <w:pPr>
        <w:spacing w:line="720" w:lineRule="auto"/>
        <w:ind w:firstLineChars="100" w:firstLine="280"/>
        <w:rPr>
          <w:rFonts w:ascii="Times New Roman" w:hAnsi="Times New Roman" w:cs="Times New Roman"/>
          <w:sz w:val="28"/>
          <w:szCs w:val="28"/>
        </w:rPr>
      </w:pPr>
      <w:r w:rsidRPr="00E22B73">
        <w:rPr>
          <w:rFonts w:ascii="Times New Roman" w:hAnsi="Times New Roman" w:cs="Times New Roman"/>
          <w:sz w:val="28"/>
          <w:szCs w:val="28"/>
        </w:rPr>
        <w:t>Ne</w:t>
      </w:r>
      <w:r w:rsidR="00493DCE" w:rsidRPr="00E22B73">
        <w:rPr>
          <w:rFonts w:ascii="Times New Roman" w:hAnsi="Times New Roman" w:cs="Times New Roman"/>
          <w:sz w:val="28"/>
          <w:szCs w:val="28"/>
        </w:rPr>
        <w:t>ws theory of FX determination assumes that foreign exchange market is efficient, and the movement of FX follows the arrival of new information. If we ad</w:t>
      </w:r>
      <w:r w:rsidR="00120ECD" w:rsidRPr="00E22B73">
        <w:rPr>
          <w:rFonts w:ascii="Times New Roman" w:hAnsi="Times New Roman" w:cs="Times New Roman"/>
          <w:sz w:val="28"/>
          <w:szCs w:val="28"/>
        </w:rPr>
        <w:t>opt the news theory of FX determination</w:t>
      </w:r>
      <w:r w:rsidR="008A3521" w:rsidRPr="00E22B73">
        <w:rPr>
          <w:rFonts w:ascii="Times New Roman" w:hAnsi="Times New Roman" w:cs="Times New Roman"/>
          <w:sz w:val="28"/>
          <w:szCs w:val="28"/>
        </w:rPr>
        <w:t xml:space="preserve">, the facts discovered in this paper </w:t>
      </w:r>
      <w:proofErr w:type="gramStart"/>
      <w:r w:rsidR="008A3521" w:rsidRPr="00E22B73">
        <w:rPr>
          <w:rFonts w:ascii="Times New Roman" w:hAnsi="Times New Roman" w:cs="Times New Roman"/>
          <w:sz w:val="28"/>
          <w:szCs w:val="28"/>
        </w:rPr>
        <w:t xml:space="preserve">can </w:t>
      </w:r>
      <w:r w:rsidR="00F36977" w:rsidRPr="00E22B73">
        <w:rPr>
          <w:rFonts w:ascii="Times New Roman" w:hAnsi="Times New Roman" w:cs="Times New Roman"/>
          <w:sz w:val="28"/>
          <w:szCs w:val="28"/>
        </w:rPr>
        <w:t xml:space="preserve">be </w:t>
      </w:r>
      <w:r w:rsidR="008A3521" w:rsidRPr="00E22B73">
        <w:rPr>
          <w:rFonts w:ascii="Times New Roman" w:hAnsi="Times New Roman" w:cs="Times New Roman"/>
          <w:sz w:val="28"/>
          <w:szCs w:val="28"/>
        </w:rPr>
        <w:t>well explained</w:t>
      </w:r>
      <w:proofErr w:type="gramEnd"/>
      <w:r w:rsidR="008A3521" w:rsidRPr="00E22B73">
        <w:rPr>
          <w:rFonts w:ascii="Times New Roman" w:hAnsi="Times New Roman" w:cs="Times New Roman"/>
          <w:sz w:val="28"/>
          <w:szCs w:val="28"/>
        </w:rPr>
        <w:t>.</w:t>
      </w:r>
      <w:r w:rsidR="00F36977" w:rsidRPr="00E22B73">
        <w:rPr>
          <w:rFonts w:ascii="Times New Roman" w:hAnsi="Times New Roman" w:cs="Times New Roman"/>
          <w:sz w:val="28"/>
          <w:szCs w:val="28"/>
        </w:rPr>
        <w:t xml:space="preserve"> </w:t>
      </w:r>
      <w:r w:rsidR="004D181D" w:rsidRPr="00E22B73">
        <w:rPr>
          <w:rFonts w:ascii="Times New Roman" w:hAnsi="Times New Roman" w:cs="Times New Roman"/>
          <w:sz w:val="28"/>
          <w:szCs w:val="28"/>
        </w:rPr>
        <w:t xml:space="preserve">Even though the interest rate of US is low, the economic weakness of US acts as a pressure boosting other currencies and lowering US currency. </w:t>
      </w:r>
    </w:p>
    <w:p w:rsidR="00120ECD" w:rsidRPr="00E22B73" w:rsidRDefault="004D181D" w:rsidP="00B56624">
      <w:pPr>
        <w:spacing w:line="720" w:lineRule="auto"/>
        <w:ind w:firstLineChars="100" w:firstLine="280"/>
        <w:rPr>
          <w:rFonts w:ascii="Times New Roman" w:hAnsi="Times New Roman" w:cs="Times New Roman"/>
          <w:sz w:val="28"/>
          <w:szCs w:val="28"/>
        </w:rPr>
      </w:pPr>
      <w:r w:rsidRPr="00E22B73">
        <w:rPr>
          <w:rFonts w:ascii="Times New Roman" w:hAnsi="Times New Roman" w:cs="Times New Roman"/>
          <w:sz w:val="28"/>
          <w:szCs w:val="28"/>
        </w:rPr>
        <w:lastRenderedPageBreak/>
        <w:t xml:space="preserve">What we learn from the results of this paper is that the </w:t>
      </w:r>
      <w:proofErr w:type="gramStart"/>
      <w:r w:rsidRPr="00E22B73">
        <w:rPr>
          <w:rFonts w:ascii="Times New Roman" w:hAnsi="Times New Roman" w:cs="Times New Roman"/>
          <w:sz w:val="28"/>
          <w:szCs w:val="28"/>
        </w:rPr>
        <w:t>so called</w:t>
      </w:r>
      <w:proofErr w:type="gramEnd"/>
      <w:r w:rsidRPr="00E22B73">
        <w:rPr>
          <w:rFonts w:ascii="Times New Roman" w:hAnsi="Times New Roman" w:cs="Times New Roman"/>
          <w:sz w:val="28"/>
          <w:szCs w:val="28"/>
        </w:rPr>
        <w:t xml:space="preserve"> premium puzzle holds for different stages of financial periods, and still is a topic well deserved to look into. </w:t>
      </w:r>
      <w:r w:rsidR="008A3521" w:rsidRPr="00E22B73">
        <w:rPr>
          <w:rFonts w:ascii="Times New Roman" w:hAnsi="Times New Roman" w:cs="Times New Roman"/>
          <w:sz w:val="28"/>
          <w:szCs w:val="28"/>
        </w:rPr>
        <w:t xml:space="preserve">  </w:t>
      </w:r>
    </w:p>
    <w:p w:rsidR="00D75D79" w:rsidRPr="00E22B73" w:rsidRDefault="00D75D79" w:rsidP="00B56624">
      <w:pPr>
        <w:spacing w:line="720" w:lineRule="auto"/>
        <w:rPr>
          <w:sz w:val="28"/>
          <w:szCs w:val="28"/>
        </w:rPr>
      </w:pPr>
    </w:p>
    <w:p w:rsidR="00A230BE" w:rsidRPr="00E22B73" w:rsidRDefault="00A230BE" w:rsidP="00B56624">
      <w:pPr>
        <w:spacing w:line="720" w:lineRule="auto"/>
        <w:rPr>
          <w:rFonts w:ascii="Times New Roman" w:hAnsi="Times New Roman" w:cs="Times New Roman"/>
          <w:sz w:val="28"/>
          <w:szCs w:val="28"/>
        </w:rPr>
      </w:pPr>
      <w:r w:rsidRPr="00E22B73">
        <w:rPr>
          <w:rFonts w:ascii="Times New Roman" w:hAnsi="Times New Roman" w:cs="Times New Roman"/>
          <w:sz w:val="28"/>
          <w:szCs w:val="28"/>
        </w:rPr>
        <w:br w:type="page"/>
      </w:r>
    </w:p>
    <w:p w:rsidR="009B42AC" w:rsidRPr="00E22B73" w:rsidRDefault="00CD6D0F" w:rsidP="00B56624">
      <w:pPr>
        <w:spacing w:line="720" w:lineRule="auto"/>
        <w:jc w:val="center"/>
        <w:rPr>
          <w:rFonts w:ascii="Times New Roman" w:hAnsi="Times New Roman" w:cs="Times New Roman"/>
          <w:sz w:val="28"/>
          <w:szCs w:val="28"/>
        </w:rPr>
      </w:pPr>
      <w:r w:rsidRPr="00E22B73">
        <w:rPr>
          <w:rFonts w:ascii="Times New Roman" w:hAnsi="Times New Roman" w:cs="Times New Roman"/>
          <w:sz w:val="28"/>
          <w:szCs w:val="28"/>
        </w:rPr>
        <w:lastRenderedPageBreak/>
        <w:t xml:space="preserve">List of </w:t>
      </w:r>
      <w:r w:rsidR="009B42AC" w:rsidRPr="00E22B73">
        <w:rPr>
          <w:rFonts w:ascii="Times New Roman" w:hAnsi="Times New Roman" w:cs="Times New Roman"/>
          <w:sz w:val="28"/>
          <w:szCs w:val="28"/>
        </w:rPr>
        <w:t>Reference</w:t>
      </w:r>
    </w:p>
    <w:p w:rsidR="005A5795" w:rsidRPr="00E22B73" w:rsidRDefault="005A5795" w:rsidP="00B56624">
      <w:pPr>
        <w:spacing w:line="720" w:lineRule="auto"/>
        <w:jc w:val="center"/>
        <w:rPr>
          <w:rFonts w:ascii="Times New Roman" w:hAnsi="Times New Roman" w:cs="Times New Roman"/>
          <w:sz w:val="28"/>
          <w:szCs w:val="28"/>
        </w:rPr>
      </w:pPr>
    </w:p>
    <w:p w:rsidR="005A5795" w:rsidRPr="00E22B73" w:rsidRDefault="005A5795" w:rsidP="00B56624">
      <w:pPr>
        <w:spacing w:line="720" w:lineRule="auto"/>
        <w:jc w:val="center"/>
        <w:rPr>
          <w:rFonts w:ascii="Times New Roman" w:hAnsi="Times New Roman" w:cs="Times New Roman"/>
          <w:sz w:val="28"/>
          <w:szCs w:val="28"/>
        </w:rPr>
      </w:pPr>
    </w:p>
    <w:p w:rsidR="005A5795" w:rsidRPr="00E22B73" w:rsidRDefault="005A5795" w:rsidP="00B56624">
      <w:pPr>
        <w:spacing w:line="720" w:lineRule="auto"/>
        <w:rPr>
          <w:rFonts w:ascii="Times New Roman" w:hAnsi="Times New Roman" w:cs="Times New Roman"/>
          <w:sz w:val="28"/>
          <w:szCs w:val="28"/>
        </w:rPr>
      </w:pPr>
      <w:r w:rsidRPr="00E22B73">
        <w:rPr>
          <w:rFonts w:ascii="Times New Roman" w:hAnsi="Times New Roman" w:cs="Times New Roman" w:hint="eastAsia"/>
          <w:sz w:val="28"/>
          <w:szCs w:val="28"/>
        </w:rPr>
        <w:t>B</w:t>
      </w:r>
      <w:r w:rsidRPr="00E22B73">
        <w:rPr>
          <w:rFonts w:ascii="Times New Roman" w:hAnsi="Times New Roman" w:cs="Times New Roman"/>
          <w:sz w:val="28"/>
          <w:szCs w:val="28"/>
        </w:rPr>
        <w:t xml:space="preserve">ansal, R. and </w:t>
      </w:r>
      <w:proofErr w:type="spellStart"/>
      <w:r w:rsidRPr="00E22B73">
        <w:rPr>
          <w:rFonts w:ascii="Times New Roman" w:hAnsi="Times New Roman" w:cs="Times New Roman"/>
          <w:sz w:val="28"/>
          <w:szCs w:val="28"/>
        </w:rPr>
        <w:t>Dahlquist</w:t>
      </w:r>
      <w:proofErr w:type="spellEnd"/>
      <w:r w:rsidRPr="00E22B73">
        <w:rPr>
          <w:rFonts w:ascii="Times New Roman" w:hAnsi="Times New Roman" w:cs="Times New Roman"/>
          <w:sz w:val="28"/>
          <w:szCs w:val="28"/>
        </w:rPr>
        <w:t xml:space="preserve">, M., 2000, </w:t>
      </w:r>
      <w:proofErr w:type="gramStart"/>
      <w:r w:rsidRPr="00E22B73">
        <w:rPr>
          <w:rFonts w:ascii="Times New Roman" w:hAnsi="Times New Roman" w:cs="Times New Roman"/>
          <w:sz w:val="28"/>
          <w:szCs w:val="28"/>
        </w:rPr>
        <w:t>The</w:t>
      </w:r>
      <w:proofErr w:type="gramEnd"/>
      <w:r w:rsidRPr="00E22B73">
        <w:rPr>
          <w:rFonts w:ascii="Times New Roman" w:hAnsi="Times New Roman" w:cs="Times New Roman"/>
          <w:sz w:val="28"/>
          <w:szCs w:val="28"/>
        </w:rPr>
        <w:t xml:space="preserve"> forward premium puzzle: different tales from developed and emerging economies, </w:t>
      </w:r>
      <w:r w:rsidRPr="00E22B73">
        <w:rPr>
          <w:rFonts w:ascii="Times New Roman" w:hAnsi="Times New Roman" w:cs="Times New Roman"/>
          <w:i/>
          <w:sz w:val="28"/>
          <w:szCs w:val="28"/>
        </w:rPr>
        <w:t>Journal of International Economics 51</w:t>
      </w:r>
      <w:r w:rsidRPr="00E22B73">
        <w:rPr>
          <w:rFonts w:ascii="Times New Roman" w:hAnsi="Times New Roman" w:cs="Times New Roman"/>
          <w:sz w:val="28"/>
          <w:szCs w:val="28"/>
        </w:rPr>
        <w:t xml:space="preserve">, pp. 22-47. </w:t>
      </w:r>
    </w:p>
    <w:p w:rsidR="005A5795" w:rsidRPr="00E22B73" w:rsidRDefault="005A5795" w:rsidP="00B56624">
      <w:pPr>
        <w:spacing w:line="720" w:lineRule="auto"/>
        <w:rPr>
          <w:rFonts w:ascii="Times New Roman" w:hAnsi="Times New Roman" w:cs="Times New Roman"/>
          <w:sz w:val="28"/>
          <w:szCs w:val="28"/>
        </w:rPr>
      </w:pPr>
      <w:r w:rsidRPr="00E22B73">
        <w:rPr>
          <w:rFonts w:ascii="Times New Roman" w:hAnsi="Times New Roman" w:cs="Times New Roman"/>
          <w:sz w:val="28"/>
          <w:szCs w:val="28"/>
        </w:rPr>
        <w:t xml:space="preserve">Bilson, John F.O. 1981, </w:t>
      </w:r>
      <w:proofErr w:type="gramStart"/>
      <w:r w:rsidRPr="00E22B73">
        <w:rPr>
          <w:rFonts w:ascii="Times New Roman" w:hAnsi="Times New Roman" w:cs="Times New Roman"/>
          <w:sz w:val="28"/>
          <w:szCs w:val="28"/>
        </w:rPr>
        <w:t>The</w:t>
      </w:r>
      <w:proofErr w:type="gramEnd"/>
      <w:r w:rsidRPr="00E22B73">
        <w:rPr>
          <w:rFonts w:ascii="Times New Roman" w:hAnsi="Times New Roman" w:cs="Times New Roman"/>
          <w:sz w:val="28"/>
          <w:szCs w:val="28"/>
        </w:rPr>
        <w:t xml:space="preserve"> speculative efficiency hypothesis, </w:t>
      </w:r>
      <w:r w:rsidRPr="00E22B73">
        <w:rPr>
          <w:rFonts w:ascii="Times New Roman" w:hAnsi="Times New Roman" w:cs="Times New Roman"/>
          <w:i/>
          <w:sz w:val="28"/>
          <w:szCs w:val="28"/>
        </w:rPr>
        <w:t xml:space="preserve">Journal of Business </w:t>
      </w:r>
      <w:r w:rsidRPr="00E22B73">
        <w:rPr>
          <w:rFonts w:ascii="Times New Roman" w:hAnsi="Times New Roman" w:cs="Times New Roman"/>
          <w:sz w:val="28"/>
          <w:szCs w:val="28"/>
        </w:rPr>
        <w:t>54, July,</w:t>
      </w:r>
      <w:r w:rsidRPr="00E22B73">
        <w:rPr>
          <w:rFonts w:ascii="Times New Roman" w:hAnsi="Times New Roman" w:cs="Times New Roman"/>
          <w:i/>
          <w:sz w:val="28"/>
          <w:szCs w:val="28"/>
        </w:rPr>
        <w:t xml:space="preserve"> </w:t>
      </w:r>
      <w:r w:rsidRPr="00E22B73">
        <w:rPr>
          <w:rFonts w:ascii="Times New Roman" w:hAnsi="Times New Roman" w:cs="Times New Roman"/>
          <w:sz w:val="28"/>
          <w:szCs w:val="28"/>
        </w:rPr>
        <w:t>pp. 435-451.</w:t>
      </w:r>
    </w:p>
    <w:p w:rsidR="009B42AC" w:rsidRPr="00E22B73" w:rsidRDefault="007F7B73" w:rsidP="00B56624">
      <w:pPr>
        <w:spacing w:line="720" w:lineRule="auto"/>
        <w:rPr>
          <w:rFonts w:ascii="Times New Roman" w:hAnsi="Times New Roman" w:cs="Times New Roman"/>
          <w:sz w:val="28"/>
          <w:szCs w:val="28"/>
        </w:rPr>
      </w:pPr>
      <w:r w:rsidRPr="00E22B73">
        <w:rPr>
          <w:rFonts w:ascii="Times New Roman" w:hAnsi="Times New Roman" w:cs="Times New Roman"/>
          <w:sz w:val="28"/>
          <w:szCs w:val="28"/>
        </w:rPr>
        <w:t>Cho S. and Choi J., 2006, Time-</w:t>
      </w:r>
      <w:r w:rsidR="009D2587" w:rsidRPr="00E22B73">
        <w:rPr>
          <w:rFonts w:ascii="Times New Roman" w:hAnsi="Times New Roman" w:cs="Times New Roman"/>
          <w:sz w:val="28"/>
          <w:szCs w:val="28"/>
        </w:rPr>
        <w:t>v</w:t>
      </w:r>
      <w:r w:rsidRPr="00E22B73">
        <w:rPr>
          <w:rFonts w:ascii="Times New Roman" w:hAnsi="Times New Roman" w:cs="Times New Roman"/>
          <w:sz w:val="28"/>
          <w:szCs w:val="28"/>
        </w:rPr>
        <w:t xml:space="preserve">arying </w:t>
      </w:r>
      <w:r w:rsidR="009D2587" w:rsidRPr="00E22B73">
        <w:rPr>
          <w:rFonts w:ascii="Times New Roman" w:hAnsi="Times New Roman" w:cs="Times New Roman"/>
          <w:sz w:val="28"/>
          <w:szCs w:val="28"/>
        </w:rPr>
        <w:t>r</w:t>
      </w:r>
      <w:r w:rsidRPr="00E22B73">
        <w:rPr>
          <w:rFonts w:ascii="Times New Roman" w:hAnsi="Times New Roman" w:cs="Times New Roman"/>
          <w:sz w:val="28"/>
          <w:szCs w:val="28"/>
        </w:rPr>
        <w:t xml:space="preserve">isk </w:t>
      </w:r>
      <w:r w:rsidR="009D2587" w:rsidRPr="00E22B73">
        <w:rPr>
          <w:rFonts w:ascii="Times New Roman" w:hAnsi="Times New Roman" w:cs="Times New Roman"/>
          <w:sz w:val="28"/>
          <w:szCs w:val="28"/>
        </w:rPr>
        <w:t>p</w:t>
      </w:r>
      <w:r w:rsidRPr="00E22B73">
        <w:rPr>
          <w:rFonts w:ascii="Times New Roman" w:hAnsi="Times New Roman" w:cs="Times New Roman"/>
          <w:sz w:val="28"/>
          <w:szCs w:val="28"/>
        </w:rPr>
        <w:t xml:space="preserve">remium and </w:t>
      </w:r>
      <w:r w:rsidR="009D2587" w:rsidRPr="00E22B73">
        <w:rPr>
          <w:rFonts w:ascii="Times New Roman" w:hAnsi="Times New Roman" w:cs="Times New Roman"/>
          <w:sz w:val="28"/>
          <w:szCs w:val="28"/>
        </w:rPr>
        <w:t>e</w:t>
      </w:r>
      <w:r w:rsidRPr="00E22B73">
        <w:rPr>
          <w:rFonts w:ascii="Times New Roman" w:hAnsi="Times New Roman" w:cs="Times New Roman"/>
          <w:sz w:val="28"/>
          <w:szCs w:val="28"/>
        </w:rPr>
        <w:t xml:space="preserve">fficiency of </w:t>
      </w:r>
      <w:r w:rsidR="009D2587" w:rsidRPr="00E22B73">
        <w:rPr>
          <w:rFonts w:ascii="Times New Roman" w:hAnsi="Times New Roman" w:cs="Times New Roman"/>
          <w:sz w:val="28"/>
          <w:szCs w:val="28"/>
        </w:rPr>
        <w:t>K</w:t>
      </w:r>
      <w:r w:rsidRPr="00E22B73">
        <w:rPr>
          <w:rFonts w:ascii="Times New Roman" w:hAnsi="Times New Roman" w:cs="Times New Roman"/>
          <w:sz w:val="28"/>
          <w:szCs w:val="28"/>
        </w:rPr>
        <w:t>orean-</w:t>
      </w:r>
      <w:r w:rsidR="009D2587" w:rsidRPr="00E22B73">
        <w:rPr>
          <w:rFonts w:ascii="Times New Roman" w:hAnsi="Times New Roman" w:cs="Times New Roman"/>
          <w:sz w:val="28"/>
          <w:szCs w:val="28"/>
        </w:rPr>
        <w:t>W</w:t>
      </w:r>
      <w:r w:rsidRPr="00E22B73">
        <w:rPr>
          <w:rFonts w:ascii="Times New Roman" w:hAnsi="Times New Roman" w:cs="Times New Roman"/>
          <w:sz w:val="28"/>
          <w:szCs w:val="28"/>
        </w:rPr>
        <w:t>on/US-</w:t>
      </w:r>
      <w:r w:rsidR="009D2587" w:rsidRPr="00E22B73">
        <w:rPr>
          <w:rFonts w:ascii="Times New Roman" w:hAnsi="Times New Roman" w:cs="Times New Roman"/>
          <w:sz w:val="28"/>
          <w:szCs w:val="28"/>
        </w:rPr>
        <w:t>D</w:t>
      </w:r>
      <w:r w:rsidRPr="00E22B73">
        <w:rPr>
          <w:rFonts w:ascii="Times New Roman" w:hAnsi="Times New Roman" w:cs="Times New Roman"/>
          <w:sz w:val="28"/>
          <w:szCs w:val="28"/>
        </w:rPr>
        <w:t xml:space="preserve">ollar </w:t>
      </w:r>
      <w:r w:rsidR="009D2587" w:rsidRPr="00E22B73">
        <w:rPr>
          <w:rFonts w:ascii="Times New Roman" w:hAnsi="Times New Roman" w:cs="Times New Roman"/>
          <w:sz w:val="28"/>
          <w:szCs w:val="28"/>
        </w:rPr>
        <w:t>f</w:t>
      </w:r>
      <w:r w:rsidRPr="00E22B73">
        <w:rPr>
          <w:rFonts w:ascii="Times New Roman" w:hAnsi="Times New Roman" w:cs="Times New Roman"/>
          <w:sz w:val="28"/>
          <w:szCs w:val="28"/>
        </w:rPr>
        <w:t xml:space="preserve">oreign </w:t>
      </w:r>
      <w:r w:rsidR="009D2587" w:rsidRPr="00E22B73">
        <w:rPr>
          <w:rFonts w:ascii="Times New Roman" w:hAnsi="Times New Roman" w:cs="Times New Roman"/>
          <w:sz w:val="28"/>
          <w:szCs w:val="28"/>
        </w:rPr>
        <w:t>e</w:t>
      </w:r>
      <w:r w:rsidRPr="00E22B73">
        <w:rPr>
          <w:rFonts w:ascii="Times New Roman" w:hAnsi="Times New Roman" w:cs="Times New Roman"/>
          <w:sz w:val="28"/>
          <w:szCs w:val="28"/>
        </w:rPr>
        <w:t xml:space="preserve">xchange </w:t>
      </w:r>
      <w:r w:rsidR="009D2587" w:rsidRPr="00E22B73">
        <w:rPr>
          <w:rFonts w:ascii="Times New Roman" w:hAnsi="Times New Roman" w:cs="Times New Roman"/>
          <w:sz w:val="28"/>
          <w:szCs w:val="28"/>
        </w:rPr>
        <w:t>m</w:t>
      </w:r>
      <w:r w:rsidRPr="00E22B73">
        <w:rPr>
          <w:rFonts w:ascii="Times New Roman" w:hAnsi="Times New Roman" w:cs="Times New Roman"/>
          <w:sz w:val="28"/>
          <w:szCs w:val="28"/>
        </w:rPr>
        <w:t xml:space="preserve">arket, </w:t>
      </w:r>
      <w:r w:rsidRPr="00E22B73">
        <w:rPr>
          <w:rFonts w:ascii="Times New Roman" w:hAnsi="Times New Roman" w:cs="Times New Roman"/>
          <w:i/>
          <w:sz w:val="28"/>
          <w:szCs w:val="28"/>
        </w:rPr>
        <w:t>Journal of Industrial Economics and Business 19(2)</w:t>
      </w:r>
      <w:r w:rsidRPr="00E22B73">
        <w:rPr>
          <w:rFonts w:ascii="Times New Roman" w:hAnsi="Times New Roman" w:cs="Times New Roman"/>
          <w:sz w:val="28"/>
          <w:szCs w:val="28"/>
        </w:rPr>
        <w:t>, pp.701-723</w:t>
      </w:r>
    </w:p>
    <w:p w:rsidR="00186734" w:rsidRPr="00E22B73" w:rsidRDefault="00186734" w:rsidP="00B56624">
      <w:pPr>
        <w:spacing w:line="720" w:lineRule="auto"/>
        <w:rPr>
          <w:rFonts w:ascii="Times New Roman" w:hAnsi="Times New Roman" w:cs="Times New Roman"/>
          <w:sz w:val="28"/>
          <w:szCs w:val="28"/>
        </w:rPr>
      </w:pPr>
      <w:r w:rsidRPr="00E22B73">
        <w:rPr>
          <w:rFonts w:ascii="Times New Roman" w:hAnsi="Times New Roman" w:cs="Times New Roman"/>
          <w:sz w:val="28"/>
          <w:szCs w:val="28"/>
        </w:rPr>
        <w:t xml:space="preserve">Copeland, Laurence, 2008, Exchange rates and international finance, </w:t>
      </w:r>
    </w:p>
    <w:p w:rsidR="005A5795" w:rsidRPr="00E22B73" w:rsidRDefault="005A5795" w:rsidP="00B56624">
      <w:pPr>
        <w:spacing w:line="720" w:lineRule="auto"/>
        <w:rPr>
          <w:rFonts w:ascii="Times New Roman" w:hAnsi="Times New Roman" w:cs="Times New Roman"/>
          <w:sz w:val="28"/>
          <w:szCs w:val="28"/>
        </w:rPr>
      </w:pPr>
      <w:proofErr w:type="spellStart"/>
      <w:r w:rsidRPr="00E22B73">
        <w:rPr>
          <w:rFonts w:ascii="Times New Roman" w:hAnsi="Times New Roman" w:cs="Times New Roman"/>
          <w:sz w:val="28"/>
          <w:szCs w:val="28"/>
        </w:rPr>
        <w:lastRenderedPageBreak/>
        <w:t>Fama</w:t>
      </w:r>
      <w:proofErr w:type="spellEnd"/>
      <w:r w:rsidRPr="00E22B73">
        <w:rPr>
          <w:rFonts w:ascii="Times New Roman" w:hAnsi="Times New Roman" w:cs="Times New Roman"/>
          <w:sz w:val="28"/>
          <w:szCs w:val="28"/>
        </w:rPr>
        <w:t xml:space="preserve">, Eugene F., 1984, Forward and spot exchange rates, </w:t>
      </w:r>
      <w:r w:rsidRPr="00E22B73">
        <w:rPr>
          <w:rFonts w:ascii="Times New Roman" w:hAnsi="Times New Roman" w:cs="Times New Roman"/>
          <w:i/>
          <w:sz w:val="28"/>
          <w:szCs w:val="28"/>
        </w:rPr>
        <w:t>Journal of Monetary Economics</w:t>
      </w:r>
      <w:r w:rsidRPr="00E22B73">
        <w:rPr>
          <w:rFonts w:ascii="Times New Roman" w:hAnsi="Times New Roman" w:cs="Times New Roman"/>
          <w:sz w:val="28"/>
          <w:szCs w:val="28"/>
        </w:rPr>
        <w:t xml:space="preserve"> </w:t>
      </w:r>
      <w:r w:rsidRPr="00E22B73">
        <w:rPr>
          <w:rFonts w:ascii="Times New Roman" w:hAnsi="Times New Roman" w:cs="Times New Roman"/>
          <w:i/>
          <w:sz w:val="28"/>
          <w:szCs w:val="28"/>
        </w:rPr>
        <w:t>14</w:t>
      </w:r>
      <w:r w:rsidRPr="00E22B73">
        <w:rPr>
          <w:rFonts w:ascii="Times New Roman" w:hAnsi="Times New Roman" w:cs="Times New Roman"/>
          <w:sz w:val="28"/>
          <w:szCs w:val="28"/>
        </w:rPr>
        <w:t>, pp.319-338.</w:t>
      </w:r>
    </w:p>
    <w:p w:rsidR="005A5795" w:rsidRPr="00E22B73" w:rsidRDefault="005A5795" w:rsidP="00B56624">
      <w:pPr>
        <w:spacing w:line="720" w:lineRule="auto"/>
        <w:rPr>
          <w:rFonts w:ascii="Times New Roman" w:hAnsi="Times New Roman" w:cs="Times New Roman"/>
          <w:sz w:val="28"/>
          <w:szCs w:val="28"/>
        </w:rPr>
      </w:pPr>
      <w:proofErr w:type="spellStart"/>
      <w:r w:rsidRPr="00E22B73">
        <w:rPr>
          <w:rFonts w:ascii="Times New Roman" w:hAnsi="Times New Roman" w:cs="Times New Roman"/>
          <w:sz w:val="28"/>
          <w:szCs w:val="28"/>
        </w:rPr>
        <w:t>Fama</w:t>
      </w:r>
      <w:proofErr w:type="spellEnd"/>
      <w:r w:rsidRPr="00E22B73">
        <w:rPr>
          <w:rFonts w:ascii="Times New Roman" w:hAnsi="Times New Roman" w:cs="Times New Roman"/>
          <w:sz w:val="28"/>
          <w:szCs w:val="28"/>
        </w:rPr>
        <w:t xml:space="preserve">, Eugene F. and Michael R. Gibbons, 1982, Inflation, real returns, and capital investment, </w:t>
      </w:r>
      <w:r w:rsidRPr="00E22B73">
        <w:rPr>
          <w:rFonts w:ascii="Times New Roman" w:hAnsi="Times New Roman" w:cs="Times New Roman"/>
          <w:i/>
          <w:sz w:val="28"/>
          <w:szCs w:val="28"/>
        </w:rPr>
        <w:t xml:space="preserve">Journal of Monetary Economics </w:t>
      </w:r>
      <w:r w:rsidRPr="00E22B73">
        <w:rPr>
          <w:rFonts w:ascii="Times New Roman" w:hAnsi="Times New Roman" w:cs="Times New Roman"/>
          <w:sz w:val="28"/>
          <w:szCs w:val="28"/>
        </w:rPr>
        <w:t>9, May, pp. 297-327.</w:t>
      </w:r>
    </w:p>
    <w:p w:rsidR="00186734" w:rsidRPr="00E22B73" w:rsidRDefault="00186734" w:rsidP="00B56624">
      <w:pPr>
        <w:spacing w:line="720" w:lineRule="auto"/>
        <w:rPr>
          <w:rFonts w:ascii="Times New Roman" w:hAnsi="Times New Roman" w:cs="Times New Roman"/>
          <w:sz w:val="28"/>
          <w:szCs w:val="28"/>
        </w:rPr>
      </w:pPr>
      <w:r w:rsidRPr="00E22B73">
        <w:rPr>
          <w:rFonts w:ascii="Times New Roman" w:hAnsi="Times New Roman" w:cs="Times New Roman" w:hint="eastAsia"/>
          <w:sz w:val="28"/>
          <w:szCs w:val="28"/>
        </w:rPr>
        <w:t>Ho</w:t>
      </w:r>
      <w:r w:rsidRPr="00E22B73">
        <w:rPr>
          <w:rFonts w:ascii="Times New Roman" w:hAnsi="Times New Roman" w:cs="Times New Roman"/>
          <w:sz w:val="28"/>
          <w:szCs w:val="28"/>
        </w:rPr>
        <w:t>ng, Jeong-</w:t>
      </w:r>
      <w:proofErr w:type="spellStart"/>
      <w:r w:rsidRPr="00E22B73">
        <w:rPr>
          <w:rFonts w:ascii="Times New Roman" w:hAnsi="Times New Roman" w:cs="Times New Roman"/>
          <w:sz w:val="28"/>
          <w:szCs w:val="28"/>
        </w:rPr>
        <w:t>hyo</w:t>
      </w:r>
      <w:proofErr w:type="spellEnd"/>
      <w:r w:rsidRPr="00E22B73">
        <w:rPr>
          <w:rFonts w:ascii="Times New Roman" w:hAnsi="Times New Roman" w:cs="Times New Roman" w:hint="eastAsia"/>
          <w:sz w:val="28"/>
          <w:szCs w:val="28"/>
        </w:rPr>
        <w:t>.</w:t>
      </w:r>
      <w:r w:rsidRPr="00E22B73">
        <w:rPr>
          <w:rFonts w:ascii="Times New Roman" w:hAnsi="Times New Roman" w:cs="Times New Roman"/>
          <w:sz w:val="28"/>
          <w:szCs w:val="28"/>
        </w:rPr>
        <w:t xml:space="preserve">, 2018, Study on price determination in </w:t>
      </w:r>
      <w:proofErr w:type="spellStart"/>
      <w:r w:rsidRPr="00E22B73">
        <w:rPr>
          <w:rFonts w:ascii="Times New Roman" w:hAnsi="Times New Roman" w:cs="Times New Roman"/>
          <w:sz w:val="28"/>
          <w:szCs w:val="28"/>
        </w:rPr>
        <w:t>Newyork</w:t>
      </w:r>
      <w:proofErr w:type="spellEnd"/>
      <w:r w:rsidRPr="00E22B73">
        <w:rPr>
          <w:rFonts w:ascii="Times New Roman" w:hAnsi="Times New Roman" w:cs="Times New Roman"/>
          <w:sz w:val="28"/>
          <w:szCs w:val="28"/>
        </w:rPr>
        <w:t xml:space="preserve"> KRW-Dollar foreign exchange market, </w:t>
      </w:r>
      <w:proofErr w:type="gramStart"/>
      <w:r w:rsidRPr="00E22B73">
        <w:rPr>
          <w:rFonts w:ascii="Times New Roman" w:hAnsi="Times New Roman" w:cs="Times New Roman"/>
          <w:i/>
          <w:sz w:val="28"/>
          <w:szCs w:val="28"/>
        </w:rPr>
        <w:t>Financial</w:t>
      </w:r>
      <w:proofErr w:type="gramEnd"/>
      <w:r w:rsidRPr="00E22B73">
        <w:rPr>
          <w:rFonts w:ascii="Times New Roman" w:hAnsi="Times New Roman" w:cs="Times New Roman"/>
          <w:i/>
          <w:sz w:val="28"/>
          <w:szCs w:val="28"/>
        </w:rPr>
        <w:t xml:space="preserve"> econometric study</w:t>
      </w:r>
      <w:r w:rsidRPr="00E22B73">
        <w:rPr>
          <w:rFonts w:ascii="Times New Roman" w:hAnsi="Times New Roman" w:cs="Times New Roman" w:hint="eastAsia"/>
          <w:sz w:val="28"/>
          <w:szCs w:val="28"/>
        </w:rPr>
        <w:t xml:space="preserve"> </w:t>
      </w:r>
      <w:r w:rsidRPr="00E22B73">
        <w:rPr>
          <w:rFonts w:ascii="Times New Roman" w:hAnsi="Times New Roman" w:cs="Times New Roman"/>
          <w:sz w:val="28"/>
          <w:szCs w:val="28"/>
        </w:rPr>
        <w:t>17(4), pp.99~118.</w:t>
      </w:r>
    </w:p>
    <w:p w:rsidR="005A5795" w:rsidRPr="00E22B73" w:rsidRDefault="005A5795" w:rsidP="00B56624">
      <w:pPr>
        <w:spacing w:line="720" w:lineRule="auto"/>
        <w:rPr>
          <w:rFonts w:ascii="Times New Roman" w:hAnsi="Times New Roman" w:cs="Times New Roman"/>
          <w:i/>
          <w:sz w:val="28"/>
          <w:szCs w:val="28"/>
        </w:rPr>
      </w:pPr>
      <w:r w:rsidRPr="00E22B73">
        <w:rPr>
          <w:rFonts w:ascii="Times New Roman" w:hAnsi="Times New Roman" w:cs="Times New Roman" w:hint="eastAsia"/>
          <w:sz w:val="28"/>
          <w:szCs w:val="28"/>
        </w:rPr>
        <w:t xml:space="preserve">Hsieh, David A., 1982, Tests of rational expectations and no risk premium in forward exchange markets, </w:t>
      </w:r>
      <w:r w:rsidRPr="00E22B73">
        <w:rPr>
          <w:rFonts w:ascii="Times New Roman" w:hAnsi="Times New Roman" w:cs="Times New Roman" w:hint="eastAsia"/>
          <w:i/>
          <w:sz w:val="28"/>
          <w:szCs w:val="28"/>
        </w:rPr>
        <w:t>National Bureau of Economic Research working paper no.843</w:t>
      </w:r>
      <w:r w:rsidRPr="00E22B73">
        <w:rPr>
          <w:rFonts w:ascii="Times New Roman" w:hAnsi="Times New Roman" w:cs="Times New Roman"/>
          <w:i/>
          <w:sz w:val="28"/>
          <w:szCs w:val="28"/>
        </w:rPr>
        <w:t>,</w:t>
      </w:r>
      <w:r w:rsidRPr="00E22B73">
        <w:rPr>
          <w:rFonts w:ascii="Times New Roman" w:hAnsi="Times New Roman" w:cs="Times New Roman" w:hint="eastAsia"/>
          <w:i/>
          <w:sz w:val="28"/>
          <w:szCs w:val="28"/>
        </w:rPr>
        <w:t xml:space="preserve"> Jan</w:t>
      </w:r>
      <w:r w:rsidRPr="00E22B73">
        <w:rPr>
          <w:rFonts w:ascii="Times New Roman" w:hAnsi="Times New Roman" w:cs="Times New Roman"/>
          <w:i/>
          <w:sz w:val="28"/>
          <w:szCs w:val="28"/>
        </w:rPr>
        <w:t>.</w:t>
      </w:r>
    </w:p>
    <w:p w:rsidR="005A5795" w:rsidRPr="00E22B73" w:rsidRDefault="005A5795" w:rsidP="00B56624">
      <w:pPr>
        <w:spacing w:line="720" w:lineRule="auto"/>
        <w:rPr>
          <w:rFonts w:ascii="Times New Roman" w:hAnsi="Times New Roman" w:cs="Times New Roman"/>
          <w:sz w:val="28"/>
          <w:szCs w:val="28"/>
        </w:rPr>
      </w:pPr>
      <w:proofErr w:type="spellStart"/>
      <w:r w:rsidRPr="00E22B73">
        <w:rPr>
          <w:rFonts w:ascii="Times New Roman" w:hAnsi="Times New Roman" w:cs="Times New Roman" w:hint="eastAsia"/>
          <w:sz w:val="28"/>
          <w:szCs w:val="28"/>
        </w:rPr>
        <w:t>Jor</w:t>
      </w:r>
      <w:r w:rsidRPr="00E22B73">
        <w:rPr>
          <w:rFonts w:ascii="Times New Roman" w:hAnsi="Times New Roman" w:cs="Times New Roman"/>
          <w:sz w:val="28"/>
          <w:szCs w:val="28"/>
        </w:rPr>
        <w:t>da</w:t>
      </w:r>
      <w:proofErr w:type="spellEnd"/>
      <w:r w:rsidRPr="00E22B73">
        <w:rPr>
          <w:rFonts w:ascii="Times New Roman" w:hAnsi="Times New Roman" w:cs="Times New Roman"/>
          <w:sz w:val="28"/>
          <w:szCs w:val="28"/>
        </w:rPr>
        <w:t xml:space="preserve">, O. and Taylor, A.M., 2012, </w:t>
      </w:r>
      <w:proofErr w:type="gramStart"/>
      <w:r w:rsidRPr="00E22B73">
        <w:rPr>
          <w:rFonts w:ascii="Times New Roman" w:hAnsi="Times New Roman" w:cs="Times New Roman"/>
          <w:sz w:val="28"/>
          <w:szCs w:val="28"/>
        </w:rPr>
        <w:t>The</w:t>
      </w:r>
      <w:proofErr w:type="gramEnd"/>
      <w:r w:rsidRPr="00E22B73">
        <w:rPr>
          <w:rFonts w:ascii="Times New Roman" w:hAnsi="Times New Roman" w:cs="Times New Roman"/>
          <w:sz w:val="28"/>
          <w:szCs w:val="28"/>
        </w:rPr>
        <w:t xml:space="preserve"> carry trade and fundamentals: nothing to fear but FEER itself, </w:t>
      </w:r>
      <w:r w:rsidRPr="00E22B73">
        <w:rPr>
          <w:rFonts w:ascii="Times New Roman" w:hAnsi="Times New Roman" w:cs="Times New Roman"/>
          <w:i/>
          <w:sz w:val="28"/>
          <w:szCs w:val="28"/>
        </w:rPr>
        <w:t xml:space="preserve">Journal of International Economics </w:t>
      </w:r>
      <w:r w:rsidRPr="00E22B73">
        <w:rPr>
          <w:rFonts w:ascii="Times New Roman" w:hAnsi="Times New Roman" w:cs="Times New Roman"/>
          <w:sz w:val="28"/>
          <w:szCs w:val="28"/>
        </w:rPr>
        <w:t>88(1), pp. 74-90.</w:t>
      </w:r>
    </w:p>
    <w:p w:rsidR="005A5795" w:rsidRPr="00E22B73" w:rsidRDefault="005A5795" w:rsidP="00B56624">
      <w:pPr>
        <w:spacing w:line="720" w:lineRule="auto"/>
        <w:rPr>
          <w:rFonts w:ascii="Times New Roman" w:hAnsi="Times New Roman" w:cs="Times New Roman"/>
          <w:sz w:val="28"/>
          <w:szCs w:val="28"/>
        </w:rPr>
      </w:pPr>
      <w:r w:rsidRPr="00E22B73">
        <w:rPr>
          <w:rFonts w:ascii="Times New Roman" w:hAnsi="Times New Roman" w:cs="Times New Roman"/>
          <w:sz w:val="28"/>
          <w:szCs w:val="28"/>
        </w:rPr>
        <w:lastRenderedPageBreak/>
        <w:t xml:space="preserve">Johansen, S., 1988, Statistical analysis of </w:t>
      </w:r>
      <w:proofErr w:type="spellStart"/>
      <w:r w:rsidRPr="00E22B73">
        <w:rPr>
          <w:rFonts w:ascii="Times New Roman" w:hAnsi="Times New Roman" w:cs="Times New Roman"/>
          <w:sz w:val="28"/>
          <w:szCs w:val="28"/>
        </w:rPr>
        <w:t>cointegration</w:t>
      </w:r>
      <w:proofErr w:type="spellEnd"/>
      <w:r w:rsidRPr="00E22B73">
        <w:rPr>
          <w:rFonts w:ascii="Times New Roman" w:hAnsi="Times New Roman" w:cs="Times New Roman"/>
          <w:sz w:val="28"/>
          <w:szCs w:val="28"/>
        </w:rPr>
        <w:t xml:space="preserve"> vectors, </w:t>
      </w:r>
      <w:r w:rsidRPr="00E22B73">
        <w:rPr>
          <w:rFonts w:ascii="Times New Roman" w:hAnsi="Times New Roman" w:cs="Times New Roman"/>
          <w:i/>
          <w:sz w:val="28"/>
          <w:szCs w:val="28"/>
        </w:rPr>
        <w:t xml:space="preserve">Journal of Economic Dynamics and Control </w:t>
      </w:r>
      <w:r w:rsidRPr="00E22B73">
        <w:rPr>
          <w:rFonts w:ascii="Times New Roman" w:hAnsi="Times New Roman" w:cs="Times New Roman"/>
          <w:sz w:val="28"/>
          <w:szCs w:val="28"/>
        </w:rPr>
        <w:t>12, pp. 231-254.</w:t>
      </w:r>
    </w:p>
    <w:p w:rsidR="005A5795" w:rsidRPr="00E22B73" w:rsidRDefault="005A5795" w:rsidP="00B56624">
      <w:pPr>
        <w:spacing w:line="720" w:lineRule="auto"/>
        <w:rPr>
          <w:rFonts w:ascii="Times New Roman" w:hAnsi="Times New Roman" w:cs="Times New Roman"/>
          <w:i/>
          <w:sz w:val="28"/>
          <w:szCs w:val="28"/>
        </w:rPr>
      </w:pPr>
      <w:r w:rsidRPr="00E22B73">
        <w:rPr>
          <w:rFonts w:ascii="Times New Roman" w:hAnsi="Times New Roman" w:cs="Times New Roman" w:hint="eastAsia"/>
          <w:sz w:val="28"/>
          <w:szCs w:val="28"/>
        </w:rPr>
        <w:t xml:space="preserve">Lipscomb, L., 2005, </w:t>
      </w:r>
      <w:proofErr w:type="gramStart"/>
      <w:r w:rsidRPr="00E22B73">
        <w:rPr>
          <w:rFonts w:ascii="Times New Roman" w:hAnsi="Times New Roman" w:cs="Times New Roman" w:hint="eastAsia"/>
          <w:sz w:val="28"/>
          <w:szCs w:val="28"/>
        </w:rPr>
        <w:t>An</w:t>
      </w:r>
      <w:proofErr w:type="gramEnd"/>
      <w:r w:rsidRPr="00E22B73">
        <w:rPr>
          <w:rFonts w:ascii="Times New Roman" w:hAnsi="Times New Roman" w:cs="Times New Roman" w:hint="eastAsia"/>
          <w:sz w:val="28"/>
          <w:szCs w:val="28"/>
        </w:rPr>
        <w:t xml:space="preserve"> overview of non-deliverable foreign exchange forward markets, </w:t>
      </w:r>
      <w:r w:rsidRPr="00E22B73">
        <w:rPr>
          <w:rFonts w:ascii="Times New Roman" w:hAnsi="Times New Roman" w:cs="Times New Roman"/>
          <w:i/>
          <w:sz w:val="28"/>
          <w:szCs w:val="28"/>
        </w:rPr>
        <w:t>Federal Reserve Bank of New York</w:t>
      </w:r>
    </w:p>
    <w:p w:rsidR="005A5795" w:rsidRPr="00E22B73" w:rsidRDefault="005A5795" w:rsidP="00B56624">
      <w:pPr>
        <w:spacing w:line="720" w:lineRule="auto"/>
        <w:rPr>
          <w:rFonts w:ascii="Times New Roman" w:hAnsi="Times New Roman" w:cs="Times New Roman"/>
          <w:sz w:val="28"/>
          <w:szCs w:val="28"/>
        </w:rPr>
      </w:pPr>
      <w:proofErr w:type="spellStart"/>
      <w:r w:rsidRPr="00E22B73">
        <w:rPr>
          <w:rFonts w:ascii="Times New Roman" w:hAnsi="Times New Roman" w:cs="Times New Roman" w:hint="eastAsia"/>
          <w:sz w:val="28"/>
          <w:szCs w:val="28"/>
        </w:rPr>
        <w:t>Olmo</w:t>
      </w:r>
      <w:proofErr w:type="spellEnd"/>
      <w:r w:rsidRPr="00E22B73">
        <w:rPr>
          <w:rFonts w:ascii="Times New Roman" w:hAnsi="Times New Roman" w:cs="Times New Roman" w:hint="eastAsia"/>
          <w:sz w:val="28"/>
          <w:szCs w:val="28"/>
        </w:rPr>
        <w:t xml:space="preserve">, J. and </w:t>
      </w:r>
      <w:proofErr w:type="spellStart"/>
      <w:r w:rsidRPr="00E22B73">
        <w:rPr>
          <w:rFonts w:ascii="Times New Roman" w:hAnsi="Times New Roman" w:cs="Times New Roman" w:hint="eastAsia"/>
          <w:sz w:val="28"/>
          <w:szCs w:val="28"/>
        </w:rPr>
        <w:t>Pilbeam</w:t>
      </w:r>
      <w:proofErr w:type="spellEnd"/>
      <w:r w:rsidRPr="00E22B73">
        <w:rPr>
          <w:rFonts w:ascii="Times New Roman" w:hAnsi="Times New Roman" w:cs="Times New Roman" w:hint="eastAsia"/>
          <w:sz w:val="28"/>
          <w:szCs w:val="28"/>
        </w:rPr>
        <w:t>, K.</w:t>
      </w:r>
      <w:proofErr w:type="gramStart"/>
      <w:r w:rsidRPr="00E22B73">
        <w:rPr>
          <w:rFonts w:ascii="Times New Roman" w:hAnsi="Times New Roman" w:cs="Times New Roman" w:hint="eastAsia"/>
          <w:sz w:val="28"/>
          <w:szCs w:val="28"/>
        </w:rPr>
        <w:t>,</w:t>
      </w:r>
      <w:r w:rsidRPr="00E22B73">
        <w:rPr>
          <w:rFonts w:ascii="Times New Roman" w:hAnsi="Times New Roman" w:cs="Times New Roman"/>
          <w:sz w:val="28"/>
          <w:szCs w:val="28"/>
        </w:rPr>
        <w:t>2011</w:t>
      </w:r>
      <w:proofErr w:type="gramEnd"/>
      <w:r w:rsidRPr="00E22B73">
        <w:rPr>
          <w:rFonts w:ascii="Times New Roman" w:hAnsi="Times New Roman" w:cs="Times New Roman"/>
          <w:sz w:val="28"/>
          <w:szCs w:val="28"/>
        </w:rPr>
        <w:t xml:space="preserve">, Uncovered interest parity and the efficiency of the foreign exchange market : a re-examination of the evidence, </w:t>
      </w:r>
      <w:r w:rsidRPr="00E22B73">
        <w:rPr>
          <w:rFonts w:ascii="Times New Roman" w:hAnsi="Times New Roman" w:cs="Times New Roman"/>
          <w:i/>
          <w:sz w:val="28"/>
          <w:szCs w:val="28"/>
        </w:rPr>
        <w:t>International Journal of Finance and Economics 16</w:t>
      </w:r>
      <w:r w:rsidRPr="00E22B73">
        <w:rPr>
          <w:rFonts w:ascii="Times New Roman" w:hAnsi="Times New Roman" w:cs="Times New Roman"/>
          <w:sz w:val="28"/>
          <w:szCs w:val="28"/>
        </w:rPr>
        <w:t>, pp.189-204.</w:t>
      </w:r>
    </w:p>
    <w:p w:rsidR="00186734" w:rsidRPr="00E22B73" w:rsidRDefault="00186734" w:rsidP="00B56624">
      <w:pPr>
        <w:spacing w:line="720" w:lineRule="auto"/>
        <w:rPr>
          <w:rFonts w:ascii="Times New Roman" w:hAnsi="Times New Roman" w:cs="Times New Roman"/>
          <w:sz w:val="28"/>
          <w:szCs w:val="28"/>
        </w:rPr>
      </w:pPr>
      <w:proofErr w:type="spellStart"/>
      <w:r w:rsidRPr="00E22B73">
        <w:rPr>
          <w:rFonts w:ascii="Times New Roman" w:hAnsi="Times New Roman" w:cs="Times New Roman" w:hint="eastAsia"/>
          <w:sz w:val="28"/>
          <w:szCs w:val="28"/>
        </w:rPr>
        <w:t>Pilbeam</w:t>
      </w:r>
      <w:proofErr w:type="spellEnd"/>
      <w:r w:rsidRPr="00E22B73">
        <w:rPr>
          <w:rFonts w:ascii="Times New Roman" w:hAnsi="Times New Roman" w:cs="Times New Roman" w:hint="eastAsia"/>
          <w:sz w:val="28"/>
          <w:szCs w:val="28"/>
        </w:rPr>
        <w:t>,</w:t>
      </w:r>
      <w:r w:rsidRPr="00E22B73">
        <w:rPr>
          <w:rFonts w:ascii="Times New Roman" w:hAnsi="Times New Roman" w:cs="Times New Roman"/>
          <w:sz w:val="28"/>
          <w:szCs w:val="28"/>
        </w:rPr>
        <w:t xml:space="preserve"> Keith, 2013, International Finance, </w:t>
      </w:r>
    </w:p>
    <w:p w:rsidR="00E22B73" w:rsidRDefault="00F60509" w:rsidP="00B56624">
      <w:pPr>
        <w:spacing w:line="720" w:lineRule="auto"/>
        <w:rPr>
          <w:rFonts w:ascii="Times New Roman" w:hAnsi="Times New Roman" w:cs="Times New Roman"/>
          <w:sz w:val="28"/>
          <w:szCs w:val="28"/>
        </w:rPr>
      </w:pPr>
      <w:r w:rsidRPr="00E22B73">
        <w:rPr>
          <w:rFonts w:ascii="Times New Roman" w:hAnsi="Times New Roman" w:cs="Times New Roman"/>
          <w:sz w:val="28"/>
          <w:szCs w:val="28"/>
        </w:rPr>
        <w:t xml:space="preserve">Thornton, D., 2019, </w:t>
      </w:r>
      <w:proofErr w:type="gramStart"/>
      <w:r w:rsidRPr="00E22B73">
        <w:rPr>
          <w:rFonts w:ascii="Times New Roman" w:hAnsi="Times New Roman" w:cs="Times New Roman"/>
          <w:sz w:val="28"/>
          <w:szCs w:val="28"/>
        </w:rPr>
        <w:t>Resolving</w:t>
      </w:r>
      <w:proofErr w:type="gramEnd"/>
      <w:r w:rsidRPr="00E22B73">
        <w:rPr>
          <w:rFonts w:ascii="Times New Roman" w:hAnsi="Times New Roman" w:cs="Times New Roman"/>
          <w:sz w:val="28"/>
          <w:szCs w:val="28"/>
        </w:rPr>
        <w:t xml:space="preserve"> the </w:t>
      </w:r>
      <w:r w:rsidR="009D2587" w:rsidRPr="00E22B73">
        <w:rPr>
          <w:rFonts w:ascii="Times New Roman" w:hAnsi="Times New Roman" w:cs="Times New Roman"/>
          <w:sz w:val="28"/>
          <w:szCs w:val="28"/>
        </w:rPr>
        <w:t>u</w:t>
      </w:r>
      <w:r w:rsidRPr="00E22B73">
        <w:rPr>
          <w:rFonts w:ascii="Times New Roman" w:hAnsi="Times New Roman" w:cs="Times New Roman"/>
          <w:sz w:val="28"/>
          <w:szCs w:val="28"/>
        </w:rPr>
        <w:t xml:space="preserve">nbiasedness and </w:t>
      </w:r>
      <w:r w:rsidR="009D2587" w:rsidRPr="00E22B73">
        <w:rPr>
          <w:rFonts w:ascii="Times New Roman" w:hAnsi="Times New Roman" w:cs="Times New Roman"/>
          <w:sz w:val="28"/>
          <w:szCs w:val="28"/>
        </w:rPr>
        <w:t>f</w:t>
      </w:r>
      <w:r w:rsidRPr="00E22B73">
        <w:rPr>
          <w:rFonts w:ascii="Times New Roman" w:hAnsi="Times New Roman" w:cs="Times New Roman"/>
          <w:sz w:val="28"/>
          <w:szCs w:val="28"/>
        </w:rPr>
        <w:t xml:space="preserve">orward </w:t>
      </w:r>
      <w:r w:rsidR="009D2587" w:rsidRPr="00E22B73">
        <w:rPr>
          <w:rFonts w:ascii="Times New Roman" w:hAnsi="Times New Roman" w:cs="Times New Roman"/>
          <w:sz w:val="28"/>
          <w:szCs w:val="28"/>
        </w:rPr>
        <w:t>p</w:t>
      </w:r>
      <w:r w:rsidRPr="00E22B73">
        <w:rPr>
          <w:rFonts w:ascii="Times New Roman" w:hAnsi="Times New Roman" w:cs="Times New Roman"/>
          <w:sz w:val="28"/>
          <w:szCs w:val="28"/>
        </w:rPr>
        <w:t xml:space="preserve">remium </w:t>
      </w:r>
      <w:r w:rsidR="009D2587" w:rsidRPr="00E22B73">
        <w:rPr>
          <w:rFonts w:ascii="Times New Roman" w:hAnsi="Times New Roman" w:cs="Times New Roman"/>
          <w:sz w:val="28"/>
          <w:szCs w:val="28"/>
        </w:rPr>
        <w:t>p</w:t>
      </w:r>
      <w:r w:rsidRPr="00E22B73">
        <w:rPr>
          <w:rFonts w:ascii="Times New Roman" w:hAnsi="Times New Roman" w:cs="Times New Roman"/>
          <w:sz w:val="28"/>
          <w:szCs w:val="28"/>
        </w:rPr>
        <w:t>uzzles</w:t>
      </w:r>
      <w:r w:rsidRPr="00E22B73">
        <w:rPr>
          <w:rFonts w:ascii="Times New Roman" w:hAnsi="Times New Roman" w:cs="Times New Roman"/>
          <w:i/>
          <w:sz w:val="28"/>
          <w:szCs w:val="28"/>
        </w:rPr>
        <w:t>, Scottish Journal of Political Economy 66(1)</w:t>
      </w:r>
      <w:r w:rsidRPr="00E22B73">
        <w:rPr>
          <w:rFonts w:ascii="Times New Roman" w:hAnsi="Times New Roman" w:cs="Times New Roman"/>
          <w:sz w:val="28"/>
          <w:szCs w:val="28"/>
        </w:rPr>
        <w:t>, 5-27.</w:t>
      </w:r>
    </w:p>
    <w:p w:rsidR="009D3A9E" w:rsidRPr="00E22B73" w:rsidRDefault="00E22B73" w:rsidP="00E22B73">
      <w:pPr>
        <w:rPr>
          <w:rFonts w:ascii="Times New Roman" w:hAnsi="Times New Roman" w:cs="Times New Roman" w:hint="eastAsia"/>
          <w:sz w:val="28"/>
          <w:szCs w:val="28"/>
        </w:rPr>
      </w:pPr>
      <w:r>
        <w:rPr>
          <w:rFonts w:ascii="Times New Roman" w:hAnsi="Times New Roman" w:cs="Times New Roman"/>
          <w:sz w:val="28"/>
          <w:szCs w:val="28"/>
        </w:rPr>
        <w:br w:type="page"/>
      </w:r>
    </w:p>
    <w:p w:rsidR="00746E48" w:rsidRDefault="009D3A9E" w:rsidP="00282E22">
      <w:pPr>
        <w:spacing w:line="720" w:lineRule="auto"/>
        <w:rPr>
          <w:rFonts w:ascii="Times New Roman" w:hAnsi="Times New Roman" w:cs="Times New Roman"/>
          <w:sz w:val="24"/>
          <w:szCs w:val="24"/>
        </w:rPr>
      </w:pPr>
      <w:r w:rsidRPr="00500FC1">
        <w:rPr>
          <w:rFonts w:ascii="Times New Roman" w:hAnsi="Times New Roman" w:cs="Times New Roman"/>
          <w:noProof/>
          <w:sz w:val="24"/>
          <w:szCs w:val="24"/>
        </w:rPr>
        <w:lastRenderedPageBreak/>
        <mc:AlternateContent>
          <mc:Choice Requires="wps">
            <w:drawing>
              <wp:anchor distT="45720" distB="45720" distL="114300" distR="114300" simplePos="0" relativeHeight="251666432" behindDoc="0" locked="0" layoutInCell="1" allowOverlap="1" wp14:anchorId="007559E7" wp14:editId="3106ADD0">
                <wp:simplePos x="0" y="0"/>
                <wp:positionH relativeFrom="column">
                  <wp:posOffset>-15875</wp:posOffset>
                </wp:positionH>
                <wp:positionV relativeFrom="paragraph">
                  <wp:posOffset>189230</wp:posOffset>
                </wp:positionV>
                <wp:extent cx="5801360" cy="1404620"/>
                <wp:effectExtent l="0" t="0" r="27940" b="2540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1360" cy="1404620"/>
                        </a:xfrm>
                        <a:prstGeom prst="rect">
                          <a:avLst/>
                        </a:prstGeom>
                        <a:solidFill>
                          <a:srgbClr val="FFFFFF"/>
                        </a:solidFill>
                        <a:ln w="9525">
                          <a:solidFill>
                            <a:srgbClr val="000000"/>
                          </a:solidFill>
                          <a:miter lim="800000"/>
                          <a:headEnd/>
                          <a:tailEnd/>
                        </a:ln>
                      </wps:spPr>
                      <wps:txbx>
                        <w:txbxContent>
                          <w:p w:rsidR="009D3A9E" w:rsidRDefault="009D3A9E" w:rsidP="009D3A9E">
                            <w:r>
                              <w:rPr>
                                <w:rFonts w:ascii="Times New Roman" w:hAnsi="Times New Roman" w:cs="Times New Roman"/>
                                <w:sz w:val="32"/>
                              </w:rPr>
                              <w:t>2. Is there a smart money effect in UK mutual funds?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7559E7" id="_x0000_s1027" type="#_x0000_t202" style="position:absolute;left:0;text-align:left;margin-left:-1.25pt;margin-top:14.9pt;width:456.8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">
                <v:textbox style="mso-fit-shape-to-text:t">
                  <w:txbxContent>
                    <w:p w:rsidR="009D3A9E" w:rsidRDefault="009D3A9E" w:rsidP="009D3A9E">
                      <w:r>
                        <w:rPr>
                          <w:rFonts w:ascii="Times New Roman" w:hAnsi="Times New Roman" w:cs="Times New Roman"/>
                          <w:sz w:val="32"/>
                        </w:rPr>
                        <w:t>2. Is there a smart money effect in UK mutual funds?</w:t>
                      </w:r>
                    </w:p>
                  </w:txbxContent>
                </v:textbox>
                <w10:wrap type="square"/>
              </v:shape>
            </w:pict>
          </mc:Fallback>
        </mc:AlternateContent>
      </w:r>
    </w:p>
    <w:p w:rsidR="00164F5B" w:rsidRPr="00E22B73" w:rsidRDefault="00746E48" w:rsidP="00282E22">
      <w:pPr>
        <w:spacing w:line="720" w:lineRule="auto"/>
        <w:rPr>
          <w:rFonts w:ascii="Times New Roman" w:hAnsi="Times New Roman" w:cs="Times New Roman"/>
          <w:sz w:val="28"/>
          <w:szCs w:val="28"/>
        </w:rPr>
      </w:pPr>
      <w:r w:rsidRPr="00E22B73">
        <w:rPr>
          <w:rFonts w:ascii="Times New Roman" w:hAnsi="Times New Roman" w:cs="Times New Roman" w:hint="eastAsia"/>
          <w:sz w:val="28"/>
          <w:szCs w:val="28"/>
        </w:rPr>
        <w:t>1. Introduction</w:t>
      </w:r>
    </w:p>
    <w:p w:rsidR="00746E48" w:rsidRPr="00E22B73" w:rsidRDefault="00746E48" w:rsidP="00282E22">
      <w:pPr>
        <w:spacing w:line="720" w:lineRule="auto"/>
        <w:rPr>
          <w:rFonts w:ascii="Times New Roman" w:hAnsi="Times New Roman" w:cs="Times New Roman"/>
          <w:sz w:val="28"/>
          <w:szCs w:val="28"/>
        </w:rPr>
      </w:pPr>
    </w:p>
    <w:p w:rsidR="00746E48" w:rsidRPr="00E22B73" w:rsidRDefault="00746E48" w:rsidP="00282E22">
      <w:pPr>
        <w:spacing w:line="720" w:lineRule="auto"/>
        <w:ind w:firstLine="800"/>
        <w:rPr>
          <w:rFonts w:ascii="Times New Roman" w:hAnsi="Times New Roman" w:cs="Times New Roman"/>
          <w:sz w:val="28"/>
          <w:szCs w:val="28"/>
        </w:rPr>
      </w:pPr>
      <w:r w:rsidRPr="00E22B73">
        <w:rPr>
          <w:rFonts w:ascii="Times New Roman" w:hAnsi="Times New Roman" w:cs="Times New Roman"/>
          <w:sz w:val="28"/>
          <w:szCs w:val="28"/>
        </w:rPr>
        <w:t xml:space="preserve">Value for money is what every investors are looking for. With the purpose of increasing wealth, investors choose among arrays of investment vehicles. Amongst these investment options, mutual funds in size have grown tremendously in the 80’s and </w:t>
      </w:r>
      <w:proofErr w:type="gramStart"/>
      <w:r w:rsidRPr="00E22B73">
        <w:rPr>
          <w:rFonts w:ascii="Times New Roman" w:hAnsi="Times New Roman" w:cs="Times New Roman"/>
          <w:sz w:val="28"/>
          <w:szCs w:val="28"/>
        </w:rPr>
        <w:t>90’s(</w:t>
      </w:r>
      <w:proofErr w:type="gramEnd"/>
      <w:r w:rsidRPr="00E22B73">
        <w:rPr>
          <w:rFonts w:ascii="Times New Roman" w:hAnsi="Times New Roman" w:cs="Times New Roman"/>
          <w:sz w:val="28"/>
          <w:szCs w:val="28"/>
        </w:rPr>
        <w:t xml:space="preserve">Gruber 1996). However, the average alphas for mutual funds when </w:t>
      </w:r>
      <w:proofErr w:type="spellStart"/>
      <w:r w:rsidRPr="00E22B73">
        <w:rPr>
          <w:rFonts w:ascii="Times New Roman" w:hAnsi="Times New Roman" w:cs="Times New Roman"/>
          <w:sz w:val="28"/>
          <w:szCs w:val="28"/>
        </w:rPr>
        <w:t>Fama</w:t>
      </w:r>
      <w:proofErr w:type="spellEnd"/>
      <w:r w:rsidRPr="00E22B73">
        <w:rPr>
          <w:rFonts w:ascii="Times New Roman" w:hAnsi="Times New Roman" w:cs="Times New Roman"/>
          <w:sz w:val="28"/>
          <w:szCs w:val="28"/>
        </w:rPr>
        <w:t xml:space="preserve">-French 3 factor or 4 factor models are applied are negative according to study conducted by Gruber(1996), Sapp and Tiwari(2004). Against the backdrop of the growth of mutual funds and the average underperformance of them, we logically start thinking that a very few funds may have positive alphas or better </w:t>
      </w:r>
      <w:r w:rsidRPr="00E22B73">
        <w:rPr>
          <w:rFonts w:ascii="Times New Roman" w:hAnsi="Times New Roman" w:cs="Times New Roman"/>
          <w:sz w:val="28"/>
          <w:szCs w:val="28"/>
        </w:rPr>
        <w:lastRenderedPageBreak/>
        <w:t xml:space="preserve">performances, where most of the money flows money should be directed to. As </w:t>
      </w:r>
      <w:proofErr w:type="spellStart"/>
      <w:proofErr w:type="gramStart"/>
      <w:r w:rsidRPr="00E22B73">
        <w:rPr>
          <w:rFonts w:ascii="Times New Roman" w:hAnsi="Times New Roman" w:cs="Times New Roman"/>
          <w:sz w:val="28"/>
          <w:szCs w:val="28"/>
        </w:rPr>
        <w:t>Keswani</w:t>
      </w:r>
      <w:proofErr w:type="spellEnd"/>
      <w:r w:rsidRPr="00E22B73">
        <w:rPr>
          <w:rFonts w:ascii="Times New Roman" w:hAnsi="Times New Roman" w:cs="Times New Roman"/>
          <w:sz w:val="28"/>
          <w:szCs w:val="28"/>
        </w:rPr>
        <w:t>(</w:t>
      </w:r>
      <w:proofErr w:type="gramEnd"/>
      <w:r w:rsidRPr="00E22B73">
        <w:rPr>
          <w:rFonts w:ascii="Times New Roman" w:hAnsi="Times New Roman" w:cs="Times New Roman"/>
          <w:sz w:val="28"/>
          <w:szCs w:val="28"/>
        </w:rPr>
        <w:t>2008) once said, even with 95 bad performance funds, if 5 good performance funds are receiving most of the money flows, then the society as a whole does not need to be too alerted about this overall bad performance.</w:t>
      </w:r>
    </w:p>
    <w:p w:rsidR="00164F5B" w:rsidRPr="00E22B73" w:rsidRDefault="00164F5B" w:rsidP="00282E22">
      <w:pPr>
        <w:spacing w:line="720" w:lineRule="auto"/>
        <w:ind w:firstLine="800"/>
        <w:rPr>
          <w:rFonts w:ascii="Times New Roman" w:hAnsi="Times New Roman" w:cs="Times New Roman"/>
          <w:sz w:val="28"/>
          <w:szCs w:val="28"/>
        </w:rPr>
      </w:pPr>
      <w:r w:rsidRPr="00E22B73">
        <w:rPr>
          <w:rFonts w:ascii="Times New Roman" w:hAnsi="Times New Roman" w:cs="Times New Roman"/>
          <w:sz w:val="28"/>
          <w:szCs w:val="28"/>
        </w:rPr>
        <w:t xml:space="preserve">Subsequently following issue is whether there is a so called ‘smart money effect’. If a few funds are receiving more of the money flows, does this signal a better performance in the next term? With restricted information to evaluate actively managed funds, this signal of smart money could be a very reliable beckoning signal for many investors. </w:t>
      </w:r>
    </w:p>
    <w:p w:rsidR="00164F5B" w:rsidRPr="00E22B73" w:rsidRDefault="00164F5B" w:rsidP="00282E22">
      <w:pPr>
        <w:spacing w:line="720" w:lineRule="auto"/>
        <w:ind w:firstLine="800"/>
        <w:rPr>
          <w:rFonts w:ascii="Times New Roman" w:hAnsi="Times New Roman" w:cs="Times New Roman"/>
          <w:sz w:val="28"/>
          <w:szCs w:val="28"/>
        </w:rPr>
      </w:pPr>
      <w:r w:rsidRPr="00E22B73">
        <w:rPr>
          <w:rFonts w:ascii="Times New Roman" w:hAnsi="Times New Roman" w:cs="Times New Roman"/>
          <w:sz w:val="28"/>
          <w:szCs w:val="28"/>
        </w:rPr>
        <w:t xml:space="preserve">In this research paper, I will verify if the net cash flows in UK actively </w:t>
      </w:r>
      <w:proofErr w:type="gramStart"/>
      <w:r w:rsidRPr="00E22B73">
        <w:rPr>
          <w:rFonts w:ascii="Times New Roman" w:hAnsi="Times New Roman" w:cs="Times New Roman"/>
          <w:sz w:val="28"/>
          <w:szCs w:val="28"/>
        </w:rPr>
        <w:t>managed</w:t>
      </w:r>
      <w:proofErr w:type="gramEnd"/>
      <w:r w:rsidRPr="00E22B73">
        <w:rPr>
          <w:rFonts w:ascii="Times New Roman" w:hAnsi="Times New Roman" w:cs="Times New Roman"/>
          <w:sz w:val="28"/>
          <w:szCs w:val="28"/>
        </w:rPr>
        <w:t xml:space="preserve"> mutual funds have correlations with the performance in the next term. I will restrict my research universe into performance and attributes of UK funds from 2015 to 2017.</w:t>
      </w:r>
    </w:p>
    <w:p w:rsidR="00746E48" w:rsidRPr="00E22B73" w:rsidRDefault="00746E48" w:rsidP="00282E22">
      <w:pPr>
        <w:spacing w:line="720" w:lineRule="auto"/>
        <w:ind w:firstLine="800"/>
        <w:rPr>
          <w:rFonts w:ascii="Times New Roman" w:hAnsi="Times New Roman" w:cs="Times New Roman"/>
          <w:sz w:val="28"/>
          <w:szCs w:val="28"/>
        </w:rPr>
      </w:pPr>
    </w:p>
    <w:p w:rsidR="00164F5B" w:rsidRPr="00E22B73" w:rsidRDefault="00164F5B" w:rsidP="00282E22">
      <w:pPr>
        <w:pStyle w:val="Heading1"/>
        <w:spacing w:line="720" w:lineRule="auto"/>
        <w:rPr>
          <w:rFonts w:ascii="Times New Roman" w:hAnsi="Times New Roman" w:cs="Times New Roman"/>
        </w:rPr>
      </w:pPr>
      <w:bookmarkStart w:id="1" w:name="_Toc523736485"/>
      <w:r w:rsidRPr="00E22B73">
        <w:rPr>
          <w:rFonts w:ascii="Times New Roman" w:hAnsi="Times New Roman" w:cs="Times New Roman"/>
        </w:rPr>
        <w:t>2. Literature review</w:t>
      </w:r>
      <w:bookmarkEnd w:id="1"/>
      <w:r w:rsidRPr="00E22B73">
        <w:rPr>
          <w:rFonts w:ascii="Times New Roman" w:hAnsi="Times New Roman" w:cs="Times New Roman"/>
        </w:rPr>
        <w:t xml:space="preserve"> </w:t>
      </w:r>
    </w:p>
    <w:p w:rsidR="00164F5B" w:rsidRPr="00E22B73" w:rsidRDefault="00164F5B" w:rsidP="00282E22">
      <w:pPr>
        <w:spacing w:line="720" w:lineRule="auto"/>
        <w:ind w:firstLine="800"/>
        <w:rPr>
          <w:rFonts w:ascii="Times New Roman" w:hAnsi="Times New Roman" w:cs="Times New Roman"/>
          <w:sz w:val="28"/>
          <w:szCs w:val="28"/>
        </w:rPr>
      </w:pPr>
      <w:proofErr w:type="gramStart"/>
      <w:r w:rsidRPr="00E22B73">
        <w:rPr>
          <w:rFonts w:ascii="Times New Roman" w:hAnsi="Times New Roman" w:cs="Times New Roman"/>
          <w:sz w:val="28"/>
          <w:szCs w:val="28"/>
        </w:rPr>
        <w:t>Gruber(</w:t>
      </w:r>
      <w:proofErr w:type="gramEnd"/>
      <w:r w:rsidRPr="00E22B73">
        <w:rPr>
          <w:rFonts w:ascii="Times New Roman" w:hAnsi="Times New Roman" w:cs="Times New Roman"/>
          <w:sz w:val="28"/>
          <w:szCs w:val="28"/>
        </w:rPr>
        <w:t xml:space="preserve">1996) studied whether investors are capable of finding performing funds and could put new cash flows into them. </w:t>
      </w:r>
      <w:proofErr w:type="gramStart"/>
      <w:r w:rsidRPr="00E22B73">
        <w:rPr>
          <w:rFonts w:ascii="Times New Roman" w:hAnsi="Times New Roman" w:cs="Times New Roman"/>
          <w:sz w:val="28"/>
          <w:szCs w:val="28"/>
        </w:rPr>
        <w:t>Gruber(</w:t>
      </w:r>
      <w:proofErr w:type="gramEnd"/>
      <w:r w:rsidRPr="00E22B73">
        <w:rPr>
          <w:rFonts w:ascii="Times New Roman" w:hAnsi="Times New Roman" w:cs="Times New Roman"/>
          <w:sz w:val="28"/>
          <w:szCs w:val="28"/>
        </w:rPr>
        <w:t xml:space="preserve">1996) asserts that since the management ability is not priced in the net value of a fund, performance could be predictable, consequently sparking new cash flows into the better predicted funds. Eventually, he suggested that funds with new cash flows would perform better. </w:t>
      </w:r>
    </w:p>
    <w:p w:rsidR="00164F5B" w:rsidRPr="00E22B73" w:rsidRDefault="00164F5B" w:rsidP="00282E22">
      <w:pPr>
        <w:spacing w:line="720" w:lineRule="auto"/>
        <w:ind w:firstLine="800"/>
        <w:rPr>
          <w:rFonts w:ascii="Times New Roman" w:hAnsi="Times New Roman" w:cs="Times New Roman"/>
          <w:sz w:val="28"/>
          <w:szCs w:val="28"/>
        </w:rPr>
      </w:pPr>
      <w:proofErr w:type="gramStart"/>
      <w:r w:rsidRPr="00E22B73">
        <w:rPr>
          <w:rFonts w:ascii="Times New Roman" w:hAnsi="Times New Roman" w:cs="Times New Roman"/>
          <w:sz w:val="28"/>
          <w:szCs w:val="28"/>
        </w:rPr>
        <w:t>Zheng(</w:t>
      </w:r>
      <w:proofErr w:type="gramEnd"/>
      <w:r w:rsidRPr="00E22B73">
        <w:rPr>
          <w:rFonts w:ascii="Times New Roman" w:hAnsi="Times New Roman" w:cs="Times New Roman"/>
          <w:sz w:val="28"/>
          <w:szCs w:val="28"/>
        </w:rPr>
        <w:t>1996) raised questions whether investors can forecast mutual fund performance by looking into Gruber(1996)’s ‘smart money effect’ and information effect(whether investor’s decisions have made abnormal returns). He found that there were positive smart money effect in the short term.</w:t>
      </w:r>
    </w:p>
    <w:p w:rsidR="00164F5B" w:rsidRPr="00E22B73" w:rsidRDefault="00164F5B" w:rsidP="00282E22">
      <w:pPr>
        <w:spacing w:line="720" w:lineRule="auto"/>
        <w:rPr>
          <w:rFonts w:ascii="Times New Roman" w:hAnsi="Times New Roman" w:cs="Times New Roman"/>
          <w:sz w:val="28"/>
          <w:szCs w:val="28"/>
        </w:rPr>
      </w:pPr>
      <w:r w:rsidRPr="00E22B73">
        <w:rPr>
          <w:rFonts w:ascii="Times New Roman" w:hAnsi="Times New Roman" w:cs="Times New Roman"/>
          <w:sz w:val="28"/>
          <w:szCs w:val="28"/>
        </w:rPr>
        <w:lastRenderedPageBreak/>
        <w:tab/>
        <w:t xml:space="preserve">Sapp and </w:t>
      </w:r>
      <w:proofErr w:type="gramStart"/>
      <w:r w:rsidRPr="00E22B73">
        <w:rPr>
          <w:rFonts w:ascii="Times New Roman" w:hAnsi="Times New Roman" w:cs="Times New Roman"/>
          <w:sz w:val="28"/>
          <w:szCs w:val="28"/>
        </w:rPr>
        <w:t>Tiwari(</w:t>
      </w:r>
      <w:proofErr w:type="gramEnd"/>
      <w:r w:rsidRPr="00E22B73">
        <w:rPr>
          <w:rFonts w:ascii="Times New Roman" w:hAnsi="Times New Roman" w:cs="Times New Roman"/>
          <w:sz w:val="28"/>
          <w:szCs w:val="28"/>
        </w:rPr>
        <w:t xml:space="preserve">2004) continued the study on smart money effect and raised question as to the exposure to momentum. They studied whether the fund managers or investors were chasing momentum </w:t>
      </w:r>
      <w:proofErr w:type="gramStart"/>
      <w:r w:rsidRPr="00E22B73">
        <w:rPr>
          <w:rFonts w:ascii="Times New Roman" w:hAnsi="Times New Roman" w:cs="Times New Roman"/>
          <w:sz w:val="28"/>
          <w:szCs w:val="28"/>
        </w:rPr>
        <w:t>styles(</w:t>
      </w:r>
      <w:proofErr w:type="gramEnd"/>
      <w:r w:rsidRPr="00E22B73">
        <w:rPr>
          <w:rFonts w:ascii="Times New Roman" w:hAnsi="Times New Roman" w:cs="Times New Roman"/>
          <w:sz w:val="28"/>
          <w:szCs w:val="28"/>
        </w:rPr>
        <w:t xml:space="preserve">therefore deliberately selecting) or just following the winner funds. They left the question of smart money and the ability of </w:t>
      </w:r>
      <w:proofErr w:type="gramStart"/>
      <w:r w:rsidRPr="00E22B73">
        <w:rPr>
          <w:rFonts w:ascii="Times New Roman" w:hAnsi="Times New Roman" w:cs="Times New Roman"/>
          <w:sz w:val="28"/>
          <w:szCs w:val="28"/>
        </w:rPr>
        <w:t>investors(</w:t>
      </w:r>
      <w:proofErr w:type="gramEnd"/>
      <w:r w:rsidRPr="00E22B73">
        <w:rPr>
          <w:rFonts w:ascii="Times New Roman" w:hAnsi="Times New Roman" w:cs="Times New Roman"/>
          <w:sz w:val="28"/>
          <w:szCs w:val="28"/>
        </w:rPr>
        <w:t xml:space="preserve">or institutions) back onto the table.  </w:t>
      </w:r>
    </w:p>
    <w:p w:rsidR="00164F5B" w:rsidRPr="00E22B73" w:rsidRDefault="00164F5B" w:rsidP="00282E22">
      <w:pPr>
        <w:spacing w:line="720" w:lineRule="auto"/>
        <w:rPr>
          <w:rFonts w:ascii="Times New Roman" w:hAnsi="Times New Roman" w:cs="Times New Roman"/>
          <w:sz w:val="28"/>
          <w:szCs w:val="28"/>
        </w:rPr>
      </w:pPr>
    </w:p>
    <w:p w:rsidR="00164F5B" w:rsidRPr="00E22B73" w:rsidRDefault="00164F5B" w:rsidP="00282E22">
      <w:pPr>
        <w:pStyle w:val="Heading1"/>
        <w:spacing w:line="720" w:lineRule="auto"/>
        <w:rPr>
          <w:rFonts w:ascii="Times New Roman" w:hAnsi="Times New Roman" w:cs="Times New Roman"/>
        </w:rPr>
      </w:pPr>
      <w:bookmarkStart w:id="2" w:name="_Toc523736486"/>
      <w:r w:rsidRPr="00E22B73">
        <w:rPr>
          <w:rFonts w:ascii="Times New Roman" w:hAnsi="Times New Roman" w:cs="Times New Roman"/>
        </w:rPr>
        <w:t>3. Data collection</w:t>
      </w:r>
      <w:bookmarkEnd w:id="2"/>
    </w:p>
    <w:p w:rsidR="00164F5B" w:rsidRPr="00E22B73" w:rsidRDefault="00164F5B" w:rsidP="00282E22">
      <w:pPr>
        <w:spacing w:line="720" w:lineRule="auto"/>
        <w:ind w:firstLineChars="333" w:firstLine="932"/>
        <w:rPr>
          <w:rFonts w:ascii="Times New Roman" w:hAnsi="Times New Roman" w:cs="Times New Roman"/>
          <w:sz w:val="28"/>
          <w:szCs w:val="28"/>
        </w:rPr>
      </w:pPr>
      <w:r w:rsidRPr="00E22B73">
        <w:rPr>
          <w:rFonts w:ascii="Times New Roman" w:hAnsi="Times New Roman" w:cs="Times New Roman"/>
          <w:sz w:val="28"/>
          <w:szCs w:val="28"/>
        </w:rPr>
        <w:t xml:space="preserve">There were two </w:t>
      </w:r>
      <w:proofErr w:type="gramStart"/>
      <w:r w:rsidRPr="00E22B73">
        <w:rPr>
          <w:rFonts w:ascii="Times New Roman" w:hAnsi="Times New Roman" w:cs="Times New Roman"/>
          <w:sz w:val="28"/>
          <w:szCs w:val="28"/>
        </w:rPr>
        <w:t>data-sets</w:t>
      </w:r>
      <w:proofErr w:type="gramEnd"/>
      <w:r w:rsidRPr="00E22B73">
        <w:rPr>
          <w:rFonts w:ascii="Times New Roman" w:hAnsi="Times New Roman" w:cs="Times New Roman"/>
          <w:sz w:val="28"/>
          <w:szCs w:val="28"/>
        </w:rPr>
        <w:t xml:space="preserve"> needed for this research. The first was a dataset to obtain the alphas of the chosen UK funds. I accessed and used the monthly </w:t>
      </w:r>
      <w:proofErr w:type="spellStart"/>
      <w:r w:rsidRPr="00E22B73">
        <w:rPr>
          <w:rFonts w:ascii="Times New Roman" w:hAnsi="Times New Roman" w:cs="Times New Roman"/>
          <w:sz w:val="28"/>
          <w:szCs w:val="28"/>
        </w:rPr>
        <w:t>Fama</w:t>
      </w:r>
      <w:proofErr w:type="spellEnd"/>
      <w:r w:rsidRPr="00E22B73">
        <w:rPr>
          <w:rFonts w:ascii="Times New Roman" w:hAnsi="Times New Roman" w:cs="Times New Roman"/>
          <w:sz w:val="28"/>
          <w:szCs w:val="28"/>
        </w:rPr>
        <w:t xml:space="preserve">-French 4 factors data from the University of </w:t>
      </w:r>
      <w:proofErr w:type="gramStart"/>
      <w:r w:rsidRPr="00E22B73">
        <w:rPr>
          <w:rFonts w:ascii="Times New Roman" w:hAnsi="Times New Roman" w:cs="Times New Roman"/>
          <w:sz w:val="28"/>
          <w:szCs w:val="28"/>
        </w:rPr>
        <w:t>Exeter(</w:t>
      </w:r>
      <w:proofErr w:type="gramEnd"/>
      <w:r w:rsidRPr="00E22B73">
        <w:rPr>
          <w:rFonts w:ascii="Times New Roman" w:hAnsi="Times New Roman" w:cs="Times New Roman"/>
          <w:sz w:val="28"/>
          <w:szCs w:val="28"/>
        </w:rPr>
        <w:t xml:space="preserve">UK) Business school, </w:t>
      </w:r>
      <w:proofErr w:type="spellStart"/>
      <w:r w:rsidRPr="00E22B73">
        <w:rPr>
          <w:rFonts w:ascii="Times New Roman" w:hAnsi="Times New Roman" w:cs="Times New Roman"/>
          <w:sz w:val="28"/>
          <w:szCs w:val="28"/>
        </w:rPr>
        <w:t>Xfi</w:t>
      </w:r>
      <w:proofErr w:type="spellEnd"/>
      <w:r w:rsidRPr="00E22B73">
        <w:rPr>
          <w:rFonts w:ascii="Times New Roman" w:hAnsi="Times New Roman" w:cs="Times New Roman"/>
          <w:sz w:val="28"/>
          <w:szCs w:val="28"/>
        </w:rPr>
        <w:t xml:space="preserve"> Center for Finance and Investment website. To specify, I downloaded the monthly momentum factors that included </w:t>
      </w:r>
      <w:proofErr w:type="gramStart"/>
      <w:r w:rsidRPr="00E22B73">
        <w:rPr>
          <w:rFonts w:ascii="Times New Roman" w:hAnsi="Times New Roman" w:cs="Times New Roman"/>
          <w:sz w:val="28"/>
          <w:szCs w:val="28"/>
        </w:rPr>
        <w:t>SMB(</w:t>
      </w:r>
      <w:proofErr w:type="gramEnd"/>
      <w:r w:rsidRPr="00E22B73">
        <w:rPr>
          <w:rFonts w:ascii="Times New Roman" w:hAnsi="Times New Roman" w:cs="Times New Roman"/>
          <w:sz w:val="28"/>
          <w:szCs w:val="28"/>
        </w:rPr>
        <w:t xml:space="preserve">Small </w:t>
      </w:r>
      <w:r w:rsidRPr="00E22B73">
        <w:rPr>
          <w:rFonts w:ascii="Times New Roman" w:hAnsi="Times New Roman" w:cs="Times New Roman"/>
          <w:sz w:val="28"/>
          <w:szCs w:val="28"/>
        </w:rPr>
        <w:lastRenderedPageBreak/>
        <w:t xml:space="preserve">minus Big), HML(High-book-value minus Low value), UMD(Up minus Down). I used 36 months factor data from 2015 January to 2017 December and used the same period monthly return of the funds downloaded from the Morningstar </w:t>
      </w:r>
      <w:proofErr w:type="gramStart"/>
      <w:r w:rsidRPr="00E22B73">
        <w:rPr>
          <w:rFonts w:ascii="Times New Roman" w:hAnsi="Times New Roman" w:cs="Times New Roman"/>
          <w:sz w:val="28"/>
          <w:szCs w:val="28"/>
        </w:rPr>
        <w:t>Direct(</w:t>
      </w:r>
      <w:proofErr w:type="gramEnd"/>
      <w:r w:rsidRPr="00E22B73">
        <w:rPr>
          <w:rFonts w:ascii="Times New Roman" w:hAnsi="Times New Roman" w:cs="Times New Roman"/>
          <w:sz w:val="28"/>
          <w:szCs w:val="28"/>
        </w:rPr>
        <w:t xml:space="preserve">which I will explain how I accessed in the following paragraph). </w:t>
      </w:r>
    </w:p>
    <w:p w:rsidR="00164F5B" w:rsidRPr="00E22B73" w:rsidRDefault="00164F5B" w:rsidP="00282E22">
      <w:pPr>
        <w:pStyle w:val="Caption"/>
        <w:keepNext/>
        <w:spacing w:line="720" w:lineRule="auto"/>
        <w:rPr>
          <w:sz w:val="28"/>
          <w:szCs w:val="28"/>
        </w:rPr>
      </w:pPr>
      <w:bookmarkStart w:id="3" w:name="_Toc523736397"/>
      <w:bookmarkStart w:id="4" w:name="_Toc523736106"/>
      <w:bookmarkStart w:id="5" w:name="_Toc523735898"/>
      <w:bookmarkStart w:id="6" w:name="_Toc523677664"/>
      <w:r w:rsidRPr="00E22B73">
        <w:rPr>
          <w:rFonts w:hint="eastAsia"/>
          <w:sz w:val="28"/>
          <w:szCs w:val="28"/>
        </w:rPr>
        <w:t xml:space="preserve">Table </w:t>
      </w:r>
      <w:r w:rsidRPr="00E22B73">
        <w:rPr>
          <w:rFonts w:hint="eastAsia"/>
          <w:sz w:val="28"/>
          <w:szCs w:val="28"/>
        </w:rPr>
        <w:fldChar w:fldCharType="begin"/>
      </w:r>
      <w:r w:rsidRPr="00E22B73">
        <w:rPr>
          <w:rFonts w:hint="eastAsia"/>
          <w:sz w:val="28"/>
          <w:szCs w:val="28"/>
        </w:rPr>
        <w:instrText xml:space="preserve"> SEQ Table \* ARABIC </w:instrText>
      </w:r>
      <w:r w:rsidRPr="00E22B73">
        <w:rPr>
          <w:rFonts w:hint="eastAsia"/>
          <w:sz w:val="28"/>
          <w:szCs w:val="28"/>
        </w:rPr>
        <w:fldChar w:fldCharType="separate"/>
      </w:r>
      <w:r w:rsidRPr="00E22B73">
        <w:rPr>
          <w:rFonts w:hint="eastAsia"/>
          <w:noProof/>
          <w:sz w:val="28"/>
          <w:szCs w:val="28"/>
        </w:rPr>
        <w:t>1</w:t>
      </w:r>
      <w:r w:rsidRPr="00E22B73">
        <w:rPr>
          <w:rFonts w:hint="eastAsia"/>
          <w:sz w:val="28"/>
          <w:szCs w:val="28"/>
        </w:rPr>
        <w:fldChar w:fldCharType="end"/>
      </w:r>
      <w:r w:rsidRPr="00E22B73">
        <w:rPr>
          <w:rFonts w:hint="eastAsia"/>
          <w:sz w:val="28"/>
          <w:szCs w:val="28"/>
        </w:rPr>
        <w:t xml:space="preserve">  </w:t>
      </w:r>
      <w:proofErr w:type="spellStart"/>
      <w:r w:rsidRPr="00E22B73">
        <w:rPr>
          <w:rFonts w:hint="eastAsia"/>
          <w:sz w:val="28"/>
          <w:szCs w:val="28"/>
        </w:rPr>
        <w:t>Dataframe</w:t>
      </w:r>
      <w:proofErr w:type="spellEnd"/>
      <w:r w:rsidRPr="00E22B73">
        <w:rPr>
          <w:rFonts w:hint="eastAsia"/>
          <w:sz w:val="28"/>
          <w:szCs w:val="28"/>
        </w:rPr>
        <w:t xml:space="preserve"> for alpha calculation</w:t>
      </w:r>
      <w:bookmarkEnd w:id="3"/>
      <w:bookmarkEnd w:id="4"/>
      <w:bookmarkEnd w:id="5"/>
      <w:bookmarkEnd w:id="6"/>
    </w:p>
    <w:tbl>
      <w:tblPr>
        <w:tblW w:w="89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3176"/>
        <w:gridCol w:w="840"/>
        <w:gridCol w:w="995"/>
        <w:gridCol w:w="995"/>
        <w:gridCol w:w="995"/>
        <w:gridCol w:w="995"/>
        <w:gridCol w:w="995"/>
      </w:tblGrid>
      <w:tr w:rsidR="00164F5B" w:rsidRPr="00E22B73" w:rsidTr="00164F5B">
        <w:trPr>
          <w:trHeight w:val="289"/>
        </w:trPr>
        <w:tc>
          <w:tcPr>
            <w:tcW w:w="3176" w:type="dxa"/>
            <w:tcBorders>
              <w:top w:val="single" w:sz="4" w:space="0" w:color="auto"/>
              <w:left w:val="single" w:sz="4" w:space="0" w:color="auto"/>
              <w:bottom w:val="single" w:sz="4" w:space="0" w:color="auto"/>
              <w:right w:val="single" w:sz="4" w:space="0" w:color="auto"/>
            </w:tcBorders>
            <w:noWrap/>
            <w:vAlign w:val="center"/>
            <w:hideMark/>
          </w:tcPr>
          <w:p w:rsidR="00164F5B" w:rsidRPr="00655953" w:rsidRDefault="00164F5B" w:rsidP="00282E22">
            <w:pPr>
              <w:spacing w:after="0" w:line="720" w:lineRule="auto"/>
              <w:jc w:val="center"/>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Name</w:t>
            </w:r>
          </w:p>
        </w:tc>
        <w:tc>
          <w:tcPr>
            <w:tcW w:w="840" w:type="dxa"/>
            <w:tcBorders>
              <w:top w:val="single" w:sz="4" w:space="0" w:color="auto"/>
              <w:left w:val="single" w:sz="4" w:space="0" w:color="auto"/>
              <w:bottom w:val="single" w:sz="4" w:space="0" w:color="auto"/>
              <w:right w:val="single" w:sz="4" w:space="0" w:color="auto"/>
            </w:tcBorders>
            <w:noWrap/>
            <w:vAlign w:val="center"/>
            <w:hideMark/>
          </w:tcPr>
          <w:p w:rsidR="00164F5B" w:rsidRPr="00655953" w:rsidRDefault="00164F5B" w:rsidP="00282E22">
            <w:pPr>
              <w:spacing w:after="0" w:line="720" w:lineRule="auto"/>
              <w:jc w:val="center"/>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date</w:t>
            </w:r>
          </w:p>
        </w:tc>
        <w:tc>
          <w:tcPr>
            <w:tcW w:w="995" w:type="dxa"/>
            <w:tcBorders>
              <w:top w:val="single" w:sz="4" w:space="0" w:color="auto"/>
              <w:left w:val="single" w:sz="4" w:space="0" w:color="auto"/>
              <w:bottom w:val="single" w:sz="4" w:space="0" w:color="auto"/>
              <w:right w:val="single" w:sz="4" w:space="0" w:color="auto"/>
            </w:tcBorders>
            <w:noWrap/>
            <w:vAlign w:val="center"/>
            <w:hideMark/>
          </w:tcPr>
          <w:p w:rsidR="00164F5B" w:rsidRPr="00655953" w:rsidRDefault="00164F5B" w:rsidP="00282E22">
            <w:pPr>
              <w:spacing w:after="0" w:line="720" w:lineRule="auto"/>
              <w:jc w:val="center"/>
              <w:rPr>
                <w:rFonts w:ascii="Times New Roman" w:eastAsia="맑은 고딕" w:hAnsi="Times New Roman" w:cs="Times New Roman"/>
                <w:color w:val="000000"/>
                <w:kern w:val="0"/>
              </w:rPr>
            </w:pPr>
            <w:proofErr w:type="spellStart"/>
            <w:r w:rsidRPr="00655953">
              <w:rPr>
                <w:rFonts w:ascii="Times New Roman" w:eastAsia="맑은 고딕" w:hAnsi="Times New Roman" w:cs="Times New Roman"/>
                <w:color w:val="000000"/>
                <w:kern w:val="0"/>
              </w:rPr>
              <w:t>rm-rf</w:t>
            </w:r>
            <w:proofErr w:type="spellEnd"/>
          </w:p>
        </w:tc>
        <w:tc>
          <w:tcPr>
            <w:tcW w:w="995" w:type="dxa"/>
            <w:tcBorders>
              <w:top w:val="single" w:sz="4" w:space="0" w:color="auto"/>
              <w:left w:val="single" w:sz="4" w:space="0" w:color="auto"/>
              <w:bottom w:val="single" w:sz="4" w:space="0" w:color="auto"/>
              <w:right w:val="single" w:sz="4" w:space="0" w:color="auto"/>
            </w:tcBorders>
            <w:noWrap/>
            <w:vAlign w:val="center"/>
            <w:hideMark/>
          </w:tcPr>
          <w:p w:rsidR="00164F5B" w:rsidRPr="00655953" w:rsidRDefault="00164F5B" w:rsidP="00282E22">
            <w:pPr>
              <w:spacing w:after="0" w:line="720" w:lineRule="auto"/>
              <w:jc w:val="center"/>
              <w:rPr>
                <w:rFonts w:ascii="Times New Roman" w:eastAsia="맑은 고딕" w:hAnsi="Times New Roman" w:cs="Times New Roman"/>
                <w:color w:val="000000"/>
                <w:kern w:val="0"/>
              </w:rPr>
            </w:pPr>
            <w:proofErr w:type="spellStart"/>
            <w:r w:rsidRPr="00655953">
              <w:rPr>
                <w:rFonts w:ascii="Times New Roman" w:eastAsia="맑은 고딕" w:hAnsi="Times New Roman" w:cs="Times New Roman"/>
                <w:color w:val="000000"/>
                <w:kern w:val="0"/>
              </w:rPr>
              <w:t>smb</w:t>
            </w:r>
            <w:proofErr w:type="spellEnd"/>
          </w:p>
        </w:tc>
        <w:tc>
          <w:tcPr>
            <w:tcW w:w="995" w:type="dxa"/>
            <w:tcBorders>
              <w:top w:val="single" w:sz="4" w:space="0" w:color="auto"/>
              <w:left w:val="single" w:sz="4" w:space="0" w:color="auto"/>
              <w:bottom w:val="single" w:sz="4" w:space="0" w:color="auto"/>
              <w:right w:val="single" w:sz="4" w:space="0" w:color="auto"/>
            </w:tcBorders>
            <w:noWrap/>
            <w:vAlign w:val="center"/>
            <w:hideMark/>
          </w:tcPr>
          <w:p w:rsidR="00164F5B" w:rsidRPr="00655953" w:rsidRDefault="00164F5B" w:rsidP="00282E22">
            <w:pPr>
              <w:spacing w:after="0" w:line="720" w:lineRule="auto"/>
              <w:jc w:val="center"/>
              <w:rPr>
                <w:rFonts w:ascii="Times New Roman" w:eastAsia="맑은 고딕" w:hAnsi="Times New Roman" w:cs="Times New Roman"/>
                <w:color w:val="000000"/>
                <w:kern w:val="0"/>
              </w:rPr>
            </w:pPr>
            <w:proofErr w:type="spellStart"/>
            <w:r w:rsidRPr="00655953">
              <w:rPr>
                <w:rFonts w:ascii="Times New Roman" w:eastAsia="맑은 고딕" w:hAnsi="Times New Roman" w:cs="Times New Roman"/>
                <w:color w:val="000000"/>
                <w:kern w:val="0"/>
              </w:rPr>
              <w:t>hml</w:t>
            </w:r>
            <w:proofErr w:type="spellEnd"/>
          </w:p>
        </w:tc>
        <w:tc>
          <w:tcPr>
            <w:tcW w:w="995" w:type="dxa"/>
            <w:tcBorders>
              <w:top w:val="single" w:sz="4" w:space="0" w:color="auto"/>
              <w:left w:val="single" w:sz="4" w:space="0" w:color="auto"/>
              <w:bottom w:val="single" w:sz="4" w:space="0" w:color="auto"/>
              <w:right w:val="single" w:sz="4" w:space="0" w:color="auto"/>
            </w:tcBorders>
            <w:noWrap/>
            <w:vAlign w:val="center"/>
            <w:hideMark/>
          </w:tcPr>
          <w:p w:rsidR="00164F5B" w:rsidRPr="00655953" w:rsidRDefault="00164F5B" w:rsidP="00282E22">
            <w:pPr>
              <w:spacing w:after="0" w:line="720" w:lineRule="auto"/>
              <w:jc w:val="center"/>
              <w:rPr>
                <w:rFonts w:ascii="Times New Roman" w:eastAsia="맑은 고딕" w:hAnsi="Times New Roman" w:cs="Times New Roman"/>
                <w:color w:val="000000"/>
                <w:kern w:val="0"/>
              </w:rPr>
            </w:pPr>
            <w:proofErr w:type="spellStart"/>
            <w:r w:rsidRPr="00655953">
              <w:rPr>
                <w:rFonts w:ascii="Times New Roman" w:eastAsia="맑은 고딕" w:hAnsi="Times New Roman" w:cs="Times New Roman"/>
                <w:color w:val="000000"/>
                <w:kern w:val="0"/>
              </w:rPr>
              <w:t>umd</w:t>
            </w:r>
            <w:proofErr w:type="spellEnd"/>
          </w:p>
        </w:tc>
        <w:tc>
          <w:tcPr>
            <w:tcW w:w="995" w:type="dxa"/>
            <w:tcBorders>
              <w:top w:val="single" w:sz="4" w:space="0" w:color="auto"/>
              <w:left w:val="single" w:sz="4" w:space="0" w:color="auto"/>
              <w:bottom w:val="single" w:sz="4" w:space="0" w:color="auto"/>
              <w:right w:val="single" w:sz="4" w:space="0" w:color="auto"/>
            </w:tcBorders>
            <w:noWrap/>
            <w:vAlign w:val="center"/>
            <w:hideMark/>
          </w:tcPr>
          <w:p w:rsidR="00164F5B" w:rsidRPr="00655953" w:rsidRDefault="00164F5B" w:rsidP="00282E22">
            <w:pPr>
              <w:spacing w:after="0" w:line="720" w:lineRule="auto"/>
              <w:jc w:val="center"/>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R(fund)-</w:t>
            </w:r>
            <w:proofErr w:type="spellStart"/>
            <w:r w:rsidRPr="00655953">
              <w:rPr>
                <w:rFonts w:ascii="Times New Roman" w:eastAsia="맑은 고딕" w:hAnsi="Times New Roman" w:cs="Times New Roman"/>
                <w:color w:val="000000"/>
                <w:kern w:val="0"/>
              </w:rPr>
              <w:t>rf</w:t>
            </w:r>
            <w:proofErr w:type="spellEnd"/>
          </w:p>
        </w:tc>
      </w:tr>
      <w:tr w:rsidR="00164F5B" w:rsidRPr="00E22B73" w:rsidTr="00164F5B">
        <w:trPr>
          <w:trHeight w:val="281"/>
        </w:trPr>
        <w:tc>
          <w:tcPr>
            <w:tcW w:w="3176" w:type="dxa"/>
            <w:tcBorders>
              <w:top w:val="single" w:sz="4" w:space="0" w:color="auto"/>
              <w:left w:val="single" w:sz="4" w:space="0" w:color="auto"/>
              <w:bottom w:val="single" w:sz="4" w:space="0" w:color="auto"/>
              <w:right w:val="single" w:sz="4" w:space="0" w:color="auto"/>
            </w:tcBorders>
            <w:noWrap/>
            <w:vAlign w:val="center"/>
            <w:hideMark/>
          </w:tcPr>
          <w:p w:rsidR="00164F5B" w:rsidRPr="00655953" w:rsidRDefault="00164F5B" w:rsidP="00282E22">
            <w:pPr>
              <w:spacing w:after="0" w:line="720" w:lineRule="auto"/>
              <w:jc w:val="lef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 xml:space="preserve">Aberdeen Global UK </w:t>
            </w:r>
            <w:proofErr w:type="spellStart"/>
            <w:r w:rsidRPr="00655953">
              <w:rPr>
                <w:rFonts w:ascii="Times New Roman" w:eastAsia="맑은 고딕" w:hAnsi="Times New Roman" w:cs="Times New Roman"/>
                <w:color w:val="000000"/>
                <w:kern w:val="0"/>
              </w:rPr>
              <w:t>Eq</w:t>
            </w:r>
            <w:proofErr w:type="spellEnd"/>
            <w:r w:rsidRPr="00655953">
              <w:rPr>
                <w:rFonts w:ascii="Times New Roman" w:eastAsia="맑은 고딕" w:hAnsi="Times New Roman" w:cs="Times New Roman"/>
                <w:color w:val="000000"/>
                <w:kern w:val="0"/>
              </w:rPr>
              <w:t xml:space="preserve"> A </w:t>
            </w:r>
            <w:proofErr w:type="spellStart"/>
            <w:r w:rsidRPr="00655953">
              <w:rPr>
                <w:rFonts w:ascii="Times New Roman" w:eastAsia="맑은 고딕" w:hAnsi="Times New Roman" w:cs="Times New Roman"/>
                <w:color w:val="000000"/>
                <w:kern w:val="0"/>
              </w:rPr>
              <w:t>Acc</w:t>
            </w:r>
            <w:proofErr w:type="spellEnd"/>
            <w:r w:rsidRPr="00655953">
              <w:rPr>
                <w:rFonts w:ascii="Times New Roman" w:eastAsia="맑은 고딕" w:hAnsi="Times New Roman" w:cs="Times New Roman"/>
                <w:color w:val="000000"/>
                <w:kern w:val="0"/>
              </w:rPr>
              <w:t xml:space="preserve"> GBP</w:t>
            </w:r>
          </w:p>
        </w:tc>
        <w:tc>
          <w:tcPr>
            <w:tcW w:w="840" w:type="dxa"/>
            <w:tcBorders>
              <w:top w:val="single" w:sz="4" w:space="0" w:color="auto"/>
              <w:left w:val="single" w:sz="4" w:space="0" w:color="auto"/>
              <w:bottom w:val="single" w:sz="4" w:space="0" w:color="auto"/>
              <w:right w:val="single" w:sz="4" w:space="0" w:color="auto"/>
            </w:tcBorders>
            <w:noWrap/>
            <w:vAlign w:val="center"/>
            <w:hideMark/>
          </w:tcPr>
          <w:p w:rsidR="00164F5B" w:rsidRPr="00655953" w:rsidRDefault="00164F5B" w:rsidP="00282E22">
            <w:pPr>
              <w:spacing w:after="0" w:line="720" w:lineRule="auto"/>
              <w:jc w:val="lef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2015-01</w:t>
            </w:r>
          </w:p>
        </w:tc>
        <w:tc>
          <w:tcPr>
            <w:tcW w:w="995" w:type="dxa"/>
            <w:tcBorders>
              <w:top w:val="single" w:sz="4" w:space="0" w:color="auto"/>
              <w:left w:val="single" w:sz="4" w:space="0" w:color="auto"/>
              <w:bottom w:val="single" w:sz="4" w:space="0" w:color="auto"/>
              <w:right w:val="single" w:sz="4" w:space="0" w:color="auto"/>
            </w:tcBorders>
            <w:noWrap/>
            <w:vAlign w:val="center"/>
            <w:hideMark/>
          </w:tcPr>
          <w:p w:rsidR="00164F5B" w:rsidRPr="00655953" w:rsidRDefault="00164F5B" w:rsidP="00282E22">
            <w:pPr>
              <w:spacing w:after="0" w:line="720" w:lineRule="auto"/>
              <w:jc w:val="righ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0.026</w:t>
            </w:r>
          </w:p>
        </w:tc>
        <w:tc>
          <w:tcPr>
            <w:tcW w:w="995" w:type="dxa"/>
            <w:tcBorders>
              <w:top w:val="single" w:sz="4" w:space="0" w:color="auto"/>
              <w:left w:val="single" w:sz="4" w:space="0" w:color="auto"/>
              <w:bottom w:val="single" w:sz="4" w:space="0" w:color="auto"/>
              <w:right w:val="single" w:sz="4" w:space="0" w:color="auto"/>
            </w:tcBorders>
            <w:noWrap/>
            <w:vAlign w:val="center"/>
            <w:hideMark/>
          </w:tcPr>
          <w:p w:rsidR="00164F5B" w:rsidRPr="00655953" w:rsidRDefault="00164F5B" w:rsidP="00282E22">
            <w:pPr>
              <w:spacing w:after="0" w:line="720" w:lineRule="auto"/>
              <w:jc w:val="righ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-0.032</w:t>
            </w:r>
          </w:p>
        </w:tc>
        <w:tc>
          <w:tcPr>
            <w:tcW w:w="995" w:type="dxa"/>
            <w:tcBorders>
              <w:top w:val="single" w:sz="4" w:space="0" w:color="auto"/>
              <w:left w:val="single" w:sz="4" w:space="0" w:color="auto"/>
              <w:bottom w:val="single" w:sz="4" w:space="0" w:color="auto"/>
              <w:right w:val="single" w:sz="4" w:space="0" w:color="auto"/>
            </w:tcBorders>
            <w:noWrap/>
            <w:vAlign w:val="center"/>
            <w:hideMark/>
          </w:tcPr>
          <w:p w:rsidR="00164F5B" w:rsidRPr="00655953" w:rsidRDefault="00164F5B" w:rsidP="00282E22">
            <w:pPr>
              <w:spacing w:after="0" w:line="720" w:lineRule="auto"/>
              <w:jc w:val="righ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-0.023</w:t>
            </w:r>
          </w:p>
        </w:tc>
        <w:tc>
          <w:tcPr>
            <w:tcW w:w="995" w:type="dxa"/>
            <w:tcBorders>
              <w:top w:val="single" w:sz="4" w:space="0" w:color="auto"/>
              <w:left w:val="single" w:sz="4" w:space="0" w:color="auto"/>
              <w:bottom w:val="single" w:sz="4" w:space="0" w:color="auto"/>
              <w:right w:val="single" w:sz="4" w:space="0" w:color="auto"/>
            </w:tcBorders>
            <w:noWrap/>
            <w:vAlign w:val="center"/>
            <w:hideMark/>
          </w:tcPr>
          <w:p w:rsidR="00164F5B" w:rsidRPr="00655953" w:rsidRDefault="00164F5B" w:rsidP="00282E22">
            <w:pPr>
              <w:spacing w:after="0" w:line="720" w:lineRule="auto"/>
              <w:jc w:val="righ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0.033</w:t>
            </w:r>
          </w:p>
        </w:tc>
        <w:tc>
          <w:tcPr>
            <w:tcW w:w="995" w:type="dxa"/>
            <w:tcBorders>
              <w:top w:val="single" w:sz="4" w:space="0" w:color="auto"/>
              <w:left w:val="single" w:sz="4" w:space="0" w:color="auto"/>
              <w:bottom w:val="single" w:sz="4" w:space="0" w:color="auto"/>
              <w:right w:val="single" w:sz="4" w:space="0" w:color="auto"/>
            </w:tcBorders>
            <w:noWrap/>
            <w:vAlign w:val="center"/>
            <w:hideMark/>
          </w:tcPr>
          <w:p w:rsidR="00164F5B" w:rsidRPr="00655953" w:rsidRDefault="00164F5B" w:rsidP="00282E22">
            <w:pPr>
              <w:spacing w:after="0" w:line="720" w:lineRule="auto"/>
              <w:jc w:val="righ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0.033</w:t>
            </w:r>
          </w:p>
        </w:tc>
      </w:tr>
      <w:tr w:rsidR="00164F5B" w:rsidRPr="00E22B73" w:rsidTr="00164F5B">
        <w:trPr>
          <w:trHeight w:val="282"/>
        </w:trPr>
        <w:tc>
          <w:tcPr>
            <w:tcW w:w="3176" w:type="dxa"/>
            <w:tcBorders>
              <w:top w:val="single" w:sz="4" w:space="0" w:color="auto"/>
              <w:left w:val="single" w:sz="4" w:space="0" w:color="auto"/>
              <w:bottom w:val="single" w:sz="4" w:space="0" w:color="auto"/>
              <w:right w:val="single" w:sz="4" w:space="0" w:color="auto"/>
            </w:tcBorders>
            <w:noWrap/>
            <w:vAlign w:val="center"/>
            <w:hideMark/>
          </w:tcPr>
          <w:p w:rsidR="00164F5B" w:rsidRPr="00655953" w:rsidRDefault="00164F5B" w:rsidP="00282E22">
            <w:pPr>
              <w:spacing w:after="0" w:line="720" w:lineRule="auto"/>
              <w:jc w:val="lef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 xml:space="preserve">Aberdeen Global UK </w:t>
            </w:r>
            <w:proofErr w:type="spellStart"/>
            <w:r w:rsidRPr="00655953">
              <w:rPr>
                <w:rFonts w:ascii="Times New Roman" w:eastAsia="맑은 고딕" w:hAnsi="Times New Roman" w:cs="Times New Roman"/>
                <w:color w:val="000000"/>
                <w:kern w:val="0"/>
              </w:rPr>
              <w:t>Eq</w:t>
            </w:r>
            <w:proofErr w:type="spellEnd"/>
            <w:r w:rsidRPr="00655953">
              <w:rPr>
                <w:rFonts w:ascii="Times New Roman" w:eastAsia="맑은 고딕" w:hAnsi="Times New Roman" w:cs="Times New Roman"/>
                <w:color w:val="000000"/>
                <w:kern w:val="0"/>
              </w:rPr>
              <w:t xml:space="preserve"> A </w:t>
            </w:r>
            <w:proofErr w:type="spellStart"/>
            <w:r w:rsidRPr="00655953">
              <w:rPr>
                <w:rFonts w:ascii="Times New Roman" w:eastAsia="맑은 고딕" w:hAnsi="Times New Roman" w:cs="Times New Roman"/>
                <w:color w:val="000000"/>
                <w:kern w:val="0"/>
              </w:rPr>
              <w:t>Acc</w:t>
            </w:r>
            <w:proofErr w:type="spellEnd"/>
            <w:r w:rsidRPr="00655953">
              <w:rPr>
                <w:rFonts w:ascii="Times New Roman" w:eastAsia="맑은 고딕" w:hAnsi="Times New Roman" w:cs="Times New Roman"/>
                <w:color w:val="000000"/>
                <w:kern w:val="0"/>
              </w:rPr>
              <w:t xml:space="preserve"> GBP</w:t>
            </w:r>
          </w:p>
        </w:tc>
        <w:tc>
          <w:tcPr>
            <w:tcW w:w="840" w:type="dxa"/>
            <w:tcBorders>
              <w:top w:val="single" w:sz="4" w:space="0" w:color="auto"/>
              <w:left w:val="single" w:sz="4" w:space="0" w:color="auto"/>
              <w:bottom w:val="single" w:sz="4" w:space="0" w:color="auto"/>
              <w:right w:val="single" w:sz="4" w:space="0" w:color="auto"/>
            </w:tcBorders>
            <w:noWrap/>
            <w:vAlign w:val="center"/>
            <w:hideMark/>
          </w:tcPr>
          <w:p w:rsidR="00164F5B" w:rsidRPr="00655953" w:rsidRDefault="00164F5B" w:rsidP="00282E22">
            <w:pPr>
              <w:spacing w:after="0" w:line="720" w:lineRule="auto"/>
              <w:jc w:val="lef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2015-02</w:t>
            </w:r>
          </w:p>
        </w:tc>
        <w:tc>
          <w:tcPr>
            <w:tcW w:w="995" w:type="dxa"/>
            <w:tcBorders>
              <w:top w:val="single" w:sz="4" w:space="0" w:color="auto"/>
              <w:left w:val="single" w:sz="4" w:space="0" w:color="auto"/>
              <w:bottom w:val="single" w:sz="4" w:space="0" w:color="auto"/>
              <w:right w:val="single" w:sz="4" w:space="0" w:color="auto"/>
            </w:tcBorders>
            <w:noWrap/>
            <w:vAlign w:val="center"/>
            <w:hideMark/>
          </w:tcPr>
          <w:p w:rsidR="00164F5B" w:rsidRPr="00655953" w:rsidRDefault="00164F5B" w:rsidP="00282E22">
            <w:pPr>
              <w:spacing w:after="0" w:line="720" w:lineRule="auto"/>
              <w:jc w:val="righ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0.037</w:t>
            </w:r>
          </w:p>
        </w:tc>
        <w:tc>
          <w:tcPr>
            <w:tcW w:w="995" w:type="dxa"/>
            <w:tcBorders>
              <w:top w:val="single" w:sz="4" w:space="0" w:color="auto"/>
              <w:left w:val="single" w:sz="4" w:space="0" w:color="auto"/>
              <w:bottom w:val="single" w:sz="4" w:space="0" w:color="auto"/>
              <w:right w:val="single" w:sz="4" w:space="0" w:color="auto"/>
            </w:tcBorders>
            <w:noWrap/>
            <w:vAlign w:val="center"/>
            <w:hideMark/>
          </w:tcPr>
          <w:p w:rsidR="00164F5B" w:rsidRPr="00655953" w:rsidRDefault="00164F5B" w:rsidP="00282E22">
            <w:pPr>
              <w:spacing w:after="0" w:line="720" w:lineRule="auto"/>
              <w:jc w:val="righ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0.014</w:t>
            </w:r>
          </w:p>
        </w:tc>
        <w:tc>
          <w:tcPr>
            <w:tcW w:w="995" w:type="dxa"/>
            <w:tcBorders>
              <w:top w:val="single" w:sz="4" w:space="0" w:color="auto"/>
              <w:left w:val="single" w:sz="4" w:space="0" w:color="auto"/>
              <w:bottom w:val="single" w:sz="4" w:space="0" w:color="auto"/>
              <w:right w:val="single" w:sz="4" w:space="0" w:color="auto"/>
            </w:tcBorders>
            <w:noWrap/>
            <w:vAlign w:val="center"/>
            <w:hideMark/>
          </w:tcPr>
          <w:p w:rsidR="00164F5B" w:rsidRPr="00655953" w:rsidRDefault="00164F5B" w:rsidP="00282E22">
            <w:pPr>
              <w:spacing w:after="0" w:line="720" w:lineRule="auto"/>
              <w:jc w:val="righ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0.032</w:t>
            </w:r>
          </w:p>
        </w:tc>
        <w:tc>
          <w:tcPr>
            <w:tcW w:w="995" w:type="dxa"/>
            <w:tcBorders>
              <w:top w:val="single" w:sz="4" w:space="0" w:color="auto"/>
              <w:left w:val="single" w:sz="4" w:space="0" w:color="auto"/>
              <w:bottom w:val="single" w:sz="4" w:space="0" w:color="auto"/>
              <w:right w:val="single" w:sz="4" w:space="0" w:color="auto"/>
            </w:tcBorders>
            <w:noWrap/>
            <w:vAlign w:val="center"/>
            <w:hideMark/>
          </w:tcPr>
          <w:p w:rsidR="00164F5B" w:rsidRPr="00655953" w:rsidRDefault="00164F5B" w:rsidP="00282E22">
            <w:pPr>
              <w:spacing w:after="0" w:line="720" w:lineRule="auto"/>
              <w:jc w:val="righ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-0.055</w:t>
            </w:r>
          </w:p>
        </w:tc>
        <w:tc>
          <w:tcPr>
            <w:tcW w:w="995" w:type="dxa"/>
            <w:tcBorders>
              <w:top w:val="single" w:sz="4" w:space="0" w:color="auto"/>
              <w:left w:val="single" w:sz="4" w:space="0" w:color="auto"/>
              <w:bottom w:val="single" w:sz="4" w:space="0" w:color="auto"/>
              <w:right w:val="single" w:sz="4" w:space="0" w:color="auto"/>
            </w:tcBorders>
            <w:noWrap/>
            <w:vAlign w:val="center"/>
            <w:hideMark/>
          </w:tcPr>
          <w:p w:rsidR="00164F5B" w:rsidRPr="00655953" w:rsidRDefault="00164F5B" w:rsidP="00282E22">
            <w:pPr>
              <w:spacing w:after="0" w:line="720" w:lineRule="auto"/>
              <w:jc w:val="righ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0.032</w:t>
            </w:r>
          </w:p>
        </w:tc>
      </w:tr>
      <w:tr w:rsidR="00164F5B" w:rsidRPr="00E22B73" w:rsidTr="00164F5B">
        <w:trPr>
          <w:trHeight w:val="320"/>
        </w:trPr>
        <w:tc>
          <w:tcPr>
            <w:tcW w:w="3176" w:type="dxa"/>
            <w:tcBorders>
              <w:top w:val="single" w:sz="4" w:space="0" w:color="auto"/>
              <w:left w:val="single" w:sz="4" w:space="0" w:color="auto"/>
              <w:bottom w:val="single" w:sz="4" w:space="0" w:color="auto"/>
              <w:right w:val="single" w:sz="4" w:space="0" w:color="auto"/>
            </w:tcBorders>
            <w:noWrap/>
            <w:vAlign w:val="center"/>
            <w:hideMark/>
          </w:tcPr>
          <w:p w:rsidR="00164F5B" w:rsidRPr="00655953" w:rsidRDefault="00164F5B" w:rsidP="00282E22">
            <w:pPr>
              <w:spacing w:after="0" w:line="720" w:lineRule="auto"/>
              <w:jc w:val="lef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 xml:space="preserve">Aberdeen Global UK </w:t>
            </w:r>
            <w:proofErr w:type="spellStart"/>
            <w:r w:rsidRPr="00655953">
              <w:rPr>
                <w:rFonts w:ascii="Times New Roman" w:eastAsia="맑은 고딕" w:hAnsi="Times New Roman" w:cs="Times New Roman"/>
                <w:color w:val="000000"/>
                <w:kern w:val="0"/>
              </w:rPr>
              <w:t>Eq</w:t>
            </w:r>
            <w:proofErr w:type="spellEnd"/>
            <w:r w:rsidRPr="00655953">
              <w:rPr>
                <w:rFonts w:ascii="Times New Roman" w:eastAsia="맑은 고딕" w:hAnsi="Times New Roman" w:cs="Times New Roman"/>
                <w:color w:val="000000"/>
                <w:kern w:val="0"/>
              </w:rPr>
              <w:t xml:space="preserve"> A </w:t>
            </w:r>
            <w:proofErr w:type="spellStart"/>
            <w:r w:rsidRPr="00655953">
              <w:rPr>
                <w:rFonts w:ascii="Times New Roman" w:eastAsia="맑은 고딕" w:hAnsi="Times New Roman" w:cs="Times New Roman"/>
                <w:color w:val="000000"/>
                <w:kern w:val="0"/>
              </w:rPr>
              <w:t>Acc</w:t>
            </w:r>
            <w:proofErr w:type="spellEnd"/>
            <w:r w:rsidRPr="00655953">
              <w:rPr>
                <w:rFonts w:ascii="Times New Roman" w:eastAsia="맑은 고딕" w:hAnsi="Times New Roman" w:cs="Times New Roman"/>
                <w:color w:val="000000"/>
                <w:kern w:val="0"/>
              </w:rPr>
              <w:t xml:space="preserve"> GBP</w:t>
            </w:r>
          </w:p>
        </w:tc>
        <w:tc>
          <w:tcPr>
            <w:tcW w:w="840" w:type="dxa"/>
            <w:tcBorders>
              <w:top w:val="single" w:sz="4" w:space="0" w:color="auto"/>
              <w:left w:val="single" w:sz="4" w:space="0" w:color="auto"/>
              <w:bottom w:val="single" w:sz="4" w:space="0" w:color="auto"/>
              <w:right w:val="single" w:sz="4" w:space="0" w:color="auto"/>
            </w:tcBorders>
            <w:noWrap/>
            <w:vAlign w:val="center"/>
            <w:hideMark/>
          </w:tcPr>
          <w:p w:rsidR="00164F5B" w:rsidRPr="00655953" w:rsidRDefault="00164F5B" w:rsidP="00282E22">
            <w:pPr>
              <w:spacing w:after="0" w:line="720" w:lineRule="auto"/>
              <w:jc w:val="lef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2015-03</w:t>
            </w:r>
          </w:p>
        </w:tc>
        <w:tc>
          <w:tcPr>
            <w:tcW w:w="995" w:type="dxa"/>
            <w:tcBorders>
              <w:top w:val="single" w:sz="4" w:space="0" w:color="auto"/>
              <w:left w:val="single" w:sz="4" w:space="0" w:color="auto"/>
              <w:bottom w:val="single" w:sz="4" w:space="0" w:color="auto"/>
              <w:right w:val="single" w:sz="4" w:space="0" w:color="auto"/>
            </w:tcBorders>
            <w:noWrap/>
            <w:vAlign w:val="center"/>
            <w:hideMark/>
          </w:tcPr>
          <w:p w:rsidR="00164F5B" w:rsidRPr="00655953" w:rsidRDefault="00164F5B" w:rsidP="00282E22">
            <w:pPr>
              <w:spacing w:after="0" w:line="720" w:lineRule="auto"/>
              <w:jc w:val="righ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-0.017</w:t>
            </w:r>
          </w:p>
        </w:tc>
        <w:tc>
          <w:tcPr>
            <w:tcW w:w="995" w:type="dxa"/>
            <w:tcBorders>
              <w:top w:val="single" w:sz="4" w:space="0" w:color="auto"/>
              <w:left w:val="single" w:sz="4" w:space="0" w:color="auto"/>
              <w:bottom w:val="single" w:sz="4" w:space="0" w:color="auto"/>
              <w:right w:val="single" w:sz="4" w:space="0" w:color="auto"/>
            </w:tcBorders>
            <w:noWrap/>
            <w:vAlign w:val="center"/>
            <w:hideMark/>
          </w:tcPr>
          <w:p w:rsidR="00164F5B" w:rsidRPr="00655953" w:rsidRDefault="00164F5B" w:rsidP="00282E22">
            <w:pPr>
              <w:spacing w:after="0" w:line="720" w:lineRule="auto"/>
              <w:jc w:val="righ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0.021</w:t>
            </w:r>
          </w:p>
        </w:tc>
        <w:tc>
          <w:tcPr>
            <w:tcW w:w="995" w:type="dxa"/>
            <w:tcBorders>
              <w:top w:val="single" w:sz="4" w:space="0" w:color="auto"/>
              <w:left w:val="single" w:sz="4" w:space="0" w:color="auto"/>
              <w:bottom w:val="single" w:sz="4" w:space="0" w:color="auto"/>
              <w:right w:val="single" w:sz="4" w:space="0" w:color="auto"/>
            </w:tcBorders>
            <w:noWrap/>
            <w:vAlign w:val="center"/>
            <w:hideMark/>
          </w:tcPr>
          <w:p w:rsidR="00164F5B" w:rsidRPr="00655953" w:rsidRDefault="00164F5B" w:rsidP="00282E22">
            <w:pPr>
              <w:spacing w:after="0" w:line="720" w:lineRule="auto"/>
              <w:jc w:val="righ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-0.014</w:t>
            </w:r>
          </w:p>
        </w:tc>
        <w:tc>
          <w:tcPr>
            <w:tcW w:w="995" w:type="dxa"/>
            <w:tcBorders>
              <w:top w:val="single" w:sz="4" w:space="0" w:color="auto"/>
              <w:left w:val="single" w:sz="4" w:space="0" w:color="auto"/>
              <w:bottom w:val="single" w:sz="4" w:space="0" w:color="auto"/>
              <w:right w:val="single" w:sz="4" w:space="0" w:color="auto"/>
            </w:tcBorders>
            <w:noWrap/>
            <w:vAlign w:val="center"/>
            <w:hideMark/>
          </w:tcPr>
          <w:p w:rsidR="00164F5B" w:rsidRPr="00655953" w:rsidRDefault="00164F5B" w:rsidP="00282E22">
            <w:pPr>
              <w:spacing w:after="0" w:line="720" w:lineRule="auto"/>
              <w:jc w:val="righ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0.052</w:t>
            </w:r>
          </w:p>
        </w:tc>
        <w:tc>
          <w:tcPr>
            <w:tcW w:w="995" w:type="dxa"/>
            <w:tcBorders>
              <w:top w:val="single" w:sz="4" w:space="0" w:color="auto"/>
              <w:left w:val="single" w:sz="4" w:space="0" w:color="auto"/>
              <w:bottom w:val="single" w:sz="4" w:space="0" w:color="auto"/>
              <w:right w:val="single" w:sz="4" w:space="0" w:color="auto"/>
            </w:tcBorders>
            <w:noWrap/>
            <w:vAlign w:val="center"/>
            <w:hideMark/>
          </w:tcPr>
          <w:p w:rsidR="00164F5B" w:rsidRPr="00655953" w:rsidRDefault="00164F5B" w:rsidP="00282E22">
            <w:pPr>
              <w:spacing w:after="0" w:line="720" w:lineRule="auto"/>
              <w:jc w:val="righ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-0.008</w:t>
            </w:r>
          </w:p>
        </w:tc>
      </w:tr>
      <w:tr w:rsidR="00164F5B" w:rsidRPr="00E22B73" w:rsidTr="00164F5B">
        <w:trPr>
          <w:trHeight w:val="207"/>
        </w:trPr>
        <w:tc>
          <w:tcPr>
            <w:tcW w:w="3176" w:type="dxa"/>
            <w:tcBorders>
              <w:top w:val="single" w:sz="4" w:space="0" w:color="auto"/>
              <w:left w:val="single" w:sz="4" w:space="0" w:color="auto"/>
              <w:bottom w:val="single" w:sz="4" w:space="0" w:color="auto"/>
              <w:right w:val="single" w:sz="4" w:space="0" w:color="auto"/>
            </w:tcBorders>
            <w:noWrap/>
            <w:vAlign w:val="center"/>
            <w:hideMark/>
          </w:tcPr>
          <w:p w:rsidR="00164F5B" w:rsidRPr="00655953" w:rsidRDefault="00164F5B" w:rsidP="00282E22">
            <w:pPr>
              <w:spacing w:after="0" w:line="720" w:lineRule="auto"/>
              <w:jc w:val="lef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lastRenderedPageBreak/>
              <w:t xml:space="preserve">Aberdeen Global UK </w:t>
            </w:r>
            <w:proofErr w:type="spellStart"/>
            <w:r w:rsidRPr="00655953">
              <w:rPr>
                <w:rFonts w:ascii="Times New Roman" w:eastAsia="맑은 고딕" w:hAnsi="Times New Roman" w:cs="Times New Roman"/>
                <w:color w:val="000000"/>
                <w:kern w:val="0"/>
              </w:rPr>
              <w:t>Eq</w:t>
            </w:r>
            <w:proofErr w:type="spellEnd"/>
            <w:r w:rsidRPr="00655953">
              <w:rPr>
                <w:rFonts w:ascii="Times New Roman" w:eastAsia="맑은 고딕" w:hAnsi="Times New Roman" w:cs="Times New Roman"/>
                <w:color w:val="000000"/>
                <w:kern w:val="0"/>
              </w:rPr>
              <w:t xml:space="preserve"> A </w:t>
            </w:r>
            <w:proofErr w:type="spellStart"/>
            <w:r w:rsidRPr="00655953">
              <w:rPr>
                <w:rFonts w:ascii="Times New Roman" w:eastAsia="맑은 고딕" w:hAnsi="Times New Roman" w:cs="Times New Roman"/>
                <w:color w:val="000000"/>
                <w:kern w:val="0"/>
              </w:rPr>
              <w:t>Acc</w:t>
            </w:r>
            <w:proofErr w:type="spellEnd"/>
            <w:r w:rsidRPr="00655953">
              <w:rPr>
                <w:rFonts w:ascii="Times New Roman" w:eastAsia="맑은 고딕" w:hAnsi="Times New Roman" w:cs="Times New Roman"/>
                <w:color w:val="000000"/>
                <w:kern w:val="0"/>
              </w:rPr>
              <w:t xml:space="preserve"> GBP</w:t>
            </w:r>
          </w:p>
        </w:tc>
        <w:tc>
          <w:tcPr>
            <w:tcW w:w="840" w:type="dxa"/>
            <w:tcBorders>
              <w:top w:val="single" w:sz="4" w:space="0" w:color="auto"/>
              <w:left w:val="single" w:sz="4" w:space="0" w:color="auto"/>
              <w:bottom w:val="single" w:sz="4" w:space="0" w:color="auto"/>
              <w:right w:val="single" w:sz="4" w:space="0" w:color="auto"/>
            </w:tcBorders>
            <w:noWrap/>
            <w:vAlign w:val="center"/>
            <w:hideMark/>
          </w:tcPr>
          <w:p w:rsidR="00164F5B" w:rsidRPr="00655953" w:rsidRDefault="00164F5B" w:rsidP="00282E22">
            <w:pPr>
              <w:spacing w:after="0" w:line="720" w:lineRule="auto"/>
              <w:jc w:val="lef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2015-04</w:t>
            </w:r>
          </w:p>
        </w:tc>
        <w:tc>
          <w:tcPr>
            <w:tcW w:w="995" w:type="dxa"/>
            <w:tcBorders>
              <w:top w:val="single" w:sz="4" w:space="0" w:color="auto"/>
              <w:left w:val="single" w:sz="4" w:space="0" w:color="auto"/>
              <w:bottom w:val="single" w:sz="4" w:space="0" w:color="auto"/>
              <w:right w:val="single" w:sz="4" w:space="0" w:color="auto"/>
            </w:tcBorders>
            <w:noWrap/>
            <w:vAlign w:val="center"/>
            <w:hideMark/>
          </w:tcPr>
          <w:p w:rsidR="00164F5B" w:rsidRPr="00655953" w:rsidRDefault="00164F5B" w:rsidP="00282E22">
            <w:pPr>
              <w:spacing w:after="0" w:line="720" w:lineRule="auto"/>
              <w:jc w:val="righ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0.030</w:t>
            </w:r>
          </w:p>
        </w:tc>
        <w:tc>
          <w:tcPr>
            <w:tcW w:w="995" w:type="dxa"/>
            <w:tcBorders>
              <w:top w:val="single" w:sz="4" w:space="0" w:color="auto"/>
              <w:left w:val="single" w:sz="4" w:space="0" w:color="auto"/>
              <w:bottom w:val="single" w:sz="4" w:space="0" w:color="auto"/>
              <w:right w:val="single" w:sz="4" w:space="0" w:color="auto"/>
            </w:tcBorders>
            <w:noWrap/>
            <w:vAlign w:val="center"/>
            <w:hideMark/>
          </w:tcPr>
          <w:p w:rsidR="00164F5B" w:rsidRPr="00655953" w:rsidRDefault="00164F5B" w:rsidP="00282E22">
            <w:pPr>
              <w:spacing w:after="0" w:line="720" w:lineRule="auto"/>
              <w:jc w:val="righ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-0.002</w:t>
            </w:r>
          </w:p>
        </w:tc>
        <w:tc>
          <w:tcPr>
            <w:tcW w:w="995" w:type="dxa"/>
            <w:tcBorders>
              <w:top w:val="single" w:sz="4" w:space="0" w:color="auto"/>
              <w:left w:val="single" w:sz="4" w:space="0" w:color="auto"/>
              <w:bottom w:val="single" w:sz="4" w:space="0" w:color="auto"/>
              <w:right w:val="single" w:sz="4" w:space="0" w:color="auto"/>
            </w:tcBorders>
            <w:noWrap/>
            <w:vAlign w:val="center"/>
            <w:hideMark/>
          </w:tcPr>
          <w:p w:rsidR="00164F5B" w:rsidRPr="00655953" w:rsidRDefault="00164F5B" w:rsidP="00282E22">
            <w:pPr>
              <w:spacing w:after="0" w:line="720" w:lineRule="auto"/>
              <w:jc w:val="righ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0.016</w:t>
            </w:r>
          </w:p>
        </w:tc>
        <w:tc>
          <w:tcPr>
            <w:tcW w:w="995" w:type="dxa"/>
            <w:tcBorders>
              <w:top w:val="single" w:sz="4" w:space="0" w:color="auto"/>
              <w:left w:val="single" w:sz="4" w:space="0" w:color="auto"/>
              <w:bottom w:val="single" w:sz="4" w:space="0" w:color="auto"/>
              <w:right w:val="single" w:sz="4" w:space="0" w:color="auto"/>
            </w:tcBorders>
            <w:noWrap/>
            <w:vAlign w:val="center"/>
            <w:hideMark/>
          </w:tcPr>
          <w:p w:rsidR="00164F5B" w:rsidRPr="00655953" w:rsidRDefault="00164F5B" w:rsidP="00282E22">
            <w:pPr>
              <w:spacing w:after="0" w:line="720" w:lineRule="auto"/>
              <w:jc w:val="righ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-0.056</w:t>
            </w:r>
          </w:p>
        </w:tc>
        <w:tc>
          <w:tcPr>
            <w:tcW w:w="995" w:type="dxa"/>
            <w:tcBorders>
              <w:top w:val="single" w:sz="4" w:space="0" w:color="auto"/>
              <w:left w:val="single" w:sz="4" w:space="0" w:color="auto"/>
              <w:bottom w:val="single" w:sz="4" w:space="0" w:color="auto"/>
              <w:right w:val="single" w:sz="4" w:space="0" w:color="auto"/>
            </w:tcBorders>
            <w:noWrap/>
            <w:vAlign w:val="center"/>
            <w:hideMark/>
          </w:tcPr>
          <w:p w:rsidR="00164F5B" w:rsidRPr="00655953" w:rsidRDefault="00164F5B" w:rsidP="00282E22">
            <w:pPr>
              <w:spacing w:after="0" w:line="720" w:lineRule="auto"/>
              <w:jc w:val="righ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0.033</w:t>
            </w:r>
          </w:p>
        </w:tc>
      </w:tr>
      <w:tr w:rsidR="00164F5B" w:rsidRPr="00E22B73" w:rsidTr="00164F5B">
        <w:trPr>
          <w:trHeight w:val="280"/>
        </w:trPr>
        <w:tc>
          <w:tcPr>
            <w:tcW w:w="3176" w:type="dxa"/>
            <w:tcBorders>
              <w:top w:val="single" w:sz="4" w:space="0" w:color="auto"/>
              <w:left w:val="single" w:sz="4" w:space="0" w:color="auto"/>
              <w:bottom w:val="single" w:sz="4" w:space="0" w:color="auto"/>
              <w:right w:val="single" w:sz="4" w:space="0" w:color="auto"/>
            </w:tcBorders>
            <w:noWrap/>
            <w:vAlign w:val="center"/>
            <w:hideMark/>
          </w:tcPr>
          <w:p w:rsidR="00164F5B" w:rsidRPr="00655953" w:rsidRDefault="00164F5B" w:rsidP="00282E22">
            <w:pPr>
              <w:spacing w:after="0" w:line="720" w:lineRule="auto"/>
              <w:jc w:val="lef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 xml:space="preserve">Aberdeen Global UK </w:t>
            </w:r>
            <w:proofErr w:type="spellStart"/>
            <w:r w:rsidRPr="00655953">
              <w:rPr>
                <w:rFonts w:ascii="Times New Roman" w:eastAsia="맑은 고딕" w:hAnsi="Times New Roman" w:cs="Times New Roman"/>
                <w:color w:val="000000"/>
                <w:kern w:val="0"/>
              </w:rPr>
              <w:t>Eq</w:t>
            </w:r>
            <w:proofErr w:type="spellEnd"/>
            <w:r w:rsidRPr="00655953">
              <w:rPr>
                <w:rFonts w:ascii="Times New Roman" w:eastAsia="맑은 고딕" w:hAnsi="Times New Roman" w:cs="Times New Roman"/>
                <w:color w:val="000000"/>
                <w:kern w:val="0"/>
              </w:rPr>
              <w:t xml:space="preserve"> A </w:t>
            </w:r>
            <w:proofErr w:type="spellStart"/>
            <w:r w:rsidRPr="00655953">
              <w:rPr>
                <w:rFonts w:ascii="Times New Roman" w:eastAsia="맑은 고딕" w:hAnsi="Times New Roman" w:cs="Times New Roman"/>
                <w:color w:val="000000"/>
                <w:kern w:val="0"/>
              </w:rPr>
              <w:t>Acc</w:t>
            </w:r>
            <w:proofErr w:type="spellEnd"/>
            <w:r w:rsidRPr="00655953">
              <w:rPr>
                <w:rFonts w:ascii="Times New Roman" w:eastAsia="맑은 고딕" w:hAnsi="Times New Roman" w:cs="Times New Roman"/>
                <w:color w:val="000000"/>
                <w:kern w:val="0"/>
              </w:rPr>
              <w:t xml:space="preserve"> GBP</w:t>
            </w:r>
          </w:p>
        </w:tc>
        <w:tc>
          <w:tcPr>
            <w:tcW w:w="840" w:type="dxa"/>
            <w:tcBorders>
              <w:top w:val="single" w:sz="4" w:space="0" w:color="auto"/>
              <w:left w:val="single" w:sz="4" w:space="0" w:color="auto"/>
              <w:bottom w:val="single" w:sz="4" w:space="0" w:color="auto"/>
              <w:right w:val="single" w:sz="4" w:space="0" w:color="auto"/>
            </w:tcBorders>
            <w:noWrap/>
            <w:vAlign w:val="center"/>
            <w:hideMark/>
          </w:tcPr>
          <w:p w:rsidR="00164F5B" w:rsidRPr="00655953" w:rsidRDefault="00164F5B" w:rsidP="00282E22">
            <w:pPr>
              <w:spacing w:after="0" w:line="720" w:lineRule="auto"/>
              <w:jc w:val="lef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2015-05</w:t>
            </w:r>
          </w:p>
        </w:tc>
        <w:tc>
          <w:tcPr>
            <w:tcW w:w="995" w:type="dxa"/>
            <w:tcBorders>
              <w:top w:val="single" w:sz="4" w:space="0" w:color="auto"/>
              <w:left w:val="single" w:sz="4" w:space="0" w:color="auto"/>
              <w:bottom w:val="single" w:sz="4" w:space="0" w:color="auto"/>
              <w:right w:val="single" w:sz="4" w:space="0" w:color="auto"/>
            </w:tcBorders>
            <w:noWrap/>
            <w:vAlign w:val="center"/>
            <w:hideMark/>
          </w:tcPr>
          <w:p w:rsidR="00164F5B" w:rsidRPr="00655953" w:rsidRDefault="00164F5B" w:rsidP="00282E22">
            <w:pPr>
              <w:spacing w:after="0" w:line="720" w:lineRule="auto"/>
              <w:jc w:val="righ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0.013</w:t>
            </w:r>
          </w:p>
        </w:tc>
        <w:tc>
          <w:tcPr>
            <w:tcW w:w="995" w:type="dxa"/>
            <w:tcBorders>
              <w:top w:val="single" w:sz="4" w:space="0" w:color="auto"/>
              <w:left w:val="single" w:sz="4" w:space="0" w:color="auto"/>
              <w:bottom w:val="single" w:sz="4" w:space="0" w:color="auto"/>
              <w:right w:val="single" w:sz="4" w:space="0" w:color="auto"/>
            </w:tcBorders>
            <w:noWrap/>
            <w:vAlign w:val="center"/>
            <w:hideMark/>
          </w:tcPr>
          <w:p w:rsidR="00164F5B" w:rsidRPr="00655953" w:rsidRDefault="00164F5B" w:rsidP="00282E22">
            <w:pPr>
              <w:spacing w:after="0" w:line="720" w:lineRule="auto"/>
              <w:jc w:val="righ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0.038</w:t>
            </w:r>
          </w:p>
        </w:tc>
        <w:tc>
          <w:tcPr>
            <w:tcW w:w="995" w:type="dxa"/>
            <w:tcBorders>
              <w:top w:val="single" w:sz="4" w:space="0" w:color="auto"/>
              <w:left w:val="single" w:sz="4" w:space="0" w:color="auto"/>
              <w:bottom w:val="single" w:sz="4" w:space="0" w:color="auto"/>
              <w:right w:val="single" w:sz="4" w:space="0" w:color="auto"/>
            </w:tcBorders>
            <w:noWrap/>
            <w:vAlign w:val="center"/>
            <w:hideMark/>
          </w:tcPr>
          <w:p w:rsidR="00164F5B" w:rsidRPr="00655953" w:rsidRDefault="00164F5B" w:rsidP="00282E22">
            <w:pPr>
              <w:spacing w:after="0" w:line="720" w:lineRule="auto"/>
              <w:jc w:val="righ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-0.022</w:t>
            </w:r>
          </w:p>
        </w:tc>
        <w:tc>
          <w:tcPr>
            <w:tcW w:w="995" w:type="dxa"/>
            <w:tcBorders>
              <w:top w:val="single" w:sz="4" w:space="0" w:color="auto"/>
              <w:left w:val="single" w:sz="4" w:space="0" w:color="auto"/>
              <w:bottom w:val="single" w:sz="4" w:space="0" w:color="auto"/>
              <w:right w:val="single" w:sz="4" w:space="0" w:color="auto"/>
            </w:tcBorders>
            <w:noWrap/>
            <w:vAlign w:val="center"/>
            <w:hideMark/>
          </w:tcPr>
          <w:p w:rsidR="00164F5B" w:rsidRPr="00655953" w:rsidRDefault="00164F5B" w:rsidP="00282E22">
            <w:pPr>
              <w:spacing w:after="0" w:line="720" w:lineRule="auto"/>
              <w:jc w:val="righ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0.026</w:t>
            </w:r>
          </w:p>
        </w:tc>
        <w:tc>
          <w:tcPr>
            <w:tcW w:w="995" w:type="dxa"/>
            <w:tcBorders>
              <w:top w:val="single" w:sz="4" w:space="0" w:color="auto"/>
              <w:left w:val="single" w:sz="4" w:space="0" w:color="auto"/>
              <w:bottom w:val="single" w:sz="4" w:space="0" w:color="auto"/>
              <w:right w:val="single" w:sz="4" w:space="0" w:color="auto"/>
            </w:tcBorders>
            <w:noWrap/>
            <w:vAlign w:val="center"/>
            <w:hideMark/>
          </w:tcPr>
          <w:p w:rsidR="00164F5B" w:rsidRPr="00655953" w:rsidRDefault="00164F5B" w:rsidP="00282E22">
            <w:pPr>
              <w:spacing w:after="0" w:line="720" w:lineRule="auto"/>
              <w:jc w:val="righ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0.029</w:t>
            </w:r>
          </w:p>
        </w:tc>
      </w:tr>
      <w:tr w:rsidR="00164F5B" w:rsidRPr="00E22B73" w:rsidTr="00164F5B">
        <w:trPr>
          <w:trHeight w:val="333"/>
        </w:trPr>
        <w:tc>
          <w:tcPr>
            <w:tcW w:w="3176" w:type="dxa"/>
            <w:tcBorders>
              <w:top w:val="single" w:sz="4" w:space="0" w:color="auto"/>
              <w:left w:val="single" w:sz="4" w:space="0" w:color="auto"/>
              <w:bottom w:val="single" w:sz="4" w:space="0" w:color="auto"/>
              <w:right w:val="single" w:sz="4" w:space="0" w:color="auto"/>
            </w:tcBorders>
            <w:noWrap/>
            <w:vAlign w:val="center"/>
            <w:hideMark/>
          </w:tcPr>
          <w:p w:rsidR="00164F5B" w:rsidRPr="00655953" w:rsidRDefault="00164F5B" w:rsidP="00282E22">
            <w:pPr>
              <w:spacing w:after="0" w:line="720" w:lineRule="auto"/>
              <w:jc w:val="lef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 xml:space="preserve">Aberdeen Global UK </w:t>
            </w:r>
            <w:proofErr w:type="spellStart"/>
            <w:r w:rsidRPr="00655953">
              <w:rPr>
                <w:rFonts w:ascii="Times New Roman" w:eastAsia="맑은 고딕" w:hAnsi="Times New Roman" w:cs="Times New Roman"/>
                <w:color w:val="000000"/>
                <w:kern w:val="0"/>
              </w:rPr>
              <w:t>Eq</w:t>
            </w:r>
            <w:proofErr w:type="spellEnd"/>
            <w:r w:rsidRPr="00655953">
              <w:rPr>
                <w:rFonts w:ascii="Times New Roman" w:eastAsia="맑은 고딕" w:hAnsi="Times New Roman" w:cs="Times New Roman"/>
                <w:color w:val="000000"/>
                <w:kern w:val="0"/>
              </w:rPr>
              <w:t xml:space="preserve"> A </w:t>
            </w:r>
            <w:proofErr w:type="spellStart"/>
            <w:r w:rsidRPr="00655953">
              <w:rPr>
                <w:rFonts w:ascii="Times New Roman" w:eastAsia="맑은 고딕" w:hAnsi="Times New Roman" w:cs="Times New Roman"/>
                <w:color w:val="000000"/>
                <w:kern w:val="0"/>
              </w:rPr>
              <w:t>Acc</w:t>
            </w:r>
            <w:proofErr w:type="spellEnd"/>
            <w:r w:rsidRPr="00655953">
              <w:rPr>
                <w:rFonts w:ascii="Times New Roman" w:eastAsia="맑은 고딕" w:hAnsi="Times New Roman" w:cs="Times New Roman"/>
                <w:color w:val="000000"/>
                <w:kern w:val="0"/>
              </w:rPr>
              <w:t xml:space="preserve"> GBP</w:t>
            </w:r>
          </w:p>
        </w:tc>
        <w:tc>
          <w:tcPr>
            <w:tcW w:w="840" w:type="dxa"/>
            <w:tcBorders>
              <w:top w:val="single" w:sz="4" w:space="0" w:color="auto"/>
              <w:left w:val="single" w:sz="4" w:space="0" w:color="auto"/>
              <w:bottom w:val="single" w:sz="4" w:space="0" w:color="auto"/>
              <w:right w:val="single" w:sz="4" w:space="0" w:color="auto"/>
            </w:tcBorders>
            <w:noWrap/>
            <w:vAlign w:val="center"/>
            <w:hideMark/>
          </w:tcPr>
          <w:p w:rsidR="00164F5B" w:rsidRPr="00655953" w:rsidRDefault="00164F5B" w:rsidP="00282E22">
            <w:pPr>
              <w:spacing w:after="0" w:line="720" w:lineRule="auto"/>
              <w:jc w:val="lef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2015-06</w:t>
            </w:r>
          </w:p>
        </w:tc>
        <w:tc>
          <w:tcPr>
            <w:tcW w:w="995" w:type="dxa"/>
            <w:tcBorders>
              <w:top w:val="single" w:sz="4" w:space="0" w:color="auto"/>
              <w:left w:val="single" w:sz="4" w:space="0" w:color="auto"/>
              <w:bottom w:val="single" w:sz="4" w:space="0" w:color="auto"/>
              <w:right w:val="single" w:sz="4" w:space="0" w:color="auto"/>
            </w:tcBorders>
            <w:noWrap/>
            <w:vAlign w:val="center"/>
            <w:hideMark/>
          </w:tcPr>
          <w:p w:rsidR="00164F5B" w:rsidRPr="00655953" w:rsidRDefault="00164F5B" w:rsidP="00282E22">
            <w:pPr>
              <w:spacing w:after="0" w:line="720" w:lineRule="auto"/>
              <w:jc w:val="righ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-0.058</w:t>
            </w:r>
          </w:p>
        </w:tc>
        <w:tc>
          <w:tcPr>
            <w:tcW w:w="995" w:type="dxa"/>
            <w:tcBorders>
              <w:top w:val="single" w:sz="4" w:space="0" w:color="auto"/>
              <w:left w:val="single" w:sz="4" w:space="0" w:color="auto"/>
              <w:bottom w:val="single" w:sz="4" w:space="0" w:color="auto"/>
              <w:right w:val="single" w:sz="4" w:space="0" w:color="auto"/>
            </w:tcBorders>
            <w:noWrap/>
            <w:vAlign w:val="center"/>
            <w:hideMark/>
          </w:tcPr>
          <w:p w:rsidR="00164F5B" w:rsidRPr="00655953" w:rsidRDefault="00164F5B" w:rsidP="00282E22">
            <w:pPr>
              <w:spacing w:after="0" w:line="720" w:lineRule="auto"/>
              <w:jc w:val="righ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0.046</w:t>
            </w:r>
          </w:p>
        </w:tc>
        <w:tc>
          <w:tcPr>
            <w:tcW w:w="995" w:type="dxa"/>
            <w:tcBorders>
              <w:top w:val="single" w:sz="4" w:space="0" w:color="auto"/>
              <w:left w:val="single" w:sz="4" w:space="0" w:color="auto"/>
              <w:bottom w:val="single" w:sz="4" w:space="0" w:color="auto"/>
              <w:right w:val="single" w:sz="4" w:space="0" w:color="auto"/>
            </w:tcBorders>
            <w:noWrap/>
            <w:vAlign w:val="center"/>
            <w:hideMark/>
          </w:tcPr>
          <w:p w:rsidR="00164F5B" w:rsidRPr="00655953" w:rsidRDefault="00164F5B" w:rsidP="00282E22">
            <w:pPr>
              <w:spacing w:after="0" w:line="720" w:lineRule="auto"/>
              <w:jc w:val="righ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-0.012</w:t>
            </w:r>
          </w:p>
        </w:tc>
        <w:tc>
          <w:tcPr>
            <w:tcW w:w="995" w:type="dxa"/>
            <w:tcBorders>
              <w:top w:val="single" w:sz="4" w:space="0" w:color="auto"/>
              <w:left w:val="single" w:sz="4" w:space="0" w:color="auto"/>
              <w:bottom w:val="single" w:sz="4" w:space="0" w:color="auto"/>
              <w:right w:val="single" w:sz="4" w:space="0" w:color="auto"/>
            </w:tcBorders>
            <w:noWrap/>
            <w:vAlign w:val="center"/>
            <w:hideMark/>
          </w:tcPr>
          <w:p w:rsidR="00164F5B" w:rsidRPr="00655953" w:rsidRDefault="00164F5B" w:rsidP="00282E22">
            <w:pPr>
              <w:spacing w:after="0" w:line="720" w:lineRule="auto"/>
              <w:jc w:val="righ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0.003</w:t>
            </w:r>
          </w:p>
        </w:tc>
        <w:tc>
          <w:tcPr>
            <w:tcW w:w="995" w:type="dxa"/>
            <w:tcBorders>
              <w:top w:val="single" w:sz="4" w:space="0" w:color="auto"/>
              <w:left w:val="single" w:sz="4" w:space="0" w:color="auto"/>
              <w:bottom w:val="single" w:sz="4" w:space="0" w:color="auto"/>
              <w:right w:val="single" w:sz="4" w:space="0" w:color="auto"/>
            </w:tcBorders>
            <w:noWrap/>
            <w:vAlign w:val="center"/>
            <w:hideMark/>
          </w:tcPr>
          <w:p w:rsidR="00164F5B" w:rsidRPr="00655953" w:rsidRDefault="00164F5B" w:rsidP="00282E22">
            <w:pPr>
              <w:spacing w:after="0" w:line="720" w:lineRule="auto"/>
              <w:jc w:val="righ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-0.073</w:t>
            </w:r>
          </w:p>
        </w:tc>
      </w:tr>
      <w:tr w:rsidR="00164F5B" w:rsidRPr="00E22B73" w:rsidTr="00164F5B">
        <w:trPr>
          <w:trHeight w:val="371"/>
        </w:trPr>
        <w:tc>
          <w:tcPr>
            <w:tcW w:w="3176" w:type="dxa"/>
            <w:tcBorders>
              <w:top w:val="single" w:sz="4" w:space="0" w:color="auto"/>
              <w:left w:val="single" w:sz="4" w:space="0" w:color="auto"/>
              <w:bottom w:val="single" w:sz="4" w:space="0" w:color="auto"/>
              <w:right w:val="single" w:sz="4" w:space="0" w:color="auto"/>
            </w:tcBorders>
            <w:noWrap/>
            <w:vAlign w:val="center"/>
            <w:hideMark/>
          </w:tcPr>
          <w:p w:rsidR="00164F5B" w:rsidRPr="00655953" w:rsidRDefault="00164F5B" w:rsidP="00282E22">
            <w:pPr>
              <w:spacing w:after="0" w:line="720" w:lineRule="auto"/>
              <w:jc w:val="center"/>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….(continued)</w:t>
            </w:r>
          </w:p>
        </w:tc>
        <w:tc>
          <w:tcPr>
            <w:tcW w:w="840" w:type="dxa"/>
            <w:tcBorders>
              <w:top w:val="single" w:sz="4" w:space="0" w:color="auto"/>
              <w:left w:val="single" w:sz="4" w:space="0" w:color="auto"/>
              <w:bottom w:val="single" w:sz="4" w:space="0" w:color="auto"/>
              <w:right w:val="single" w:sz="4" w:space="0" w:color="auto"/>
            </w:tcBorders>
            <w:noWrap/>
            <w:vAlign w:val="center"/>
            <w:hideMark/>
          </w:tcPr>
          <w:p w:rsidR="00164F5B" w:rsidRPr="00655953" w:rsidRDefault="00164F5B" w:rsidP="00282E22">
            <w:pPr>
              <w:spacing w:after="0" w:line="720" w:lineRule="auto"/>
              <w:jc w:val="center"/>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w:t>
            </w:r>
          </w:p>
        </w:tc>
        <w:tc>
          <w:tcPr>
            <w:tcW w:w="995" w:type="dxa"/>
            <w:tcBorders>
              <w:top w:val="single" w:sz="4" w:space="0" w:color="auto"/>
              <w:left w:val="single" w:sz="4" w:space="0" w:color="auto"/>
              <w:bottom w:val="single" w:sz="4" w:space="0" w:color="auto"/>
              <w:right w:val="single" w:sz="4" w:space="0" w:color="auto"/>
            </w:tcBorders>
            <w:noWrap/>
            <w:vAlign w:val="center"/>
            <w:hideMark/>
          </w:tcPr>
          <w:p w:rsidR="00164F5B" w:rsidRPr="00655953" w:rsidRDefault="00164F5B" w:rsidP="00282E22">
            <w:pPr>
              <w:spacing w:after="0" w:line="720" w:lineRule="auto"/>
              <w:jc w:val="center"/>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w:t>
            </w:r>
          </w:p>
        </w:tc>
        <w:tc>
          <w:tcPr>
            <w:tcW w:w="995" w:type="dxa"/>
            <w:tcBorders>
              <w:top w:val="single" w:sz="4" w:space="0" w:color="auto"/>
              <w:left w:val="single" w:sz="4" w:space="0" w:color="auto"/>
              <w:bottom w:val="single" w:sz="4" w:space="0" w:color="auto"/>
              <w:right w:val="single" w:sz="4" w:space="0" w:color="auto"/>
            </w:tcBorders>
            <w:noWrap/>
            <w:vAlign w:val="center"/>
            <w:hideMark/>
          </w:tcPr>
          <w:p w:rsidR="00164F5B" w:rsidRPr="00655953" w:rsidRDefault="00164F5B" w:rsidP="00282E22">
            <w:pPr>
              <w:spacing w:after="0" w:line="720" w:lineRule="auto"/>
              <w:jc w:val="center"/>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w:t>
            </w:r>
          </w:p>
        </w:tc>
        <w:tc>
          <w:tcPr>
            <w:tcW w:w="995" w:type="dxa"/>
            <w:tcBorders>
              <w:top w:val="single" w:sz="4" w:space="0" w:color="auto"/>
              <w:left w:val="single" w:sz="4" w:space="0" w:color="auto"/>
              <w:bottom w:val="single" w:sz="4" w:space="0" w:color="auto"/>
              <w:right w:val="single" w:sz="4" w:space="0" w:color="auto"/>
            </w:tcBorders>
            <w:noWrap/>
            <w:vAlign w:val="center"/>
            <w:hideMark/>
          </w:tcPr>
          <w:p w:rsidR="00164F5B" w:rsidRPr="00655953" w:rsidRDefault="00164F5B" w:rsidP="00282E22">
            <w:pPr>
              <w:spacing w:after="0" w:line="720" w:lineRule="auto"/>
              <w:jc w:val="center"/>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w:t>
            </w:r>
          </w:p>
        </w:tc>
        <w:tc>
          <w:tcPr>
            <w:tcW w:w="995" w:type="dxa"/>
            <w:tcBorders>
              <w:top w:val="single" w:sz="4" w:space="0" w:color="auto"/>
              <w:left w:val="single" w:sz="4" w:space="0" w:color="auto"/>
              <w:bottom w:val="single" w:sz="4" w:space="0" w:color="auto"/>
              <w:right w:val="single" w:sz="4" w:space="0" w:color="auto"/>
            </w:tcBorders>
            <w:noWrap/>
            <w:vAlign w:val="center"/>
            <w:hideMark/>
          </w:tcPr>
          <w:p w:rsidR="00164F5B" w:rsidRPr="00655953" w:rsidRDefault="00164F5B" w:rsidP="00282E22">
            <w:pPr>
              <w:spacing w:after="0" w:line="720" w:lineRule="auto"/>
              <w:jc w:val="center"/>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w:t>
            </w:r>
          </w:p>
        </w:tc>
        <w:tc>
          <w:tcPr>
            <w:tcW w:w="995" w:type="dxa"/>
            <w:tcBorders>
              <w:top w:val="single" w:sz="4" w:space="0" w:color="auto"/>
              <w:left w:val="single" w:sz="4" w:space="0" w:color="auto"/>
              <w:bottom w:val="single" w:sz="4" w:space="0" w:color="auto"/>
              <w:right w:val="single" w:sz="4" w:space="0" w:color="auto"/>
            </w:tcBorders>
            <w:noWrap/>
            <w:vAlign w:val="center"/>
            <w:hideMark/>
          </w:tcPr>
          <w:p w:rsidR="00164F5B" w:rsidRPr="00655953" w:rsidRDefault="00164F5B" w:rsidP="00282E22">
            <w:pPr>
              <w:keepNext/>
              <w:spacing w:after="0" w:line="720" w:lineRule="auto"/>
              <w:jc w:val="center"/>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w:t>
            </w:r>
          </w:p>
        </w:tc>
      </w:tr>
    </w:tbl>
    <w:p w:rsidR="00164F5B" w:rsidRPr="00E22B73" w:rsidRDefault="00164F5B" w:rsidP="00282E22">
      <w:pPr>
        <w:spacing w:line="720" w:lineRule="auto"/>
        <w:ind w:firstLine="800"/>
        <w:rPr>
          <w:rFonts w:ascii="Times New Roman" w:hAnsi="Times New Roman" w:cs="Times New Roman"/>
          <w:sz w:val="28"/>
          <w:szCs w:val="28"/>
        </w:rPr>
      </w:pPr>
    </w:p>
    <w:p w:rsidR="00164F5B" w:rsidRPr="00E22B73" w:rsidRDefault="00164F5B" w:rsidP="00282E22">
      <w:pPr>
        <w:spacing w:line="720" w:lineRule="auto"/>
        <w:ind w:firstLine="800"/>
        <w:rPr>
          <w:rFonts w:ascii="Times New Roman" w:hAnsi="Times New Roman" w:cs="Times New Roman"/>
          <w:sz w:val="28"/>
          <w:szCs w:val="28"/>
        </w:rPr>
      </w:pPr>
      <w:r w:rsidRPr="00E22B73">
        <w:rPr>
          <w:rFonts w:ascii="Times New Roman" w:hAnsi="Times New Roman" w:cs="Times New Roman"/>
          <w:sz w:val="28"/>
          <w:szCs w:val="28"/>
        </w:rPr>
        <w:t xml:space="preserve">I calculated alphas of each of the funds for year 2015 to 2017, by regressing 12 months factors with 12 months fund returns, and converted the monthly alphas to annualized alphas. I constructed the </w:t>
      </w:r>
      <w:proofErr w:type="spellStart"/>
      <w:r w:rsidRPr="00E22B73">
        <w:rPr>
          <w:rFonts w:ascii="Times New Roman" w:hAnsi="Times New Roman" w:cs="Times New Roman"/>
          <w:sz w:val="28"/>
          <w:szCs w:val="28"/>
        </w:rPr>
        <w:t>dataframe</w:t>
      </w:r>
      <w:proofErr w:type="spellEnd"/>
      <w:r w:rsidRPr="00E22B73">
        <w:rPr>
          <w:rFonts w:ascii="Times New Roman" w:hAnsi="Times New Roman" w:cs="Times New Roman"/>
          <w:sz w:val="28"/>
          <w:szCs w:val="28"/>
        </w:rPr>
        <w:t xml:space="preserve"> for alphas with a separate column for time, so that I could easily merge with the flow </w:t>
      </w:r>
      <w:proofErr w:type="gramStart"/>
      <w:r w:rsidRPr="00E22B73">
        <w:rPr>
          <w:rFonts w:ascii="Times New Roman" w:hAnsi="Times New Roman" w:cs="Times New Roman"/>
          <w:sz w:val="28"/>
          <w:szCs w:val="28"/>
        </w:rPr>
        <w:t>data which</w:t>
      </w:r>
      <w:proofErr w:type="gramEnd"/>
      <w:r w:rsidRPr="00E22B73">
        <w:rPr>
          <w:rFonts w:ascii="Times New Roman" w:hAnsi="Times New Roman" w:cs="Times New Roman"/>
          <w:sz w:val="28"/>
          <w:szCs w:val="28"/>
        </w:rPr>
        <w:t xml:space="preserve"> will be explained again next. </w:t>
      </w:r>
    </w:p>
    <w:p w:rsidR="00164F5B" w:rsidRPr="00E22B73" w:rsidRDefault="00164F5B" w:rsidP="00282E22">
      <w:pPr>
        <w:pStyle w:val="Caption"/>
        <w:keepNext/>
        <w:spacing w:line="720" w:lineRule="auto"/>
        <w:rPr>
          <w:sz w:val="28"/>
          <w:szCs w:val="28"/>
        </w:rPr>
      </w:pPr>
      <w:bookmarkStart w:id="7" w:name="_Toc523736398"/>
      <w:bookmarkStart w:id="8" w:name="_Toc523736107"/>
      <w:bookmarkStart w:id="9" w:name="_Toc523735899"/>
      <w:bookmarkStart w:id="10" w:name="_Toc523677665"/>
      <w:r w:rsidRPr="00E22B73">
        <w:rPr>
          <w:rFonts w:hint="eastAsia"/>
          <w:sz w:val="28"/>
          <w:szCs w:val="28"/>
        </w:rPr>
        <w:lastRenderedPageBreak/>
        <w:t xml:space="preserve">Table </w:t>
      </w:r>
      <w:r w:rsidRPr="00E22B73">
        <w:rPr>
          <w:rFonts w:hint="eastAsia"/>
          <w:sz w:val="28"/>
          <w:szCs w:val="28"/>
        </w:rPr>
        <w:fldChar w:fldCharType="begin"/>
      </w:r>
      <w:r w:rsidRPr="00E22B73">
        <w:rPr>
          <w:rFonts w:hint="eastAsia"/>
          <w:sz w:val="28"/>
          <w:szCs w:val="28"/>
        </w:rPr>
        <w:instrText xml:space="preserve"> SEQ Table \* ARABIC </w:instrText>
      </w:r>
      <w:r w:rsidRPr="00E22B73">
        <w:rPr>
          <w:rFonts w:hint="eastAsia"/>
          <w:sz w:val="28"/>
          <w:szCs w:val="28"/>
        </w:rPr>
        <w:fldChar w:fldCharType="separate"/>
      </w:r>
      <w:r w:rsidRPr="00E22B73">
        <w:rPr>
          <w:rFonts w:hint="eastAsia"/>
          <w:noProof/>
          <w:sz w:val="28"/>
          <w:szCs w:val="28"/>
        </w:rPr>
        <w:t>2</w:t>
      </w:r>
      <w:r w:rsidRPr="00E22B73">
        <w:rPr>
          <w:rFonts w:hint="eastAsia"/>
          <w:sz w:val="28"/>
          <w:szCs w:val="28"/>
        </w:rPr>
        <w:fldChar w:fldCharType="end"/>
      </w:r>
      <w:r w:rsidRPr="00E22B73">
        <w:rPr>
          <w:rFonts w:hint="eastAsia"/>
          <w:sz w:val="28"/>
          <w:szCs w:val="28"/>
        </w:rPr>
        <w:t xml:space="preserve">  Calculated alphas</w:t>
      </w:r>
      <w:bookmarkEnd w:id="7"/>
      <w:bookmarkEnd w:id="8"/>
      <w:bookmarkEnd w:id="9"/>
      <w:bookmarkEnd w:id="10"/>
    </w:p>
    <w:tbl>
      <w:tblPr>
        <w:tblW w:w="6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4562"/>
        <w:gridCol w:w="1189"/>
        <w:gridCol w:w="1189"/>
      </w:tblGrid>
      <w:tr w:rsidR="00164F5B" w:rsidRPr="00E22B73" w:rsidTr="00164F5B">
        <w:trPr>
          <w:trHeight w:val="278"/>
        </w:trPr>
        <w:tc>
          <w:tcPr>
            <w:tcW w:w="4562" w:type="dxa"/>
            <w:tcBorders>
              <w:top w:val="single" w:sz="4" w:space="0" w:color="auto"/>
              <w:left w:val="single" w:sz="4" w:space="0" w:color="auto"/>
              <w:bottom w:val="single" w:sz="4" w:space="0" w:color="auto"/>
              <w:right w:val="single" w:sz="4" w:space="0" w:color="auto"/>
            </w:tcBorders>
            <w:noWrap/>
            <w:vAlign w:val="center"/>
            <w:hideMark/>
          </w:tcPr>
          <w:p w:rsidR="00164F5B" w:rsidRPr="00655953" w:rsidRDefault="00164F5B" w:rsidP="00282E22">
            <w:pPr>
              <w:spacing w:after="0" w:line="720" w:lineRule="auto"/>
              <w:jc w:val="lef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Name</w:t>
            </w:r>
          </w:p>
        </w:tc>
        <w:tc>
          <w:tcPr>
            <w:tcW w:w="1189" w:type="dxa"/>
            <w:tcBorders>
              <w:top w:val="single" w:sz="4" w:space="0" w:color="auto"/>
              <w:left w:val="single" w:sz="4" w:space="0" w:color="auto"/>
              <w:bottom w:val="single" w:sz="4" w:space="0" w:color="auto"/>
              <w:right w:val="single" w:sz="4" w:space="0" w:color="auto"/>
            </w:tcBorders>
            <w:noWrap/>
            <w:vAlign w:val="center"/>
            <w:hideMark/>
          </w:tcPr>
          <w:p w:rsidR="00164F5B" w:rsidRPr="00655953" w:rsidRDefault="00164F5B" w:rsidP="00282E22">
            <w:pPr>
              <w:spacing w:after="0" w:line="720" w:lineRule="auto"/>
              <w:jc w:val="lef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time</w:t>
            </w:r>
          </w:p>
        </w:tc>
        <w:tc>
          <w:tcPr>
            <w:tcW w:w="1189" w:type="dxa"/>
            <w:tcBorders>
              <w:top w:val="single" w:sz="4" w:space="0" w:color="auto"/>
              <w:left w:val="single" w:sz="4" w:space="0" w:color="auto"/>
              <w:bottom w:val="single" w:sz="4" w:space="0" w:color="auto"/>
              <w:right w:val="single" w:sz="4" w:space="0" w:color="auto"/>
            </w:tcBorders>
            <w:noWrap/>
            <w:vAlign w:val="center"/>
            <w:hideMark/>
          </w:tcPr>
          <w:p w:rsidR="00164F5B" w:rsidRPr="00655953" w:rsidRDefault="00164F5B" w:rsidP="00282E22">
            <w:pPr>
              <w:spacing w:after="0" w:line="720" w:lineRule="auto"/>
              <w:jc w:val="lef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alpha</w:t>
            </w:r>
          </w:p>
        </w:tc>
      </w:tr>
      <w:tr w:rsidR="00164F5B" w:rsidRPr="00E22B73" w:rsidTr="00164F5B">
        <w:trPr>
          <w:trHeight w:val="278"/>
        </w:trPr>
        <w:tc>
          <w:tcPr>
            <w:tcW w:w="4562" w:type="dxa"/>
            <w:tcBorders>
              <w:top w:val="single" w:sz="4" w:space="0" w:color="auto"/>
              <w:left w:val="single" w:sz="4" w:space="0" w:color="auto"/>
              <w:bottom w:val="single" w:sz="4" w:space="0" w:color="auto"/>
              <w:right w:val="single" w:sz="4" w:space="0" w:color="auto"/>
            </w:tcBorders>
            <w:noWrap/>
            <w:vAlign w:val="center"/>
            <w:hideMark/>
          </w:tcPr>
          <w:p w:rsidR="00164F5B" w:rsidRPr="00655953" w:rsidRDefault="00164F5B" w:rsidP="00282E22">
            <w:pPr>
              <w:spacing w:after="0" w:line="720" w:lineRule="auto"/>
              <w:jc w:val="lef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 xml:space="preserve">Aberdeen Global UK </w:t>
            </w:r>
            <w:proofErr w:type="spellStart"/>
            <w:r w:rsidRPr="00655953">
              <w:rPr>
                <w:rFonts w:ascii="Times New Roman" w:eastAsia="맑은 고딕" w:hAnsi="Times New Roman" w:cs="Times New Roman"/>
                <w:color w:val="000000"/>
                <w:kern w:val="0"/>
              </w:rPr>
              <w:t>Eq</w:t>
            </w:r>
            <w:proofErr w:type="spellEnd"/>
            <w:r w:rsidRPr="00655953">
              <w:rPr>
                <w:rFonts w:ascii="Times New Roman" w:eastAsia="맑은 고딕" w:hAnsi="Times New Roman" w:cs="Times New Roman"/>
                <w:color w:val="000000"/>
                <w:kern w:val="0"/>
              </w:rPr>
              <w:t xml:space="preserve"> A </w:t>
            </w:r>
            <w:proofErr w:type="spellStart"/>
            <w:r w:rsidRPr="00655953">
              <w:rPr>
                <w:rFonts w:ascii="Times New Roman" w:eastAsia="맑은 고딕" w:hAnsi="Times New Roman" w:cs="Times New Roman"/>
                <w:color w:val="000000"/>
                <w:kern w:val="0"/>
              </w:rPr>
              <w:t>Acc</w:t>
            </w:r>
            <w:proofErr w:type="spellEnd"/>
            <w:r w:rsidRPr="00655953">
              <w:rPr>
                <w:rFonts w:ascii="Times New Roman" w:eastAsia="맑은 고딕" w:hAnsi="Times New Roman" w:cs="Times New Roman"/>
                <w:color w:val="000000"/>
                <w:kern w:val="0"/>
              </w:rPr>
              <w:t xml:space="preserve"> GBP</w:t>
            </w:r>
          </w:p>
        </w:tc>
        <w:tc>
          <w:tcPr>
            <w:tcW w:w="1189" w:type="dxa"/>
            <w:tcBorders>
              <w:top w:val="single" w:sz="4" w:space="0" w:color="auto"/>
              <w:left w:val="single" w:sz="4" w:space="0" w:color="auto"/>
              <w:bottom w:val="single" w:sz="4" w:space="0" w:color="auto"/>
              <w:right w:val="single" w:sz="4" w:space="0" w:color="auto"/>
            </w:tcBorders>
            <w:noWrap/>
            <w:vAlign w:val="center"/>
            <w:hideMark/>
          </w:tcPr>
          <w:p w:rsidR="00164F5B" w:rsidRPr="00655953" w:rsidRDefault="00164F5B" w:rsidP="00282E22">
            <w:pPr>
              <w:spacing w:after="0" w:line="720" w:lineRule="auto"/>
              <w:jc w:val="center"/>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1</w:t>
            </w:r>
          </w:p>
        </w:tc>
        <w:tc>
          <w:tcPr>
            <w:tcW w:w="1189" w:type="dxa"/>
            <w:tcBorders>
              <w:top w:val="single" w:sz="4" w:space="0" w:color="auto"/>
              <w:left w:val="single" w:sz="4" w:space="0" w:color="auto"/>
              <w:bottom w:val="single" w:sz="4" w:space="0" w:color="auto"/>
              <w:right w:val="single" w:sz="4" w:space="0" w:color="auto"/>
            </w:tcBorders>
            <w:noWrap/>
            <w:vAlign w:val="center"/>
            <w:hideMark/>
          </w:tcPr>
          <w:p w:rsidR="00164F5B" w:rsidRPr="00655953" w:rsidRDefault="00164F5B" w:rsidP="00282E22">
            <w:pPr>
              <w:spacing w:after="0" w:line="720" w:lineRule="auto"/>
              <w:jc w:val="righ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-0.04287</w:t>
            </w:r>
          </w:p>
        </w:tc>
      </w:tr>
      <w:tr w:rsidR="00164F5B" w:rsidRPr="00E22B73" w:rsidTr="00164F5B">
        <w:trPr>
          <w:trHeight w:val="278"/>
        </w:trPr>
        <w:tc>
          <w:tcPr>
            <w:tcW w:w="4562" w:type="dxa"/>
            <w:tcBorders>
              <w:top w:val="single" w:sz="4" w:space="0" w:color="auto"/>
              <w:left w:val="single" w:sz="4" w:space="0" w:color="auto"/>
              <w:bottom w:val="single" w:sz="4" w:space="0" w:color="auto"/>
              <w:right w:val="single" w:sz="4" w:space="0" w:color="auto"/>
            </w:tcBorders>
            <w:noWrap/>
            <w:vAlign w:val="center"/>
            <w:hideMark/>
          </w:tcPr>
          <w:p w:rsidR="00164F5B" w:rsidRPr="00655953" w:rsidRDefault="00164F5B" w:rsidP="00282E22">
            <w:pPr>
              <w:spacing w:after="0" w:line="720" w:lineRule="auto"/>
              <w:jc w:val="lef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 xml:space="preserve">Aberdeen Global UK </w:t>
            </w:r>
            <w:proofErr w:type="spellStart"/>
            <w:r w:rsidRPr="00655953">
              <w:rPr>
                <w:rFonts w:ascii="Times New Roman" w:eastAsia="맑은 고딕" w:hAnsi="Times New Roman" w:cs="Times New Roman"/>
                <w:color w:val="000000"/>
                <w:kern w:val="0"/>
              </w:rPr>
              <w:t>Eq</w:t>
            </w:r>
            <w:proofErr w:type="spellEnd"/>
            <w:r w:rsidRPr="00655953">
              <w:rPr>
                <w:rFonts w:ascii="Times New Roman" w:eastAsia="맑은 고딕" w:hAnsi="Times New Roman" w:cs="Times New Roman"/>
                <w:color w:val="000000"/>
                <w:kern w:val="0"/>
              </w:rPr>
              <w:t xml:space="preserve"> A </w:t>
            </w:r>
            <w:proofErr w:type="spellStart"/>
            <w:r w:rsidRPr="00655953">
              <w:rPr>
                <w:rFonts w:ascii="Times New Roman" w:eastAsia="맑은 고딕" w:hAnsi="Times New Roman" w:cs="Times New Roman"/>
                <w:color w:val="000000"/>
                <w:kern w:val="0"/>
              </w:rPr>
              <w:t>Acc</w:t>
            </w:r>
            <w:proofErr w:type="spellEnd"/>
            <w:r w:rsidRPr="00655953">
              <w:rPr>
                <w:rFonts w:ascii="Times New Roman" w:eastAsia="맑은 고딕" w:hAnsi="Times New Roman" w:cs="Times New Roman"/>
                <w:color w:val="000000"/>
                <w:kern w:val="0"/>
              </w:rPr>
              <w:t xml:space="preserve"> GBP</w:t>
            </w:r>
          </w:p>
        </w:tc>
        <w:tc>
          <w:tcPr>
            <w:tcW w:w="1189" w:type="dxa"/>
            <w:tcBorders>
              <w:top w:val="single" w:sz="4" w:space="0" w:color="auto"/>
              <w:left w:val="single" w:sz="4" w:space="0" w:color="auto"/>
              <w:bottom w:val="single" w:sz="4" w:space="0" w:color="auto"/>
              <w:right w:val="single" w:sz="4" w:space="0" w:color="auto"/>
            </w:tcBorders>
            <w:noWrap/>
            <w:vAlign w:val="center"/>
            <w:hideMark/>
          </w:tcPr>
          <w:p w:rsidR="00164F5B" w:rsidRPr="00655953" w:rsidRDefault="00164F5B" w:rsidP="00282E22">
            <w:pPr>
              <w:spacing w:after="0" w:line="720" w:lineRule="auto"/>
              <w:jc w:val="center"/>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2</w:t>
            </w:r>
          </w:p>
        </w:tc>
        <w:tc>
          <w:tcPr>
            <w:tcW w:w="1189" w:type="dxa"/>
            <w:tcBorders>
              <w:top w:val="single" w:sz="4" w:space="0" w:color="auto"/>
              <w:left w:val="single" w:sz="4" w:space="0" w:color="auto"/>
              <w:bottom w:val="single" w:sz="4" w:space="0" w:color="auto"/>
              <w:right w:val="single" w:sz="4" w:space="0" w:color="auto"/>
            </w:tcBorders>
            <w:noWrap/>
            <w:vAlign w:val="center"/>
            <w:hideMark/>
          </w:tcPr>
          <w:p w:rsidR="00164F5B" w:rsidRPr="00655953" w:rsidRDefault="00164F5B" w:rsidP="00282E22">
            <w:pPr>
              <w:spacing w:after="0" w:line="720" w:lineRule="auto"/>
              <w:jc w:val="righ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-0.03466</w:t>
            </w:r>
          </w:p>
        </w:tc>
      </w:tr>
      <w:tr w:rsidR="00164F5B" w:rsidRPr="00E22B73" w:rsidTr="00164F5B">
        <w:trPr>
          <w:trHeight w:val="278"/>
        </w:trPr>
        <w:tc>
          <w:tcPr>
            <w:tcW w:w="4562" w:type="dxa"/>
            <w:tcBorders>
              <w:top w:val="single" w:sz="4" w:space="0" w:color="auto"/>
              <w:left w:val="single" w:sz="4" w:space="0" w:color="auto"/>
              <w:bottom w:val="single" w:sz="4" w:space="0" w:color="auto"/>
              <w:right w:val="single" w:sz="4" w:space="0" w:color="auto"/>
            </w:tcBorders>
            <w:noWrap/>
            <w:vAlign w:val="center"/>
            <w:hideMark/>
          </w:tcPr>
          <w:p w:rsidR="00164F5B" w:rsidRPr="00655953" w:rsidRDefault="00164F5B" w:rsidP="00282E22">
            <w:pPr>
              <w:spacing w:after="0" w:line="720" w:lineRule="auto"/>
              <w:jc w:val="lef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 xml:space="preserve">Aberdeen Global UK </w:t>
            </w:r>
            <w:proofErr w:type="spellStart"/>
            <w:r w:rsidRPr="00655953">
              <w:rPr>
                <w:rFonts w:ascii="Times New Roman" w:eastAsia="맑은 고딕" w:hAnsi="Times New Roman" w:cs="Times New Roman"/>
                <w:color w:val="000000"/>
                <w:kern w:val="0"/>
              </w:rPr>
              <w:t>Eq</w:t>
            </w:r>
            <w:proofErr w:type="spellEnd"/>
            <w:r w:rsidRPr="00655953">
              <w:rPr>
                <w:rFonts w:ascii="Times New Roman" w:eastAsia="맑은 고딕" w:hAnsi="Times New Roman" w:cs="Times New Roman"/>
                <w:color w:val="000000"/>
                <w:kern w:val="0"/>
              </w:rPr>
              <w:t xml:space="preserve"> A </w:t>
            </w:r>
            <w:proofErr w:type="spellStart"/>
            <w:r w:rsidRPr="00655953">
              <w:rPr>
                <w:rFonts w:ascii="Times New Roman" w:eastAsia="맑은 고딕" w:hAnsi="Times New Roman" w:cs="Times New Roman"/>
                <w:color w:val="000000"/>
                <w:kern w:val="0"/>
              </w:rPr>
              <w:t>Acc</w:t>
            </w:r>
            <w:proofErr w:type="spellEnd"/>
            <w:r w:rsidRPr="00655953">
              <w:rPr>
                <w:rFonts w:ascii="Times New Roman" w:eastAsia="맑은 고딕" w:hAnsi="Times New Roman" w:cs="Times New Roman"/>
                <w:color w:val="000000"/>
                <w:kern w:val="0"/>
              </w:rPr>
              <w:t xml:space="preserve"> GBP</w:t>
            </w:r>
          </w:p>
        </w:tc>
        <w:tc>
          <w:tcPr>
            <w:tcW w:w="1189" w:type="dxa"/>
            <w:tcBorders>
              <w:top w:val="single" w:sz="4" w:space="0" w:color="auto"/>
              <w:left w:val="single" w:sz="4" w:space="0" w:color="auto"/>
              <w:bottom w:val="single" w:sz="4" w:space="0" w:color="auto"/>
              <w:right w:val="single" w:sz="4" w:space="0" w:color="auto"/>
            </w:tcBorders>
            <w:noWrap/>
            <w:vAlign w:val="center"/>
            <w:hideMark/>
          </w:tcPr>
          <w:p w:rsidR="00164F5B" w:rsidRPr="00655953" w:rsidRDefault="00164F5B" w:rsidP="00282E22">
            <w:pPr>
              <w:spacing w:after="0" w:line="720" w:lineRule="auto"/>
              <w:jc w:val="center"/>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3</w:t>
            </w:r>
          </w:p>
        </w:tc>
        <w:tc>
          <w:tcPr>
            <w:tcW w:w="1189" w:type="dxa"/>
            <w:tcBorders>
              <w:top w:val="single" w:sz="4" w:space="0" w:color="auto"/>
              <w:left w:val="single" w:sz="4" w:space="0" w:color="auto"/>
              <w:bottom w:val="single" w:sz="4" w:space="0" w:color="auto"/>
              <w:right w:val="single" w:sz="4" w:space="0" w:color="auto"/>
            </w:tcBorders>
            <w:noWrap/>
            <w:vAlign w:val="center"/>
            <w:hideMark/>
          </w:tcPr>
          <w:p w:rsidR="00164F5B" w:rsidRPr="00655953" w:rsidRDefault="00164F5B" w:rsidP="00282E22">
            <w:pPr>
              <w:spacing w:after="0" w:line="720" w:lineRule="auto"/>
              <w:jc w:val="righ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-0.01757</w:t>
            </w:r>
          </w:p>
        </w:tc>
      </w:tr>
      <w:tr w:rsidR="00164F5B" w:rsidRPr="00E22B73" w:rsidTr="00164F5B">
        <w:trPr>
          <w:trHeight w:val="278"/>
        </w:trPr>
        <w:tc>
          <w:tcPr>
            <w:tcW w:w="4562" w:type="dxa"/>
            <w:tcBorders>
              <w:top w:val="single" w:sz="4" w:space="0" w:color="auto"/>
              <w:left w:val="single" w:sz="4" w:space="0" w:color="auto"/>
              <w:bottom w:val="single" w:sz="4" w:space="0" w:color="auto"/>
              <w:right w:val="single" w:sz="4" w:space="0" w:color="auto"/>
            </w:tcBorders>
            <w:noWrap/>
            <w:vAlign w:val="center"/>
            <w:hideMark/>
          </w:tcPr>
          <w:p w:rsidR="00164F5B" w:rsidRPr="00655953" w:rsidRDefault="00164F5B" w:rsidP="00282E22">
            <w:pPr>
              <w:spacing w:after="0" w:line="720" w:lineRule="auto"/>
              <w:jc w:val="lef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 xml:space="preserve">Aberdeen Global UK </w:t>
            </w:r>
            <w:proofErr w:type="spellStart"/>
            <w:r w:rsidRPr="00655953">
              <w:rPr>
                <w:rFonts w:ascii="Times New Roman" w:eastAsia="맑은 고딕" w:hAnsi="Times New Roman" w:cs="Times New Roman"/>
                <w:color w:val="000000"/>
                <w:kern w:val="0"/>
              </w:rPr>
              <w:t>Eq</w:t>
            </w:r>
            <w:proofErr w:type="spellEnd"/>
            <w:r w:rsidRPr="00655953">
              <w:rPr>
                <w:rFonts w:ascii="Times New Roman" w:eastAsia="맑은 고딕" w:hAnsi="Times New Roman" w:cs="Times New Roman"/>
                <w:color w:val="000000"/>
                <w:kern w:val="0"/>
              </w:rPr>
              <w:t xml:space="preserve"> A </w:t>
            </w:r>
            <w:proofErr w:type="spellStart"/>
            <w:r w:rsidRPr="00655953">
              <w:rPr>
                <w:rFonts w:ascii="Times New Roman" w:eastAsia="맑은 고딕" w:hAnsi="Times New Roman" w:cs="Times New Roman"/>
                <w:color w:val="000000"/>
                <w:kern w:val="0"/>
              </w:rPr>
              <w:t>SInc</w:t>
            </w:r>
            <w:proofErr w:type="spellEnd"/>
            <w:r w:rsidRPr="00655953">
              <w:rPr>
                <w:rFonts w:ascii="Times New Roman" w:eastAsia="맑은 고딕" w:hAnsi="Times New Roman" w:cs="Times New Roman"/>
                <w:color w:val="000000"/>
                <w:kern w:val="0"/>
              </w:rPr>
              <w:t xml:space="preserve"> GBP</w:t>
            </w:r>
          </w:p>
        </w:tc>
        <w:tc>
          <w:tcPr>
            <w:tcW w:w="1189" w:type="dxa"/>
            <w:tcBorders>
              <w:top w:val="single" w:sz="4" w:space="0" w:color="auto"/>
              <w:left w:val="single" w:sz="4" w:space="0" w:color="auto"/>
              <w:bottom w:val="single" w:sz="4" w:space="0" w:color="auto"/>
              <w:right w:val="single" w:sz="4" w:space="0" w:color="auto"/>
            </w:tcBorders>
            <w:noWrap/>
            <w:vAlign w:val="center"/>
            <w:hideMark/>
          </w:tcPr>
          <w:p w:rsidR="00164F5B" w:rsidRPr="00655953" w:rsidRDefault="00164F5B" w:rsidP="00282E22">
            <w:pPr>
              <w:spacing w:after="0" w:line="720" w:lineRule="auto"/>
              <w:jc w:val="center"/>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1</w:t>
            </w:r>
          </w:p>
        </w:tc>
        <w:tc>
          <w:tcPr>
            <w:tcW w:w="1189" w:type="dxa"/>
            <w:tcBorders>
              <w:top w:val="single" w:sz="4" w:space="0" w:color="auto"/>
              <w:left w:val="single" w:sz="4" w:space="0" w:color="auto"/>
              <w:bottom w:val="single" w:sz="4" w:space="0" w:color="auto"/>
              <w:right w:val="single" w:sz="4" w:space="0" w:color="auto"/>
            </w:tcBorders>
            <w:noWrap/>
            <w:vAlign w:val="center"/>
            <w:hideMark/>
          </w:tcPr>
          <w:p w:rsidR="00164F5B" w:rsidRPr="00655953" w:rsidRDefault="00164F5B" w:rsidP="00282E22">
            <w:pPr>
              <w:spacing w:after="0" w:line="720" w:lineRule="auto"/>
              <w:jc w:val="righ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-0.04284</w:t>
            </w:r>
          </w:p>
        </w:tc>
      </w:tr>
      <w:tr w:rsidR="00164F5B" w:rsidRPr="00E22B73" w:rsidTr="00164F5B">
        <w:trPr>
          <w:trHeight w:val="278"/>
        </w:trPr>
        <w:tc>
          <w:tcPr>
            <w:tcW w:w="4562" w:type="dxa"/>
            <w:tcBorders>
              <w:top w:val="single" w:sz="4" w:space="0" w:color="auto"/>
              <w:left w:val="single" w:sz="4" w:space="0" w:color="auto"/>
              <w:bottom w:val="single" w:sz="4" w:space="0" w:color="auto"/>
              <w:right w:val="single" w:sz="4" w:space="0" w:color="auto"/>
            </w:tcBorders>
            <w:noWrap/>
            <w:vAlign w:val="center"/>
            <w:hideMark/>
          </w:tcPr>
          <w:p w:rsidR="00164F5B" w:rsidRPr="00655953" w:rsidRDefault="00164F5B" w:rsidP="00282E22">
            <w:pPr>
              <w:spacing w:after="0" w:line="720" w:lineRule="auto"/>
              <w:jc w:val="lef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 xml:space="preserve">Aberdeen Global UK </w:t>
            </w:r>
            <w:proofErr w:type="spellStart"/>
            <w:r w:rsidRPr="00655953">
              <w:rPr>
                <w:rFonts w:ascii="Times New Roman" w:eastAsia="맑은 고딕" w:hAnsi="Times New Roman" w:cs="Times New Roman"/>
                <w:color w:val="000000"/>
                <w:kern w:val="0"/>
              </w:rPr>
              <w:t>Eq</w:t>
            </w:r>
            <w:proofErr w:type="spellEnd"/>
            <w:r w:rsidRPr="00655953">
              <w:rPr>
                <w:rFonts w:ascii="Times New Roman" w:eastAsia="맑은 고딕" w:hAnsi="Times New Roman" w:cs="Times New Roman"/>
                <w:color w:val="000000"/>
                <w:kern w:val="0"/>
              </w:rPr>
              <w:t xml:space="preserve"> A </w:t>
            </w:r>
            <w:proofErr w:type="spellStart"/>
            <w:r w:rsidRPr="00655953">
              <w:rPr>
                <w:rFonts w:ascii="Times New Roman" w:eastAsia="맑은 고딕" w:hAnsi="Times New Roman" w:cs="Times New Roman"/>
                <w:color w:val="000000"/>
                <w:kern w:val="0"/>
              </w:rPr>
              <w:t>SInc</w:t>
            </w:r>
            <w:proofErr w:type="spellEnd"/>
            <w:r w:rsidRPr="00655953">
              <w:rPr>
                <w:rFonts w:ascii="Times New Roman" w:eastAsia="맑은 고딕" w:hAnsi="Times New Roman" w:cs="Times New Roman"/>
                <w:color w:val="000000"/>
                <w:kern w:val="0"/>
              </w:rPr>
              <w:t xml:space="preserve"> GBP</w:t>
            </w:r>
          </w:p>
        </w:tc>
        <w:tc>
          <w:tcPr>
            <w:tcW w:w="1189" w:type="dxa"/>
            <w:tcBorders>
              <w:top w:val="single" w:sz="4" w:space="0" w:color="auto"/>
              <w:left w:val="single" w:sz="4" w:space="0" w:color="auto"/>
              <w:bottom w:val="single" w:sz="4" w:space="0" w:color="auto"/>
              <w:right w:val="single" w:sz="4" w:space="0" w:color="auto"/>
            </w:tcBorders>
            <w:noWrap/>
            <w:vAlign w:val="center"/>
            <w:hideMark/>
          </w:tcPr>
          <w:p w:rsidR="00164F5B" w:rsidRPr="00655953" w:rsidRDefault="00164F5B" w:rsidP="00282E22">
            <w:pPr>
              <w:spacing w:after="0" w:line="720" w:lineRule="auto"/>
              <w:jc w:val="center"/>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2</w:t>
            </w:r>
          </w:p>
        </w:tc>
        <w:tc>
          <w:tcPr>
            <w:tcW w:w="1189" w:type="dxa"/>
            <w:tcBorders>
              <w:top w:val="single" w:sz="4" w:space="0" w:color="auto"/>
              <w:left w:val="single" w:sz="4" w:space="0" w:color="auto"/>
              <w:bottom w:val="single" w:sz="4" w:space="0" w:color="auto"/>
              <w:right w:val="single" w:sz="4" w:space="0" w:color="auto"/>
            </w:tcBorders>
            <w:noWrap/>
            <w:vAlign w:val="center"/>
            <w:hideMark/>
          </w:tcPr>
          <w:p w:rsidR="00164F5B" w:rsidRPr="00655953" w:rsidRDefault="00164F5B" w:rsidP="00282E22">
            <w:pPr>
              <w:spacing w:after="0" w:line="720" w:lineRule="auto"/>
              <w:jc w:val="righ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-0.03461</w:t>
            </w:r>
          </w:p>
        </w:tc>
      </w:tr>
      <w:tr w:rsidR="00164F5B" w:rsidRPr="00E22B73" w:rsidTr="00164F5B">
        <w:trPr>
          <w:trHeight w:val="278"/>
        </w:trPr>
        <w:tc>
          <w:tcPr>
            <w:tcW w:w="4562" w:type="dxa"/>
            <w:tcBorders>
              <w:top w:val="single" w:sz="4" w:space="0" w:color="auto"/>
              <w:left w:val="single" w:sz="4" w:space="0" w:color="auto"/>
              <w:bottom w:val="single" w:sz="4" w:space="0" w:color="auto"/>
              <w:right w:val="single" w:sz="4" w:space="0" w:color="auto"/>
            </w:tcBorders>
            <w:noWrap/>
            <w:vAlign w:val="center"/>
            <w:hideMark/>
          </w:tcPr>
          <w:p w:rsidR="00164F5B" w:rsidRPr="00655953" w:rsidRDefault="00164F5B" w:rsidP="00282E22">
            <w:pPr>
              <w:spacing w:after="0" w:line="720" w:lineRule="auto"/>
              <w:jc w:val="lef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 xml:space="preserve">Aberdeen Global UK </w:t>
            </w:r>
            <w:proofErr w:type="spellStart"/>
            <w:r w:rsidRPr="00655953">
              <w:rPr>
                <w:rFonts w:ascii="Times New Roman" w:eastAsia="맑은 고딕" w:hAnsi="Times New Roman" w:cs="Times New Roman"/>
                <w:color w:val="000000"/>
                <w:kern w:val="0"/>
              </w:rPr>
              <w:t>Eq</w:t>
            </w:r>
            <w:proofErr w:type="spellEnd"/>
            <w:r w:rsidRPr="00655953">
              <w:rPr>
                <w:rFonts w:ascii="Times New Roman" w:eastAsia="맑은 고딕" w:hAnsi="Times New Roman" w:cs="Times New Roman"/>
                <w:color w:val="000000"/>
                <w:kern w:val="0"/>
              </w:rPr>
              <w:t xml:space="preserve"> A </w:t>
            </w:r>
            <w:proofErr w:type="spellStart"/>
            <w:r w:rsidRPr="00655953">
              <w:rPr>
                <w:rFonts w:ascii="Times New Roman" w:eastAsia="맑은 고딕" w:hAnsi="Times New Roman" w:cs="Times New Roman"/>
                <w:color w:val="000000"/>
                <w:kern w:val="0"/>
              </w:rPr>
              <w:t>SInc</w:t>
            </w:r>
            <w:proofErr w:type="spellEnd"/>
            <w:r w:rsidRPr="00655953">
              <w:rPr>
                <w:rFonts w:ascii="Times New Roman" w:eastAsia="맑은 고딕" w:hAnsi="Times New Roman" w:cs="Times New Roman"/>
                <w:color w:val="000000"/>
                <w:kern w:val="0"/>
              </w:rPr>
              <w:t xml:space="preserve"> GBP</w:t>
            </w:r>
          </w:p>
        </w:tc>
        <w:tc>
          <w:tcPr>
            <w:tcW w:w="1189" w:type="dxa"/>
            <w:tcBorders>
              <w:top w:val="single" w:sz="4" w:space="0" w:color="auto"/>
              <w:left w:val="single" w:sz="4" w:space="0" w:color="auto"/>
              <w:bottom w:val="single" w:sz="4" w:space="0" w:color="auto"/>
              <w:right w:val="single" w:sz="4" w:space="0" w:color="auto"/>
            </w:tcBorders>
            <w:noWrap/>
            <w:vAlign w:val="center"/>
            <w:hideMark/>
          </w:tcPr>
          <w:p w:rsidR="00164F5B" w:rsidRPr="00655953" w:rsidRDefault="00164F5B" w:rsidP="00282E22">
            <w:pPr>
              <w:spacing w:after="0" w:line="720" w:lineRule="auto"/>
              <w:jc w:val="center"/>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3</w:t>
            </w:r>
          </w:p>
        </w:tc>
        <w:tc>
          <w:tcPr>
            <w:tcW w:w="1189" w:type="dxa"/>
            <w:tcBorders>
              <w:top w:val="single" w:sz="4" w:space="0" w:color="auto"/>
              <w:left w:val="single" w:sz="4" w:space="0" w:color="auto"/>
              <w:bottom w:val="single" w:sz="4" w:space="0" w:color="auto"/>
              <w:right w:val="single" w:sz="4" w:space="0" w:color="auto"/>
            </w:tcBorders>
            <w:noWrap/>
            <w:vAlign w:val="center"/>
            <w:hideMark/>
          </w:tcPr>
          <w:p w:rsidR="00164F5B" w:rsidRPr="00655953" w:rsidRDefault="00164F5B" w:rsidP="00282E22">
            <w:pPr>
              <w:spacing w:after="0" w:line="720" w:lineRule="auto"/>
              <w:jc w:val="righ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-0.01754</w:t>
            </w:r>
          </w:p>
        </w:tc>
      </w:tr>
      <w:tr w:rsidR="00164F5B" w:rsidRPr="00E22B73" w:rsidTr="00164F5B">
        <w:trPr>
          <w:trHeight w:val="278"/>
        </w:trPr>
        <w:tc>
          <w:tcPr>
            <w:tcW w:w="4562" w:type="dxa"/>
            <w:tcBorders>
              <w:top w:val="single" w:sz="4" w:space="0" w:color="auto"/>
              <w:left w:val="single" w:sz="4" w:space="0" w:color="auto"/>
              <w:bottom w:val="single" w:sz="4" w:space="0" w:color="auto"/>
              <w:right w:val="single" w:sz="4" w:space="0" w:color="auto"/>
            </w:tcBorders>
            <w:noWrap/>
            <w:vAlign w:val="center"/>
            <w:hideMark/>
          </w:tcPr>
          <w:p w:rsidR="00164F5B" w:rsidRPr="00655953" w:rsidRDefault="00164F5B" w:rsidP="00282E22">
            <w:pPr>
              <w:spacing w:after="0" w:line="720" w:lineRule="auto"/>
              <w:jc w:val="center"/>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…(continued)</w:t>
            </w:r>
          </w:p>
        </w:tc>
        <w:tc>
          <w:tcPr>
            <w:tcW w:w="1189" w:type="dxa"/>
            <w:tcBorders>
              <w:top w:val="single" w:sz="4" w:space="0" w:color="auto"/>
              <w:left w:val="single" w:sz="4" w:space="0" w:color="auto"/>
              <w:bottom w:val="single" w:sz="4" w:space="0" w:color="auto"/>
              <w:right w:val="single" w:sz="4" w:space="0" w:color="auto"/>
            </w:tcBorders>
            <w:noWrap/>
            <w:vAlign w:val="center"/>
            <w:hideMark/>
          </w:tcPr>
          <w:p w:rsidR="00164F5B" w:rsidRPr="00655953" w:rsidRDefault="00164F5B" w:rsidP="00282E22">
            <w:pPr>
              <w:spacing w:after="0" w:line="720" w:lineRule="auto"/>
              <w:jc w:val="center"/>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w:t>
            </w:r>
          </w:p>
        </w:tc>
        <w:tc>
          <w:tcPr>
            <w:tcW w:w="1189" w:type="dxa"/>
            <w:tcBorders>
              <w:top w:val="single" w:sz="4" w:space="0" w:color="auto"/>
              <w:left w:val="single" w:sz="4" w:space="0" w:color="auto"/>
              <w:bottom w:val="single" w:sz="4" w:space="0" w:color="auto"/>
              <w:right w:val="single" w:sz="4" w:space="0" w:color="auto"/>
            </w:tcBorders>
            <w:noWrap/>
            <w:vAlign w:val="center"/>
            <w:hideMark/>
          </w:tcPr>
          <w:p w:rsidR="00164F5B" w:rsidRPr="00655953" w:rsidRDefault="00164F5B" w:rsidP="00282E22">
            <w:pPr>
              <w:spacing w:after="0" w:line="720" w:lineRule="auto"/>
              <w:jc w:val="center"/>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w:t>
            </w:r>
          </w:p>
        </w:tc>
      </w:tr>
    </w:tbl>
    <w:p w:rsidR="00164F5B" w:rsidRPr="00E22B73" w:rsidRDefault="00164F5B" w:rsidP="00282E22">
      <w:pPr>
        <w:spacing w:line="720" w:lineRule="auto"/>
        <w:rPr>
          <w:rFonts w:ascii="Times New Roman" w:hAnsi="Times New Roman" w:cs="Times New Roman"/>
          <w:sz w:val="28"/>
          <w:szCs w:val="28"/>
        </w:rPr>
      </w:pPr>
    </w:p>
    <w:p w:rsidR="00164F5B" w:rsidRPr="00E22B73" w:rsidRDefault="00164F5B" w:rsidP="00282E22">
      <w:pPr>
        <w:spacing w:line="720" w:lineRule="auto"/>
        <w:ind w:firstLine="800"/>
        <w:rPr>
          <w:rFonts w:ascii="Times New Roman" w:hAnsi="Times New Roman" w:cs="Times New Roman"/>
          <w:sz w:val="28"/>
          <w:szCs w:val="28"/>
        </w:rPr>
      </w:pPr>
      <w:r w:rsidRPr="00E22B73">
        <w:rPr>
          <w:rFonts w:ascii="Times New Roman" w:hAnsi="Times New Roman" w:cs="Times New Roman"/>
          <w:sz w:val="28"/>
          <w:szCs w:val="28"/>
        </w:rPr>
        <w:t xml:space="preserve">The second dataset on the flows and sizes of the funds was retrievable from Morningstar Direct. With City University student account. I logged in through a terminal to access the database, and set my preference for UK, active management and open ended funds. In order to narrow down the funds to equity based, I used the ‘Morningstar Category’ and chose equity based </w:t>
      </w:r>
      <w:r w:rsidRPr="00E22B73">
        <w:rPr>
          <w:rFonts w:ascii="Times New Roman" w:hAnsi="Times New Roman" w:cs="Times New Roman"/>
          <w:sz w:val="28"/>
          <w:szCs w:val="28"/>
        </w:rPr>
        <w:lastRenderedPageBreak/>
        <w:t xml:space="preserve">funds that invested in UK equities. The reason I chose ‘Morningstar Category’ in preference to ‘Global Broad Category Group’ or ‘Global Category’ was that Morningstar Category had the most detailed category to pinpoint the equity related funds. I chose ‘Large cap’, ‘Medium and small cap’ and ‘Equity income’ funds ending up with 2,335 funds. I included Equity Income funds, since they invests in dividends coming from UK equities and </w:t>
      </w:r>
      <w:proofErr w:type="gramStart"/>
      <w:r w:rsidRPr="00E22B73">
        <w:rPr>
          <w:rFonts w:ascii="Times New Roman" w:hAnsi="Times New Roman" w:cs="Times New Roman"/>
          <w:sz w:val="28"/>
          <w:szCs w:val="28"/>
        </w:rPr>
        <w:t>could be regarded</w:t>
      </w:r>
      <w:proofErr w:type="gramEnd"/>
      <w:r w:rsidRPr="00E22B73">
        <w:rPr>
          <w:rFonts w:ascii="Times New Roman" w:hAnsi="Times New Roman" w:cs="Times New Roman"/>
          <w:sz w:val="28"/>
          <w:szCs w:val="28"/>
        </w:rPr>
        <w:t xml:space="preserve"> as equity funds. </w:t>
      </w:r>
    </w:p>
    <w:p w:rsidR="00164F5B" w:rsidRPr="00E22B73" w:rsidRDefault="00164F5B" w:rsidP="00282E22">
      <w:pPr>
        <w:spacing w:line="720" w:lineRule="auto"/>
        <w:ind w:firstLine="800"/>
        <w:rPr>
          <w:rFonts w:ascii="Times New Roman" w:hAnsi="Times New Roman" w:cs="Times New Roman"/>
          <w:sz w:val="28"/>
          <w:szCs w:val="28"/>
        </w:rPr>
      </w:pPr>
      <w:r w:rsidRPr="00E22B73">
        <w:rPr>
          <w:rFonts w:ascii="Times New Roman" w:hAnsi="Times New Roman" w:cs="Times New Roman"/>
          <w:sz w:val="28"/>
          <w:szCs w:val="28"/>
        </w:rPr>
        <w:t xml:space="preserve">Since the basic ‘Snap Shot’ data points provided by Morningstar Direct </w:t>
      </w:r>
      <w:proofErr w:type="gramStart"/>
      <w:r w:rsidRPr="00E22B73">
        <w:rPr>
          <w:rFonts w:ascii="Times New Roman" w:hAnsi="Times New Roman" w:cs="Times New Roman"/>
          <w:sz w:val="28"/>
          <w:szCs w:val="28"/>
        </w:rPr>
        <w:t>didn’t</w:t>
      </w:r>
      <w:proofErr w:type="gramEnd"/>
      <w:r w:rsidRPr="00E22B73">
        <w:rPr>
          <w:rFonts w:ascii="Times New Roman" w:hAnsi="Times New Roman" w:cs="Times New Roman"/>
          <w:sz w:val="28"/>
          <w:szCs w:val="28"/>
        </w:rPr>
        <w:t xml:space="preserve"> give enough data points, I had to insert some Custom data points. After choosing the ‘Edit Data’ on Morningstar command panel, I chose ‘Custom Calculations’ to make my own calculation for the new data points. By choosing ‘Last Value’ among the ‘Custom Calculation data points’, and choosing the ‘Fund Size-surveyed(monthly)’ for the Source data, and lastly ticking ‘Forward extending window’ for the Calculation window, I was </w:t>
      </w:r>
      <w:r w:rsidRPr="00E22B73">
        <w:rPr>
          <w:rFonts w:ascii="Times New Roman" w:hAnsi="Times New Roman" w:cs="Times New Roman"/>
          <w:sz w:val="28"/>
          <w:szCs w:val="28"/>
        </w:rPr>
        <w:lastRenderedPageBreak/>
        <w:t xml:space="preserve">able to get 3 years data on the fund size and annual returns. I also downloaded monthly returns to calculate the alphas in combination with the </w:t>
      </w:r>
      <w:proofErr w:type="spellStart"/>
      <w:r w:rsidRPr="00E22B73">
        <w:rPr>
          <w:rFonts w:ascii="Times New Roman" w:hAnsi="Times New Roman" w:cs="Times New Roman"/>
          <w:sz w:val="28"/>
          <w:szCs w:val="28"/>
        </w:rPr>
        <w:t>Fama</w:t>
      </w:r>
      <w:proofErr w:type="spellEnd"/>
      <w:r w:rsidRPr="00E22B73">
        <w:rPr>
          <w:rFonts w:ascii="Times New Roman" w:hAnsi="Times New Roman" w:cs="Times New Roman"/>
          <w:sz w:val="28"/>
          <w:szCs w:val="28"/>
        </w:rPr>
        <w:t xml:space="preserve"> French factors retrieved </w:t>
      </w:r>
      <w:proofErr w:type="gramStart"/>
      <w:r w:rsidRPr="00E22B73">
        <w:rPr>
          <w:rFonts w:ascii="Times New Roman" w:hAnsi="Times New Roman" w:cs="Times New Roman"/>
          <w:sz w:val="28"/>
          <w:szCs w:val="28"/>
        </w:rPr>
        <w:t>beforehand(</w:t>
      </w:r>
      <w:proofErr w:type="gramEnd"/>
      <w:r w:rsidRPr="00E22B73">
        <w:rPr>
          <w:rFonts w:ascii="Times New Roman" w:hAnsi="Times New Roman" w:cs="Times New Roman"/>
          <w:sz w:val="28"/>
          <w:szCs w:val="28"/>
        </w:rPr>
        <w:t>which was explained in the former paragraph). After I got the fund size and annual returns, I was able to produce net flows of the funds for each year by using a calculation method.</w:t>
      </w:r>
    </w:p>
    <w:p w:rsidR="00164F5B" w:rsidRPr="00E22B73" w:rsidRDefault="00E50E57" w:rsidP="00282E22">
      <w:pPr>
        <w:spacing w:line="720" w:lineRule="auto"/>
        <w:ind w:firstLine="800"/>
        <w:jc w:val="center"/>
        <w:rPr>
          <w:rFonts w:ascii="Times New Roman" w:hAnsi="Times New Roman" w:cs="Times New Roman"/>
          <w:sz w:val="28"/>
          <w:szCs w:val="28"/>
        </w:rPr>
      </w:pPr>
      <m:oMathPara>
        <m:oMathParaPr>
          <m:jc m:val="left"/>
        </m:oMathParaPr>
        <m:oMath>
          <m:sSub>
            <m:sSubPr>
              <m:ctrlPr>
                <w:rPr>
                  <w:rFonts w:ascii="Cambria Math" w:hAnsi="Cambria Math" w:cs="Times New Roman"/>
                  <w:i/>
                  <w:sz w:val="28"/>
                  <w:szCs w:val="28"/>
                </w:rPr>
              </m:ctrlPr>
            </m:sSubPr>
            <m:e>
              <m:r>
                <w:rPr>
                  <w:rFonts w:ascii="Cambria Math" w:hAnsi="Cambria Math" w:cs="Times New Roman"/>
                  <w:sz w:val="28"/>
                  <w:szCs w:val="28"/>
                </w:rPr>
                <m:t>Net flow</m:t>
              </m:r>
            </m:e>
            <m:sub>
              <m:r>
                <w:rPr>
                  <w:rFonts w:ascii="Cambria Math" w:hAnsi="Cambria Math" w:cs="Times New Roman"/>
                  <w:sz w:val="28"/>
                  <w:szCs w:val="28"/>
                </w:rPr>
                <m:t>t</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size</m:t>
              </m:r>
            </m:e>
            <m:sub>
              <m:r>
                <w:rPr>
                  <w:rFonts w:ascii="Cambria Math" w:hAnsi="Cambria Math" w:cs="Times New Roman"/>
                  <w:sz w:val="28"/>
                  <w:szCs w:val="28"/>
                </w:rPr>
                <m:t>t</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size</m:t>
              </m:r>
            </m:e>
            <m:sub>
              <m:r>
                <w:rPr>
                  <w:rFonts w:ascii="Cambria Math" w:hAnsi="Cambria Math" w:cs="Times New Roman"/>
                  <w:sz w:val="28"/>
                  <w:szCs w:val="28"/>
                </w:rPr>
                <m:t>t-1</m:t>
              </m:r>
            </m:sub>
          </m:sSub>
          <m:r>
            <w:rPr>
              <w:rFonts w:ascii="Cambria Math" w:hAnsi="Cambria Math" w:cs="Times New Roman"/>
              <w:sz w:val="28"/>
              <w:szCs w:val="28"/>
            </w:rPr>
            <m:t>×(1+</m:t>
          </m:r>
          <m:sSub>
            <m:sSubPr>
              <m:ctrlPr>
                <w:rPr>
                  <w:rFonts w:ascii="Cambria Math" w:hAnsi="Cambria Math" w:cs="Times New Roman"/>
                  <w:i/>
                  <w:sz w:val="28"/>
                  <w:szCs w:val="28"/>
                </w:rPr>
              </m:ctrlPr>
            </m:sSubPr>
            <m:e>
              <m:r>
                <w:rPr>
                  <w:rFonts w:ascii="Cambria Math" w:hAnsi="Cambria Math" w:cs="Times New Roman"/>
                  <w:sz w:val="28"/>
                  <w:szCs w:val="28"/>
                </w:rPr>
                <m:t>return</m:t>
              </m:r>
            </m:e>
            <m:sub>
              <m:r>
                <w:rPr>
                  <w:rFonts w:ascii="Cambria Math" w:hAnsi="Cambria Math" w:cs="Times New Roman"/>
                  <w:sz w:val="28"/>
                  <w:szCs w:val="28"/>
                </w:rPr>
                <m:t>t-1,t</m:t>
              </m:r>
            </m:sub>
          </m:sSub>
          <m:r>
            <w:rPr>
              <w:rFonts w:ascii="Cambria Math" w:hAnsi="Cambria Math" w:cs="Times New Roman"/>
              <w:sz w:val="28"/>
              <w:szCs w:val="28"/>
            </w:rPr>
            <m:t>)</m:t>
          </m:r>
        </m:oMath>
      </m:oMathPara>
    </w:p>
    <w:p w:rsidR="00164F5B" w:rsidRPr="00E22B73" w:rsidRDefault="00E50E57" w:rsidP="00282E22">
      <w:pPr>
        <w:spacing w:line="720" w:lineRule="auto"/>
        <w:ind w:firstLine="800"/>
        <w:jc w:val="left"/>
        <w:rPr>
          <w:rFonts w:ascii="Times New Roman" w:hAnsi="Times New Roman" w:cs="Times New Roman"/>
          <w:sz w:val="28"/>
          <w:szCs w:val="28"/>
        </w:rPr>
      </w:pPr>
      <m:oMathPara>
        <m:oMathParaPr>
          <m:jc m:val="left"/>
        </m:oMathParaPr>
        <m:oMath>
          <m:sSub>
            <m:sSubPr>
              <m:ctrlPr>
                <w:rPr>
                  <w:rFonts w:ascii="Cambria Math" w:hAnsi="Cambria Math" w:cs="Times New Roman"/>
                  <w:sz w:val="28"/>
                  <w:szCs w:val="28"/>
                </w:rPr>
              </m:ctrlPr>
            </m:sSubPr>
            <m:e>
              <m:r>
                <w:rPr>
                  <w:rFonts w:ascii="Cambria Math" w:hAnsi="Cambria Math" w:cs="Times New Roman"/>
                  <w:sz w:val="28"/>
                  <w:szCs w:val="28"/>
                </w:rPr>
                <m:t>Percentage flow</m:t>
              </m:r>
            </m:e>
            <m:sub>
              <m:r>
                <w:rPr>
                  <w:rFonts w:ascii="Cambria Math" w:hAnsi="Cambria Math" w:cs="Times New Roman"/>
                  <w:sz w:val="28"/>
                  <w:szCs w:val="28"/>
                </w:rPr>
                <m:t>t</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Net flow</m:t>
                  </m:r>
                </m:e>
                <m:sub>
                  <m:r>
                    <w:rPr>
                      <w:rFonts w:ascii="Cambria Math" w:hAnsi="Cambria Math" w:cs="Times New Roman"/>
                      <w:sz w:val="28"/>
                      <w:szCs w:val="28"/>
                    </w:rPr>
                    <m:t>t</m:t>
                  </m:r>
                </m:sub>
              </m:sSub>
            </m:num>
            <m:den>
              <m:sSub>
                <m:sSubPr>
                  <m:ctrlPr>
                    <w:rPr>
                      <w:rFonts w:ascii="Cambria Math" w:hAnsi="Cambria Math" w:cs="Times New Roman"/>
                      <w:i/>
                      <w:sz w:val="28"/>
                      <w:szCs w:val="28"/>
                    </w:rPr>
                  </m:ctrlPr>
                </m:sSubPr>
                <m:e>
                  <m:r>
                    <w:rPr>
                      <w:rFonts w:ascii="Cambria Math" w:hAnsi="Cambria Math" w:cs="Times New Roman"/>
                      <w:sz w:val="28"/>
                      <w:szCs w:val="28"/>
                    </w:rPr>
                    <m:t>size</m:t>
                  </m:r>
                </m:e>
                <m:sub>
                  <m:r>
                    <w:rPr>
                      <w:rFonts w:ascii="Cambria Math" w:hAnsi="Cambria Math" w:cs="Times New Roman"/>
                      <w:sz w:val="28"/>
                      <w:szCs w:val="28"/>
                    </w:rPr>
                    <m:t>t-1</m:t>
                  </m:r>
                </m:sub>
              </m:sSub>
            </m:den>
          </m:f>
        </m:oMath>
      </m:oMathPara>
    </w:p>
    <w:p w:rsidR="00164F5B" w:rsidRPr="00E22B73" w:rsidRDefault="00164F5B" w:rsidP="00282E22">
      <w:pPr>
        <w:pStyle w:val="Caption"/>
        <w:keepNext/>
        <w:spacing w:line="720" w:lineRule="auto"/>
        <w:rPr>
          <w:sz w:val="28"/>
          <w:szCs w:val="28"/>
        </w:rPr>
      </w:pPr>
      <w:bookmarkStart w:id="11" w:name="_Toc523736399"/>
      <w:bookmarkStart w:id="12" w:name="_Toc523736108"/>
      <w:bookmarkStart w:id="13" w:name="_Toc523735900"/>
      <w:bookmarkStart w:id="14" w:name="_Toc523677666"/>
      <w:r w:rsidRPr="00E22B73">
        <w:rPr>
          <w:rFonts w:hint="eastAsia"/>
          <w:sz w:val="28"/>
          <w:szCs w:val="28"/>
        </w:rPr>
        <w:t xml:space="preserve">Table </w:t>
      </w:r>
      <w:r w:rsidRPr="00E22B73">
        <w:rPr>
          <w:rFonts w:hint="eastAsia"/>
          <w:sz w:val="28"/>
          <w:szCs w:val="28"/>
        </w:rPr>
        <w:fldChar w:fldCharType="begin"/>
      </w:r>
      <w:r w:rsidRPr="00E22B73">
        <w:rPr>
          <w:rFonts w:hint="eastAsia"/>
          <w:sz w:val="28"/>
          <w:szCs w:val="28"/>
        </w:rPr>
        <w:instrText xml:space="preserve"> SEQ Table \* ARABIC </w:instrText>
      </w:r>
      <w:r w:rsidRPr="00E22B73">
        <w:rPr>
          <w:rFonts w:hint="eastAsia"/>
          <w:sz w:val="28"/>
          <w:szCs w:val="28"/>
        </w:rPr>
        <w:fldChar w:fldCharType="separate"/>
      </w:r>
      <w:r w:rsidRPr="00E22B73">
        <w:rPr>
          <w:rFonts w:hint="eastAsia"/>
          <w:noProof/>
          <w:sz w:val="28"/>
          <w:szCs w:val="28"/>
        </w:rPr>
        <w:t>3</w:t>
      </w:r>
      <w:r w:rsidRPr="00E22B73">
        <w:rPr>
          <w:rFonts w:hint="eastAsia"/>
          <w:sz w:val="28"/>
          <w:szCs w:val="28"/>
        </w:rPr>
        <w:fldChar w:fldCharType="end"/>
      </w:r>
      <w:r w:rsidRPr="00E22B73">
        <w:rPr>
          <w:rFonts w:hint="eastAsia"/>
          <w:sz w:val="28"/>
          <w:szCs w:val="28"/>
        </w:rPr>
        <w:t xml:space="preserve">  Net flows</w:t>
      </w:r>
      <w:bookmarkEnd w:id="11"/>
      <w:bookmarkEnd w:id="12"/>
      <w:bookmarkEnd w:id="13"/>
      <w:bookmarkEnd w:id="14"/>
    </w:p>
    <w:tbl>
      <w:tblPr>
        <w:tblW w:w="8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4253"/>
        <w:gridCol w:w="1109"/>
        <w:gridCol w:w="1109"/>
        <w:gridCol w:w="1109"/>
        <w:gridCol w:w="1109"/>
      </w:tblGrid>
      <w:tr w:rsidR="00164F5B" w:rsidRPr="00E22B73" w:rsidTr="00164F5B">
        <w:trPr>
          <w:trHeight w:val="327"/>
        </w:trPr>
        <w:tc>
          <w:tcPr>
            <w:tcW w:w="4253" w:type="dxa"/>
            <w:tcBorders>
              <w:top w:val="single" w:sz="4" w:space="0" w:color="auto"/>
              <w:left w:val="single" w:sz="4" w:space="0" w:color="auto"/>
              <w:bottom w:val="single" w:sz="4" w:space="0" w:color="auto"/>
              <w:right w:val="single" w:sz="4" w:space="0" w:color="auto"/>
            </w:tcBorders>
            <w:noWrap/>
            <w:vAlign w:val="center"/>
            <w:hideMark/>
          </w:tcPr>
          <w:p w:rsidR="00164F5B" w:rsidRPr="00655953" w:rsidRDefault="00164F5B" w:rsidP="00282E22">
            <w:pPr>
              <w:spacing w:after="0" w:line="720" w:lineRule="auto"/>
              <w:jc w:val="center"/>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Name</w:t>
            </w:r>
          </w:p>
        </w:tc>
        <w:tc>
          <w:tcPr>
            <w:tcW w:w="1109" w:type="dxa"/>
            <w:tcBorders>
              <w:top w:val="single" w:sz="4" w:space="0" w:color="auto"/>
              <w:left w:val="single" w:sz="4" w:space="0" w:color="auto"/>
              <w:bottom w:val="single" w:sz="4" w:space="0" w:color="auto"/>
              <w:right w:val="single" w:sz="4" w:space="0" w:color="auto"/>
            </w:tcBorders>
            <w:noWrap/>
            <w:vAlign w:val="center"/>
            <w:hideMark/>
          </w:tcPr>
          <w:p w:rsidR="00164F5B" w:rsidRPr="00655953" w:rsidRDefault="00164F5B" w:rsidP="00282E22">
            <w:pPr>
              <w:spacing w:after="0" w:line="720" w:lineRule="auto"/>
              <w:jc w:val="center"/>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time</w:t>
            </w:r>
          </w:p>
        </w:tc>
        <w:tc>
          <w:tcPr>
            <w:tcW w:w="1109" w:type="dxa"/>
            <w:tcBorders>
              <w:top w:val="single" w:sz="4" w:space="0" w:color="auto"/>
              <w:left w:val="single" w:sz="4" w:space="0" w:color="auto"/>
              <w:bottom w:val="single" w:sz="4" w:space="0" w:color="auto"/>
              <w:right w:val="single" w:sz="4" w:space="0" w:color="auto"/>
            </w:tcBorders>
            <w:noWrap/>
            <w:vAlign w:val="center"/>
            <w:hideMark/>
          </w:tcPr>
          <w:p w:rsidR="00164F5B" w:rsidRPr="00655953" w:rsidRDefault="00164F5B" w:rsidP="00282E22">
            <w:pPr>
              <w:spacing w:after="0" w:line="720" w:lineRule="auto"/>
              <w:jc w:val="center"/>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Flow</w:t>
            </w:r>
          </w:p>
        </w:tc>
        <w:tc>
          <w:tcPr>
            <w:tcW w:w="1109" w:type="dxa"/>
            <w:tcBorders>
              <w:top w:val="single" w:sz="4" w:space="0" w:color="auto"/>
              <w:left w:val="single" w:sz="4" w:space="0" w:color="auto"/>
              <w:bottom w:val="single" w:sz="4" w:space="0" w:color="auto"/>
              <w:right w:val="single" w:sz="4" w:space="0" w:color="auto"/>
            </w:tcBorders>
            <w:noWrap/>
            <w:vAlign w:val="center"/>
            <w:hideMark/>
          </w:tcPr>
          <w:p w:rsidR="00164F5B" w:rsidRPr="00655953" w:rsidRDefault="00164F5B" w:rsidP="00282E22">
            <w:pPr>
              <w:spacing w:after="0" w:line="720" w:lineRule="auto"/>
              <w:jc w:val="center"/>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size</w:t>
            </w:r>
          </w:p>
        </w:tc>
        <w:tc>
          <w:tcPr>
            <w:tcW w:w="1109" w:type="dxa"/>
            <w:tcBorders>
              <w:top w:val="single" w:sz="4" w:space="0" w:color="auto"/>
              <w:left w:val="single" w:sz="4" w:space="0" w:color="auto"/>
              <w:bottom w:val="single" w:sz="4" w:space="0" w:color="auto"/>
              <w:right w:val="single" w:sz="4" w:space="0" w:color="auto"/>
            </w:tcBorders>
            <w:noWrap/>
            <w:vAlign w:val="center"/>
            <w:hideMark/>
          </w:tcPr>
          <w:p w:rsidR="00164F5B" w:rsidRPr="00655953" w:rsidRDefault="00164F5B" w:rsidP="00282E22">
            <w:pPr>
              <w:spacing w:after="0" w:line="720" w:lineRule="auto"/>
              <w:jc w:val="center"/>
              <w:rPr>
                <w:rFonts w:ascii="Times New Roman" w:eastAsia="맑은 고딕" w:hAnsi="Times New Roman" w:cs="Times New Roman"/>
                <w:color w:val="000000"/>
                <w:kern w:val="0"/>
              </w:rPr>
            </w:pPr>
            <w:proofErr w:type="spellStart"/>
            <w:r w:rsidRPr="00655953">
              <w:rPr>
                <w:rFonts w:ascii="Times New Roman" w:eastAsia="맑은 고딕" w:hAnsi="Times New Roman" w:cs="Times New Roman"/>
                <w:color w:val="000000"/>
                <w:kern w:val="0"/>
              </w:rPr>
              <w:t>lsize</w:t>
            </w:r>
            <w:proofErr w:type="spellEnd"/>
          </w:p>
        </w:tc>
      </w:tr>
      <w:tr w:rsidR="00164F5B" w:rsidRPr="00E22B73" w:rsidTr="00164F5B">
        <w:trPr>
          <w:trHeight w:val="327"/>
        </w:trPr>
        <w:tc>
          <w:tcPr>
            <w:tcW w:w="4253" w:type="dxa"/>
            <w:tcBorders>
              <w:top w:val="single" w:sz="4" w:space="0" w:color="auto"/>
              <w:left w:val="single" w:sz="4" w:space="0" w:color="auto"/>
              <w:bottom w:val="single" w:sz="4" w:space="0" w:color="auto"/>
              <w:right w:val="single" w:sz="4" w:space="0" w:color="auto"/>
            </w:tcBorders>
            <w:noWrap/>
            <w:vAlign w:val="center"/>
            <w:hideMark/>
          </w:tcPr>
          <w:p w:rsidR="00164F5B" w:rsidRPr="00655953" w:rsidRDefault="00164F5B" w:rsidP="00282E22">
            <w:pPr>
              <w:spacing w:after="0" w:line="720" w:lineRule="auto"/>
              <w:jc w:val="lef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 xml:space="preserve">Aberdeen Global UK </w:t>
            </w:r>
            <w:proofErr w:type="spellStart"/>
            <w:r w:rsidRPr="00655953">
              <w:rPr>
                <w:rFonts w:ascii="Times New Roman" w:eastAsia="맑은 고딕" w:hAnsi="Times New Roman" w:cs="Times New Roman"/>
                <w:color w:val="000000"/>
                <w:kern w:val="0"/>
              </w:rPr>
              <w:t>Eq</w:t>
            </w:r>
            <w:proofErr w:type="spellEnd"/>
            <w:r w:rsidRPr="00655953">
              <w:rPr>
                <w:rFonts w:ascii="Times New Roman" w:eastAsia="맑은 고딕" w:hAnsi="Times New Roman" w:cs="Times New Roman"/>
                <w:color w:val="000000"/>
                <w:kern w:val="0"/>
              </w:rPr>
              <w:t xml:space="preserve"> A </w:t>
            </w:r>
            <w:proofErr w:type="spellStart"/>
            <w:r w:rsidRPr="00655953">
              <w:rPr>
                <w:rFonts w:ascii="Times New Roman" w:eastAsia="맑은 고딕" w:hAnsi="Times New Roman" w:cs="Times New Roman"/>
                <w:color w:val="000000"/>
                <w:kern w:val="0"/>
              </w:rPr>
              <w:t>Acc</w:t>
            </w:r>
            <w:proofErr w:type="spellEnd"/>
            <w:r w:rsidRPr="00655953">
              <w:rPr>
                <w:rFonts w:ascii="Times New Roman" w:eastAsia="맑은 고딕" w:hAnsi="Times New Roman" w:cs="Times New Roman"/>
                <w:color w:val="000000"/>
                <w:kern w:val="0"/>
              </w:rPr>
              <w:t xml:space="preserve"> GBP</w:t>
            </w:r>
          </w:p>
        </w:tc>
        <w:tc>
          <w:tcPr>
            <w:tcW w:w="1109" w:type="dxa"/>
            <w:tcBorders>
              <w:top w:val="single" w:sz="4" w:space="0" w:color="auto"/>
              <w:left w:val="single" w:sz="4" w:space="0" w:color="auto"/>
              <w:bottom w:val="single" w:sz="4" w:space="0" w:color="auto"/>
              <w:right w:val="single" w:sz="4" w:space="0" w:color="auto"/>
            </w:tcBorders>
            <w:noWrap/>
            <w:vAlign w:val="center"/>
            <w:hideMark/>
          </w:tcPr>
          <w:p w:rsidR="00164F5B" w:rsidRPr="00655953" w:rsidRDefault="00164F5B" w:rsidP="00282E22">
            <w:pPr>
              <w:spacing w:after="0" w:line="720" w:lineRule="auto"/>
              <w:jc w:val="righ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1</w:t>
            </w:r>
          </w:p>
        </w:tc>
        <w:tc>
          <w:tcPr>
            <w:tcW w:w="1109" w:type="dxa"/>
            <w:tcBorders>
              <w:top w:val="single" w:sz="4" w:space="0" w:color="auto"/>
              <w:left w:val="single" w:sz="4" w:space="0" w:color="auto"/>
              <w:bottom w:val="single" w:sz="4" w:space="0" w:color="auto"/>
              <w:right w:val="single" w:sz="4" w:space="0" w:color="auto"/>
            </w:tcBorders>
            <w:noWrap/>
            <w:vAlign w:val="center"/>
            <w:hideMark/>
          </w:tcPr>
          <w:p w:rsidR="00164F5B" w:rsidRPr="00655953" w:rsidRDefault="00164F5B" w:rsidP="00282E22">
            <w:pPr>
              <w:spacing w:after="0" w:line="720" w:lineRule="auto"/>
              <w:jc w:val="righ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949567.1</w:t>
            </w:r>
          </w:p>
        </w:tc>
        <w:tc>
          <w:tcPr>
            <w:tcW w:w="1109" w:type="dxa"/>
            <w:tcBorders>
              <w:top w:val="single" w:sz="4" w:space="0" w:color="auto"/>
              <w:left w:val="single" w:sz="4" w:space="0" w:color="auto"/>
              <w:bottom w:val="single" w:sz="4" w:space="0" w:color="auto"/>
              <w:right w:val="single" w:sz="4" w:space="0" w:color="auto"/>
            </w:tcBorders>
            <w:noWrap/>
            <w:vAlign w:val="center"/>
            <w:hideMark/>
          </w:tcPr>
          <w:p w:rsidR="00164F5B" w:rsidRPr="00655953" w:rsidRDefault="00164F5B" w:rsidP="00282E22">
            <w:pPr>
              <w:spacing w:after="0" w:line="720" w:lineRule="auto"/>
              <w:jc w:val="righ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35301965</w:t>
            </w:r>
          </w:p>
        </w:tc>
        <w:tc>
          <w:tcPr>
            <w:tcW w:w="1109" w:type="dxa"/>
            <w:tcBorders>
              <w:top w:val="single" w:sz="4" w:space="0" w:color="auto"/>
              <w:left w:val="single" w:sz="4" w:space="0" w:color="auto"/>
              <w:bottom w:val="single" w:sz="4" w:space="0" w:color="auto"/>
              <w:right w:val="single" w:sz="4" w:space="0" w:color="auto"/>
            </w:tcBorders>
            <w:noWrap/>
            <w:vAlign w:val="center"/>
            <w:hideMark/>
          </w:tcPr>
          <w:p w:rsidR="00164F5B" w:rsidRPr="00655953" w:rsidRDefault="00164F5B" w:rsidP="00282E22">
            <w:pPr>
              <w:spacing w:after="0" w:line="720" w:lineRule="auto"/>
              <w:jc w:val="righ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35802320</w:t>
            </w:r>
          </w:p>
        </w:tc>
      </w:tr>
      <w:tr w:rsidR="00164F5B" w:rsidRPr="00E22B73" w:rsidTr="00164F5B">
        <w:trPr>
          <w:trHeight w:val="327"/>
        </w:trPr>
        <w:tc>
          <w:tcPr>
            <w:tcW w:w="4253" w:type="dxa"/>
            <w:tcBorders>
              <w:top w:val="single" w:sz="4" w:space="0" w:color="auto"/>
              <w:left w:val="single" w:sz="4" w:space="0" w:color="auto"/>
              <w:bottom w:val="single" w:sz="4" w:space="0" w:color="auto"/>
              <w:right w:val="single" w:sz="4" w:space="0" w:color="auto"/>
            </w:tcBorders>
            <w:noWrap/>
            <w:vAlign w:val="center"/>
            <w:hideMark/>
          </w:tcPr>
          <w:p w:rsidR="00164F5B" w:rsidRPr="00655953" w:rsidRDefault="00164F5B" w:rsidP="00282E22">
            <w:pPr>
              <w:spacing w:after="0" w:line="720" w:lineRule="auto"/>
              <w:jc w:val="lef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 xml:space="preserve">Aberdeen Global UK </w:t>
            </w:r>
            <w:proofErr w:type="spellStart"/>
            <w:r w:rsidRPr="00655953">
              <w:rPr>
                <w:rFonts w:ascii="Times New Roman" w:eastAsia="맑은 고딕" w:hAnsi="Times New Roman" w:cs="Times New Roman"/>
                <w:color w:val="000000"/>
                <w:kern w:val="0"/>
              </w:rPr>
              <w:t>Eq</w:t>
            </w:r>
            <w:proofErr w:type="spellEnd"/>
            <w:r w:rsidRPr="00655953">
              <w:rPr>
                <w:rFonts w:ascii="Times New Roman" w:eastAsia="맑은 고딕" w:hAnsi="Times New Roman" w:cs="Times New Roman"/>
                <w:color w:val="000000"/>
                <w:kern w:val="0"/>
              </w:rPr>
              <w:t xml:space="preserve"> A </w:t>
            </w:r>
            <w:proofErr w:type="spellStart"/>
            <w:r w:rsidRPr="00655953">
              <w:rPr>
                <w:rFonts w:ascii="Times New Roman" w:eastAsia="맑은 고딕" w:hAnsi="Times New Roman" w:cs="Times New Roman"/>
                <w:color w:val="000000"/>
                <w:kern w:val="0"/>
              </w:rPr>
              <w:t>Acc</w:t>
            </w:r>
            <w:proofErr w:type="spellEnd"/>
            <w:r w:rsidRPr="00655953">
              <w:rPr>
                <w:rFonts w:ascii="Times New Roman" w:eastAsia="맑은 고딕" w:hAnsi="Times New Roman" w:cs="Times New Roman"/>
                <w:color w:val="000000"/>
                <w:kern w:val="0"/>
              </w:rPr>
              <w:t xml:space="preserve"> GBP</w:t>
            </w:r>
          </w:p>
        </w:tc>
        <w:tc>
          <w:tcPr>
            <w:tcW w:w="1109" w:type="dxa"/>
            <w:tcBorders>
              <w:top w:val="single" w:sz="4" w:space="0" w:color="auto"/>
              <w:left w:val="single" w:sz="4" w:space="0" w:color="auto"/>
              <w:bottom w:val="single" w:sz="4" w:space="0" w:color="auto"/>
              <w:right w:val="single" w:sz="4" w:space="0" w:color="auto"/>
            </w:tcBorders>
            <w:noWrap/>
            <w:vAlign w:val="center"/>
            <w:hideMark/>
          </w:tcPr>
          <w:p w:rsidR="00164F5B" w:rsidRPr="00655953" w:rsidRDefault="00164F5B" w:rsidP="00282E22">
            <w:pPr>
              <w:spacing w:after="0" w:line="720" w:lineRule="auto"/>
              <w:jc w:val="righ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2</w:t>
            </w:r>
          </w:p>
        </w:tc>
        <w:tc>
          <w:tcPr>
            <w:tcW w:w="1109" w:type="dxa"/>
            <w:tcBorders>
              <w:top w:val="single" w:sz="4" w:space="0" w:color="auto"/>
              <w:left w:val="single" w:sz="4" w:space="0" w:color="auto"/>
              <w:bottom w:val="single" w:sz="4" w:space="0" w:color="auto"/>
              <w:right w:val="single" w:sz="4" w:space="0" w:color="auto"/>
            </w:tcBorders>
            <w:noWrap/>
            <w:vAlign w:val="center"/>
            <w:hideMark/>
          </w:tcPr>
          <w:p w:rsidR="00164F5B" w:rsidRPr="00655953" w:rsidRDefault="00164F5B" w:rsidP="00282E22">
            <w:pPr>
              <w:spacing w:after="0" w:line="720" w:lineRule="auto"/>
              <w:jc w:val="righ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-3013407</w:t>
            </w:r>
          </w:p>
        </w:tc>
        <w:tc>
          <w:tcPr>
            <w:tcW w:w="1109" w:type="dxa"/>
            <w:tcBorders>
              <w:top w:val="single" w:sz="4" w:space="0" w:color="auto"/>
              <w:left w:val="single" w:sz="4" w:space="0" w:color="auto"/>
              <w:bottom w:val="single" w:sz="4" w:space="0" w:color="auto"/>
              <w:right w:val="single" w:sz="4" w:space="0" w:color="auto"/>
            </w:tcBorders>
            <w:noWrap/>
            <w:vAlign w:val="center"/>
            <w:hideMark/>
          </w:tcPr>
          <w:p w:rsidR="00164F5B" w:rsidRPr="00655953" w:rsidRDefault="00164F5B" w:rsidP="00282E22">
            <w:pPr>
              <w:spacing w:after="0" w:line="720" w:lineRule="auto"/>
              <w:jc w:val="righ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37330313</w:t>
            </w:r>
          </w:p>
        </w:tc>
        <w:tc>
          <w:tcPr>
            <w:tcW w:w="1109" w:type="dxa"/>
            <w:tcBorders>
              <w:top w:val="single" w:sz="4" w:space="0" w:color="auto"/>
              <w:left w:val="single" w:sz="4" w:space="0" w:color="auto"/>
              <w:bottom w:val="single" w:sz="4" w:space="0" w:color="auto"/>
              <w:right w:val="single" w:sz="4" w:space="0" w:color="auto"/>
            </w:tcBorders>
            <w:noWrap/>
            <w:vAlign w:val="center"/>
            <w:hideMark/>
          </w:tcPr>
          <w:p w:rsidR="00164F5B" w:rsidRPr="00655953" w:rsidRDefault="00164F5B" w:rsidP="00282E22">
            <w:pPr>
              <w:spacing w:after="0" w:line="720" w:lineRule="auto"/>
              <w:jc w:val="righ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35301965</w:t>
            </w:r>
          </w:p>
        </w:tc>
      </w:tr>
      <w:tr w:rsidR="00164F5B" w:rsidRPr="00E22B73" w:rsidTr="00164F5B">
        <w:trPr>
          <w:trHeight w:val="327"/>
        </w:trPr>
        <w:tc>
          <w:tcPr>
            <w:tcW w:w="4253" w:type="dxa"/>
            <w:tcBorders>
              <w:top w:val="single" w:sz="4" w:space="0" w:color="auto"/>
              <w:left w:val="single" w:sz="4" w:space="0" w:color="auto"/>
              <w:bottom w:val="single" w:sz="4" w:space="0" w:color="auto"/>
              <w:right w:val="single" w:sz="4" w:space="0" w:color="auto"/>
            </w:tcBorders>
            <w:noWrap/>
            <w:vAlign w:val="center"/>
            <w:hideMark/>
          </w:tcPr>
          <w:p w:rsidR="00164F5B" w:rsidRPr="00655953" w:rsidRDefault="00164F5B" w:rsidP="00282E22">
            <w:pPr>
              <w:spacing w:after="0" w:line="720" w:lineRule="auto"/>
              <w:jc w:val="lef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 xml:space="preserve">Aberdeen Global UK </w:t>
            </w:r>
            <w:proofErr w:type="spellStart"/>
            <w:r w:rsidRPr="00655953">
              <w:rPr>
                <w:rFonts w:ascii="Times New Roman" w:eastAsia="맑은 고딕" w:hAnsi="Times New Roman" w:cs="Times New Roman"/>
                <w:color w:val="000000"/>
                <w:kern w:val="0"/>
              </w:rPr>
              <w:t>Eq</w:t>
            </w:r>
            <w:proofErr w:type="spellEnd"/>
            <w:r w:rsidRPr="00655953">
              <w:rPr>
                <w:rFonts w:ascii="Times New Roman" w:eastAsia="맑은 고딕" w:hAnsi="Times New Roman" w:cs="Times New Roman"/>
                <w:color w:val="000000"/>
                <w:kern w:val="0"/>
              </w:rPr>
              <w:t xml:space="preserve"> A </w:t>
            </w:r>
            <w:proofErr w:type="spellStart"/>
            <w:r w:rsidRPr="00655953">
              <w:rPr>
                <w:rFonts w:ascii="Times New Roman" w:eastAsia="맑은 고딕" w:hAnsi="Times New Roman" w:cs="Times New Roman"/>
                <w:color w:val="000000"/>
                <w:kern w:val="0"/>
              </w:rPr>
              <w:t>Acc</w:t>
            </w:r>
            <w:proofErr w:type="spellEnd"/>
            <w:r w:rsidRPr="00655953">
              <w:rPr>
                <w:rFonts w:ascii="Times New Roman" w:eastAsia="맑은 고딕" w:hAnsi="Times New Roman" w:cs="Times New Roman"/>
                <w:color w:val="000000"/>
                <w:kern w:val="0"/>
              </w:rPr>
              <w:t xml:space="preserve"> GBP</w:t>
            </w:r>
          </w:p>
        </w:tc>
        <w:tc>
          <w:tcPr>
            <w:tcW w:w="1109" w:type="dxa"/>
            <w:tcBorders>
              <w:top w:val="single" w:sz="4" w:space="0" w:color="auto"/>
              <w:left w:val="single" w:sz="4" w:space="0" w:color="auto"/>
              <w:bottom w:val="single" w:sz="4" w:space="0" w:color="auto"/>
              <w:right w:val="single" w:sz="4" w:space="0" w:color="auto"/>
            </w:tcBorders>
            <w:noWrap/>
            <w:vAlign w:val="center"/>
            <w:hideMark/>
          </w:tcPr>
          <w:p w:rsidR="00164F5B" w:rsidRPr="00655953" w:rsidRDefault="00164F5B" w:rsidP="00282E22">
            <w:pPr>
              <w:spacing w:after="0" w:line="720" w:lineRule="auto"/>
              <w:jc w:val="righ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3</w:t>
            </w:r>
          </w:p>
        </w:tc>
        <w:tc>
          <w:tcPr>
            <w:tcW w:w="1109" w:type="dxa"/>
            <w:tcBorders>
              <w:top w:val="single" w:sz="4" w:space="0" w:color="auto"/>
              <w:left w:val="single" w:sz="4" w:space="0" w:color="auto"/>
              <w:bottom w:val="single" w:sz="4" w:space="0" w:color="auto"/>
              <w:right w:val="single" w:sz="4" w:space="0" w:color="auto"/>
            </w:tcBorders>
            <w:noWrap/>
            <w:vAlign w:val="center"/>
            <w:hideMark/>
          </w:tcPr>
          <w:p w:rsidR="00164F5B" w:rsidRPr="00655953" w:rsidRDefault="00164F5B" w:rsidP="00282E22">
            <w:pPr>
              <w:spacing w:after="0" w:line="720" w:lineRule="auto"/>
              <w:jc w:val="righ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-4070277</w:t>
            </w:r>
          </w:p>
        </w:tc>
        <w:tc>
          <w:tcPr>
            <w:tcW w:w="1109" w:type="dxa"/>
            <w:tcBorders>
              <w:top w:val="single" w:sz="4" w:space="0" w:color="auto"/>
              <w:left w:val="single" w:sz="4" w:space="0" w:color="auto"/>
              <w:bottom w:val="single" w:sz="4" w:space="0" w:color="auto"/>
              <w:right w:val="single" w:sz="4" w:space="0" w:color="auto"/>
            </w:tcBorders>
            <w:noWrap/>
            <w:vAlign w:val="center"/>
            <w:hideMark/>
          </w:tcPr>
          <w:p w:rsidR="00164F5B" w:rsidRPr="00655953" w:rsidRDefault="00164F5B" w:rsidP="00282E22">
            <w:pPr>
              <w:spacing w:after="0" w:line="720" w:lineRule="auto"/>
              <w:jc w:val="righ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37296568</w:t>
            </w:r>
          </w:p>
        </w:tc>
        <w:tc>
          <w:tcPr>
            <w:tcW w:w="1109" w:type="dxa"/>
            <w:tcBorders>
              <w:top w:val="single" w:sz="4" w:space="0" w:color="auto"/>
              <w:left w:val="single" w:sz="4" w:space="0" w:color="auto"/>
              <w:bottom w:val="single" w:sz="4" w:space="0" w:color="auto"/>
              <w:right w:val="single" w:sz="4" w:space="0" w:color="auto"/>
            </w:tcBorders>
            <w:noWrap/>
            <w:vAlign w:val="center"/>
            <w:hideMark/>
          </w:tcPr>
          <w:p w:rsidR="00164F5B" w:rsidRPr="00655953" w:rsidRDefault="00164F5B" w:rsidP="00282E22">
            <w:pPr>
              <w:spacing w:after="0" w:line="720" w:lineRule="auto"/>
              <w:jc w:val="righ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37330313</w:t>
            </w:r>
          </w:p>
        </w:tc>
      </w:tr>
      <w:tr w:rsidR="00164F5B" w:rsidRPr="00E22B73" w:rsidTr="00164F5B">
        <w:trPr>
          <w:trHeight w:val="327"/>
        </w:trPr>
        <w:tc>
          <w:tcPr>
            <w:tcW w:w="4253" w:type="dxa"/>
            <w:tcBorders>
              <w:top w:val="single" w:sz="4" w:space="0" w:color="auto"/>
              <w:left w:val="single" w:sz="4" w:space="0" w:color="auto"/>
              <w:bottom w:val="single" w:sz="4" w:space="0" w:color="auto"/>
              <w:right w:val="single" w:sz="4" w:space="0" w:color="auto"/>
            </w:tcBorders>
            <w:noWrap/>
            <w:vAlign w:val="center"/>
            <w:hideMark/>
          </w:tcPr>
          <w:p w:rsidR="00164F5B" w:rsidRPr="00655953" w:rsidRDefault="00164F5B" w:rsidP="00282E22">
            <w:pPr>
              <w:spacing w:after="0" w:line="720" w:lineRule="auto"/>
              <w:jc w:val="lef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 xml:space="preserve">Aberdeen Global UK </w:t>
            </w:r>
            <w:proofErr w:type="spellStart"/>
            <w:r w:rsidRPr="00655953">
              <w:rPr>
                <w:rFonts w:ascii="Times New Roman" w:eastAsia="맑은 고딕" w:hAnsi="Times New Roman" w:cs="Times New Roman"/>
                <w:color w:val="000000"/>
                <w:kern w:val="0"/>
              </w:rPr>
              <w:t>Eq</w:t>
            </w:r>
            <w:proofErr w:type="spellEnd"/>
            <w:r w:rsidRPr="00655953">
              <w:rPr>
                <w:rFonts w:ascii="Times New Roman" w:eastAsia="맑은 고딕" w:hAnsi="Times New Roman" w:cs="Times New Roman"/>
                <w:color w:val="000000"/>
                <w:kern w:val="0"/>
              </w:rPr>
              <w:t xml:space="preserve"> A </w:t>
            </w:r>
            <w:proofErr w:type="spellStart"/>
            <w:r w:rsidRPr="00655953">
              <w:rPr>
                <w:rFonts w:ascii="Times New Roman" w:eastAsia="맑은 고딕" w:hAnsi="Times New Roman" w:cs="Times New Roman"/>
                <w:color w:val="000000"/>
                <w:kern w:val="0"/>
              </w:rPr>
              <w:t>SInc</w:t>
            </w:r>
            <w:proofErr w:type="spellEnd"/>
            <w:r w:rsidRPr="00655953">
              <w:rPr>
                <w:rFonts w:ascii="Times New Roman" w:eastAsia="맑은 고딕" w:hAnsi="Times New Roman" w:cs="Times New Roman"/>
                <w:color w:val="000000"/>
                <w:kern w:val="0"/>
              </w:rPr>
              <w:t xml:space="preserve"> GBP</w:t>
            </w:r>
          </w:p>
        </w:tc>
        <w:tc>
          <w:tcPr>
            <w:tcW w:w="1109" w:type="dxa"/>
            <w:tcBorders>
              <w:top w:val="single" w:sz="4" w:space="0" w:color="auto"/>
              <w:left w:val="single" w:sz="4" w:space="0" w:color="auto"/>
              <w:bottom w:val="single" w:sz="4" w:space="0" w:color="auto"/>
              <w:right w:val="single" w:sz="4" w:space="0" w:color="auto"/>
            </w:tcBorders>
            <w:noWrap/>
            <w:vAlign w:val="center"/>
            <w:hideMark/>
          </w:tcPr>
          <w:p w:rsidR="00164F5B" w:rsidRPr="00655953" w:rsidRDefault="00164F5B" w:rsidP="00282E22">
            <w:pPr>
              <w:spacing w:after="0" w:line="720" w:lineRule="auto"/>
              <w:jc w:val="righ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1</w:t>
            </w:r>
          </w:p>
        </w:tc>
        <w:tc>
          <w:tcPr>
            <w:tcW w:w="1109" w:type="dxa"/>
            <w:tcBorders>
              <w:top w:val="single" w:sz="4" w:space="0" w:color="auto"/>
              <w:left w:val="single" w:sz="4" w:space="0" w:color="auto"/>
              <w:bottom w:val="single" w:sz="4" w:space="0" w:color="auto"/>
              <w:right w:val="single" w:sz="4" w:space="0" w:color="auto"/>
            </w:tcBorders>
            <w:noWrap/>
            <w:vAlign w:val="center"/>
            <w:hideMark/>
          </w:tcPr>
          <w:p w:rsidR="00164F5B" w:rsidRPr="00655953" w:rsidRDefault="00164F5B" w:rsidP="00282E22">
            <w:pPr>
              <w:spacing w:after="0" w:line="720" w:lineRule="auto"/>
              <w:jc w:val="righ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949122.9</w:t>
            </w:r>
          </w:p>
        </w:tc>
        <w:tc>
          <w:tcPr>
            <w:tcW w:w="1109" w:type="dxa"/>
            <w:tcBorders>
              <w:top w:val="single" w:sz="4" w:space="0" w:color="auto"/>
              <w:left w:val="single" w:sz="4" w:space="0" w:color="auto"/>
              <w:bottom w:val="single" w:sz="4" w:space="0" w:color="auto"/>
              <w:right w:val="single" w:sz="4" w:space="0" w:color="auto"/>
            </w:tcBorders>
            <w:noWrap/>
            <w:vAlign w:val="center"/>
            <w:hideMark/>
          </w:tcPr>
          <w:p w:rsidR="00164F5B" w:rsidRPr="00655953" w:rsidRDefault="00164F5B" w:rsidP="00282E22">
            <w:pPr>
              <w:spacing w:after="0" w:line="720" w:lineRule="auto"/>
              <w:jc w:val="righ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35301965</w:t>
            </w:r>
          </w:p>
        </w:tc>
        <w:tc>
          <w:tcPr>
            <w:tcW w:w="1109" w:type="dxa"/>
            <w:tcBorders>
              <w:top w:val="single" w:sz="4" w:space="0" w:color="auto"/>
              <w:left w:val="single" w:sz="4" w:space="0" w:color="auto"/>
              <w:bottom w:val="single" w:sz="4" w:space="0" w:color="auto"/>
              <w:right w:val="single" w:sz="4" w:space="0" w:color="auto"/>
            </w:tcBorders>
            <w:noWrap/>
            <w:vAlign w:val="center"/>
            <w:hideMark/>
          </w:tcPr>
          <w:p w:rsidR="00164F5B" w:rsidRPr="00655953" w:rsidRDefault="00164F5B" w:rsidP="00282E22">
            <w:pPr>
              <w:spacing w:after="0" w:line="720" w:lineRule="auto"/>
              <w:jc w:val="righ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35802320</w:t>
            </w:r>
          </w:p>
        </w:tc>
      </w:tr>
      <w:tr w:rsidR="00164F5B" w:rsidRPr="00E22B73" w:rsidTr="00164F5B">
        <w:trPr>
          <w:trHeight w:val="327"/>
        </w:trPr>
        <w:tc>
          <w:tcPr>
            <w:tcW w:w="4253" w:type="dxa"/>
            <w:tcBorders>
              <w:top w:val="single" w:sz="4" w:space="0" w:color="auto"/>
              <w:left w:val="single" w:sz="4" w:space="0" w:color="auto"/>
              <w:bottom w:val="single" w:sz="4" w:space="0" w:color="auto"/>
              <w:right w:val="single" w:sz="4" w:space="0" w:color="auto"/>
            </w:tcBorders>
            <w:noWrap/>
            <w:vAlign w:val="center"/>
            <w:hideMark/>
          </w:tcPr>
          <w:p w:rsidR="00164F5B" w:rsidRPr="00655953" w:rsidRDefault="00164F5B" w:rsidP="00282E22">
            <w:pPr>
              <w:spacing w:after="0" w:line="720" w:lineRule="auto"/>
              <w:jc w:val="lef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lastRenderedPageBreak/>
              <w:t xml:space="preserve">Aberdeen Global UK </w:t>
            </w:r>
            <w:proofErr w:type="spellStart"/>
            <w:r w:rsidRPr="00655953">
              <w:rPr>
                <w:rFonts w:ascii="Times New Roman" w:eastAsia="맑은 고딕" w:hAnsi="Times New Roman" w:cs="Times New Roman"/>
                <w:color w:val="000000"/>
                <w:kern w:val="0"/>
              </w:rPr>
              <w:t>Eq</w:t>
            </w:r>
            <w:proofErr w:type="spellEnd"/>
            <w:r w:rsidRPr="00655953">
              <w:rPr>
                <w:rFonts w:ascii="Times New Roman" w:eastAsia="맑은 고딕" w:hAnsi="Times New Roman" w:cs="Times New Roman"/>
                <w:color w:val="000000"/>
                <w:kern w:val="0"/>
              </w:rPr>
              <w:t xml:space="preserve"> A </w:t>
            </w:r>
            <w:proofErr w:type="spellStart"/>
            <w:r w:rsidRPr="00655953">
              <w:rPr>
                <w:rFonts w:ascii="Times New Roman" w:eastAsia="맑은 고딕" w:hAnsi="Times New Roman" w:cs="Times New Roman"/>
                <w:color w:val="000000"/>
                <w:kern w:val="0"/>
              </w:rPr>
              <w:t>SInc</w:t>
            </w:r>
            <w:proofErr w:type="spellEnd"/>
            <w:r w:rsidRPr="00655953">
              <w:rPr>
                <w:rFonts w:ascii="Times New Roman" w:eastAsia="맑은 고딕" w:hAnsi="Times New Roman" w:cs="Times New Roman"/>
                <w:color w:val="000000"/>
                <w:kern w:val="0"/>
              </w:rPr>
              <w:t xml:space="preserve"> GBP</w:t>
            </w:r>
          </w:p>
        </w:tc>
        <w:tc>
          <w:tcPr>
            <w:tcW w:w="1109" w:type="dxa"/>
            <w:tcBorders>
              <w:top w:val="single" w:sz="4" w:space="0" w:color="auto"/>
              <w:left w:val="single" w:sz="4" w:space="0" w:color="auto"/>
              <w:bottom w:val="single" w:sz="4" w:space="0" w:color="auto"/>
              <w:right w:val="single" w:sz="4" w:space="0" w:color="auto"/>
            </w:tcBorders>
            <w:noWrap/>
            <w:vAlign w:val="center"/>
            <w:hideMark/>
          </w:tcPr>
          <w:p w:rsidR="00164F5B" w:rsidRPr="00655953" w:rsidRDefault="00164F5B" w:rsidP="00282E22">
            <w:pPr>
              <w:spacing w:after="0" w:line="720" w:lineRule="auto"/>
              <w:jc w:val="righ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2</w:t>
            </w:r>
          </w:p>
        </w:tc>
        <w:tc>
          <w:tcPr>
            <w:tcW w:w="1109" w:type="dxa"/>
            <w:tcBorders>
              <w:top w:val="single" w:sz="4" w:space="0" w:color="auto"/>
              <w:left w:val="single" w:sz="4" w:space="0" w:color="auto"/>
              <w:bottom w:val="single" w:sz="4" w:space="0" w:color="auto"/>
              <w:right w:val="single" w:sz="4" w:space="0" w:color="auto"/>
            </w:tcBorders>
            <w:noWrap/>
            <w:vAlign w:val="center"/>
            <w:hideMark/>
          </w:tcPr>
          <w:p w:rsidR="00164F5B" w:rsidRPr="00655953" w:rsidRDefault="00164F5B" w:rsidP="00282E22">
            <w:pPr>
              <w:spacing w:after="0" w:line="720" w:lineRule="auto"/>
              <w:jc w:val="righ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-3015416</w:t>
            </w:r>
          </w:p>
        </w:tc>
        <w:tc>
          <w:tcPr>
            <w:tcW w:w="1109" w:type="dxa"/>
            <w:tcBorders>
              <w:top w:val="single" w:sz="4" w:space="0" w:color="auto"/>
              <w:left w:val="single" w:sz="4" w:space="0" w:color="auto"/>
              <w:bottom w:val="single" w:sz="4" w:space="0" w:color="auto"/>
              <w:right w:val="single" w:sz="4" w:space="0" w:color="auto"/>
            </w:tcBorders>
            <w:noWrap/>
            <w:vAlign w:val="center"/>
            <w:hideMark/>
          </w:tcPr>
          <w:p w:rsidR="00164F5B" w:rsidRPr="00655953" w:rsidRDefault="00164F5B" w:rsidP="00282E22">
            <w:pPr>
              <w:spacing w:after="0" w:line="720" w:lineRule="auto"/>
              <w:jc w:val="righ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37330313</w:t>
            </w:r>
          </w:p>
        </w:tc>
        <w:tc>
          <w:tcPr>
            <w:tcW w:w="1109" w:type="dxa"/>
            <w:tcBorders>
              <w:top w:val="single" w:sz="4" w:space="0" w:color="auto"/>
              <w:left w:val="single" w:sz="4" w:space="0" w:color="auto"/>
              <w:bottom w:val="single" w:sz="4" w:space="0" w:color="auto"/>
              <w:right w:val="single" w:sz="4" w:space="0" w:color="auto"/>
            </w:tcBorders>
            <w:noWrap/>
            <w:vAlign w:val="center"/>
            <w:hideMark/>
          </w:tcPr>
          <w:p w:rsidR="00164F5B" w:rsidRPr="00655953" w:rsidRDefault="00164F5B" w:rsidP="00282E22">
            <w:pPr>
              <w:spacing w:after="0" w:line="720" w:lineRule="auto"/>
              <w:jc w:val="righ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35301965</w:t>
            </w:r>
          </w:p>
        </w:tc>
      </w:tr>
      <w:tr w:rsidR="00164F5B" w:rsidRPr="00E22B73" w:rsidTr="00164F5B">
        <w:trPr>
          <w:trHeight w:val="330"/>
        </w:trPr>
        <w:tc>
          <w:tcPr>
            <w:tcW w:w="4253" w:type="dxa"/>
            <w:tcBorders>
              <w:top w:val="single" w:sz="4" w:space="0" w:color="auto"/>
              <w:left w:val="single" w:sz="4" w:space="0" w:color="auto"/>
              <w:bottom w:val="single" w:sz="4" w:space="0" w:color="auto"/>
              <w:right w:val="single" w:sz="4" w:space="0" w:color="auto"/>
            </w:tcBorders>
            <w:noWrap/>
            <w:vAlign w:val="center"/>
            <w:hideMark/>
          </w:tcPr>
          <w:p w:rsidR="00164F5B" w:rsidRPr="00655953" w:rsidRDefault="00164F5B" w:rsidP="00282E22">
            <w:pPr>
              <w:spacing w:after="0" w:line="720" w:lineRule="auto"/>
              <w:jc w:val="lef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 xml:space="preserve">Aberdeen Global UK </w:t>
            </w:r>
            <w:proofErr w:type="spellStart"/>
            <w:r w:rsidRPr="00655953">
              <w:rPr>
                <w:rFonts w:ascii="Times New Roman" w:eastAsia="맑은 고딕" w:hAnsi="Times New Roman" w:cs="Times New Roman"/>
                <w:color w:val="000000"/>
                <w:kern w:val="0"/>
              </w:rPr>
              <w:t>Eq</w:t>
            </w:r>
            <w:proofErr w:type="spellEnd"/>
            <w:r w:rsidRPr="00655953">
              <w:rPr>
                <w:rFonts w:ascii="Times New Roman" w:eastAsia="맑은 고딕" w:hAnsi="Times New Roman" w:cs="Times New Roman"/>
                <w:color w:val="000000"/>
                <w:kern w:val="0"/>
              </w:rPr>
              <w:t xml:space="preserve"> A </w:t>
            </w:r>
            <w:proofErr w:type="spellStart"/>
            <w:r w:rsidRPr="00655953">
              <w:rPr>
                <w:rFonts w:ascii="Times New Roman" w:eastAsia="맑은 고딕" w:hAnsi="Times New Roman" w:cs="Times New Roman"/>
                <w:color w:val="000000"/>
                <w:kern w:val="0"/>
              </w:rPr>
              <w:t>SInc</w:t>
            </w:r>
            <w:proofErr w:type="spellEnd"/>
            <w:r w:rsidRPr="00655953">
              <w:rPr>
                <w:rFonts w:ascii="Times New Roman" w:eastAsia="맑은 고딕" w:hAnsi="Times New Roman" w:cs="Times New Roman"/>
                <w:color w:val="000000"/>
                <w:kern w:val="0"/>
              </w:rPr>
              <w:t xml:space="preserve"> GBP</w:t>
            </w:r>
          </w:p>
        </w:tc>
        <w:tc>
          <w:tcPr>
            <w:tcW w:w="1109" w:type="dxa"/>
            <w:tcBorders>
              <w:top w:val="single" w:sz="4" w:space="0" w:color="auto"/>
              <w:left w:val="single" w:sz="4" w:space="0" w:color="auto"/>
              <w:bottom w:val="single" w:sz="4" w:space="0" w:color="auto"/>
              <w:right w:val="single" w:sz="4" w:space="0" w:color="auto"/>
            </w:tcBorders>
            <w:noWrap/>
            <w:vAlign w:val="center"/>
            <w:hideMark/>
          </w:tcPr>
          <w:p w:rsidR="00164F5B" w:rsidRPr="00655953" w:rsidRDefault="00164F5B" w:rsidP="00282E22">
            <w:pPr>
              <w:spacing w:after="0" w:line="720" w:lineRule="auto"/>
              <w:jc w:val="righ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3</w:t>
            </w:r>
          </w:p>
        </w:tc>
        <w:tc>
          <w:tcPr>
            <w:tcW w:w="1109" w:type="dxa"/>
            <w:tcBorders>
              <w:top w:val="single" w:sz="4" w:space="0" w:color="auto"/>
              <w:left w:val="single" w:sz="4" w:space="0" w:color="auto"/>
              <w:bottom w:val="single" w:sz="4" w:space="0" w:color="auto"/>
              <w:right w:val="single" w:sz="4" w:space="0" w:color="auto"/>
            </w:tcBorders>
            <w:noWrap/>
            <w:vAlign w:val="center"/>
            <w:hideMark/>
          </w:tcPr>
          <w:p w:rsidR="00164F5B" w:rsidRPr="00655953" w:rsidRDefault="00164F5B" w:rsidP="00282E22">
            <w:pPr>
              <w:spacing w:after="0" w:line="720" w:lineRule="auto"/>
              <w:jc w:val="righ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-4071155</w:t>
            </w:r>
          </w:p>
        </w:tc>
        <w:tc>
          <w:tcPr>
            <w:tcW w:w="1109" w:type="dxa"/>
            <w:tcBorders>
              <w:top w:val="single" w:sz="4" w:space="0" w:color="auto"/>
              <w:left w:val="single" w:sz="4" w:space="0" w:color="auto"/>
              <w:bottom w:val="single" w:sz="4" w:space="0" w:color="auto"/>
              <w:right w:val="single" w:sz="4" w:space="0" w:color="auto"/>
            </w:tcBorders>
            <w:noWrap/>
            <w:vAlign w:val="center"/>
            <w:hideMark/>
          </w:tcPr>
          <w:p w:rsidR="00164F5B" w:rsidRPr="00655953" w:rsidRDefault="00164F5B" w:rsidP="00282E22">
            <w:pPr>
              <w:spacing w:after="0" w:line="720" w:lineRule="auto"/>
              <w:jc w:val="righ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37296568</w:t>
            </w:r>
          </w:p>
        </w:tc>
        <w:tc>
          <w:tcPr>
            <w:tcW w:w="1109" w:type="dxa"/>
            <w:tcBorders>
              <w:top w:val="single" w:sz="4" w:space="0" w:color="auto"/>
              <w:left w:val="single" w:sz="4" w:space="0" w:color="auto"/>
              <w:bottom w:val="single" w:sz="4" w:space="0" w:color="auto"/>
              <w:right w:val="single" w:sz="4" w:space="0" w:color="auto"/>
            </w:tcBorders>
            <w:noWrap/>
            <w:vAlign w:val="center"/>
            <w:hideMark/>
          </w:tcPr>
          <w:p w:rsidR="00164F5B" w:rsidRPr="00655953" w:rsidRDefault="00164F5B" w:rsidP="00282E22">
            <w:pPr>
              <w:spacing w:after="0" w:line="720" w:lineRule="auto"/>
              <w:jc w:val="righ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37330313</w:t>
            </w:r>
          </w:p>
        </w:tc>
      </w:tr>
    </w:tbl>
    <w:p w:rsidR="00164F5B" w:rsidRPr="00E22B73" w:rsidRDefault="00164F5B" w:rsidP="00282E22">
      <w:pPr>
        <w:spacing w:line="720" w:lineRule="auto"/>
        <w:ind w:firstLine="800"/>
        <w:rPr>
          <w:rFonts w:ascii="Times New Roman" w:hAnsi="Times New Roman" w:cs="Times New Roman"/>
          <w:sz w:val="28"/>
          <w:szCs w:val="28"/>
        </w:rPr>
      </w:pPr>
    </w:p>
    <w:p w:rsidR="00164F5B" w:rsidRPr="00E22B73" w:rsidRDefault="00164F5B" w:rsidP="00282E22">
      <w:pPr>
        <w:spacing w:line="720" w:lineRule="auto"/>
        <w:ind w:firstLine="800"/>
        <w:rPr>
          <w:rFonts w:ascii="Times New Roman" w:hAnsi="Times New Roman" w:cs="Times New Roman"/>
          <w:sz w:val="28"/>
          <w:szCs w:val="28"/>
        </w:rPr>
      </w:pPr>
      <w:r w:rsidRPr="00E22B73">
        <w:rPr>
          <w:rFonts w:ascii="Times New Roman" w:hAnsi="Times New Roman" w:cs="Times New Roman"/>
          <w:sz w:val="28"/>
          <w:szCs w:val="28"/>
        </w:rPr>
        <w:t xml:space="preserve">Lastly, I needed to merge the first </w:t>
      </w:r>
      <w:proofErr w:type="gramStart"/>
      <w:r w:rsidRPr="00E22B73">
        <w:rPr>
          <w:rFonts w:ascii="Times New Roman" w:hAnsi="Times New Roman" w:cs="Times New Roman"/>
          <w:sz w:val="28"/>
          <w:szCs w:val="28"/>
        </w:rPr>
        <w:t>dataset(</w:t>
      </w:r>
      <w:proofErr w:type="gramEnd"/>
      <w:r w:rsidRPr="00E22B73">
        <w:rPr>
          <w:rFonts w:ascii="Times New Roman" w:hAnsi="Times New Roman" w:cs="Times New Roman"/>
          <w:sz w:val="28"/>
          <w:szCs w:val="28"/>
        </w:rPr>
        <w:t xml:space="preserve">alphas) with the second dataset(flow and size). After merging them on same name and time, I </w:t>
      </w:r>
      <w:proofErr w:type="gramStart"/>
      <w:r w:rsidRPr="00E22B73">
        <w:rPr>
          <w:rFonts w:ascii="Times New Roman" w:hAnsi="Times New Roman" w:cs="Times New Roman"/>
          <w:sz w:val="28"/>
          <w:szCs w:val="28"/>
        </w:rPr>
        <w:t>was finally left</w:t>
      </w:r>
      <w:proofErr w:type="gramEnd"/>
      <w:r w:rsidRPr="00E22B73">
        <w:rPr>
          <w:rFonts w:ascii="Times New Roman" w:hAnsi="Times New Roman" w:cs="Times New Roman"/>
          <w:sz w:val="28"/>
          <w:szCs w:val="28"/>
        </w:rPr>
        <w:t xml:space="preserve"> with 1,669 funds. Missing cells were those without alphas, fund sizes or returns. All my data processing </w:t>
      </w:r>
      <w:proofErr w:type="gramStart"/>
      <w:r w:rsidRPr="00E22B73">
        <w:rPr>
          <w:rFonts w:ascii="Times New Roman" w:hAnsi="Times New Roman" w:cs="Times New Roman"/>
          <w:sz w:val="28"/>
          <w:szCs w:val="28"/>
        </w:rPr>
        <w:t>was done</w:t>
      </w:r>
      <w:proofErr w:type="gramEnd"/>
      <w:r w:rsidRPr="00E22B73">
        <w:rPr>
          <w:rFonts w:ascii="Times New Roman" w:hAnsi="Times New Roman" w:cs="Times New Roman"/>
          <w:sz w:val="28"/>
          <w:szCs w:val="28"/>
        </w:rPr>
        <w:t xml:space="preserve"> by using R program. The final </w:t>
      </w:r>
      <w:proofErr w:type="spellStart"/>
      <w:r w:rsidRPr="00E22B73">
        <w:rPr>
          <w:rFonts w:ascii="Times New Roman" w:hAnsi="Times New Roman" w:cs="Times New Roman"/>
          <w:sz w:val="28"/>
          <w:szCs w:val="28"/>
        </w:rPr>
        <w:t>dataframe</w:t>
      </w:r>
      <w:proofErr w:type="spellEnd"/>
      <w:r w:rsidRPr="00E22B73">
        <w:rPr>
          <w:rFonts w:ascii="Times New Roman" w:hAnsi="Times New Roman" w:cs="Times New Roman"/>
          <w:sz w:val="28"/>
          <w:szCs w:val="28"/>
        </w:rPr>
        <w:t xml:space="preserve"> I achieved had columns such as Name, time, flow, lagged flow, </w:t>
      </w:r>
      <w:proofErr w:type="gramStart"/>
      <w:r w:rsidRPr="00E22B73">
        <w:rPr>
          <w:rFonts w:ascii="Times New Roman" w:hAnsi="Times New Roman" w:cs="Times New Roman"/>
          <w:sz w:val="28"/>
          <w:szCs w:val="28"/>
        </w:rPr>
        <w:t>%flow</w:t>
      </w:r>
      <w:proofErr w:type="gramEnd"/>
      <w:r w:rsidRPr="00E22B73">
        <w:rPr>
          <w:rFonts w:ascii="Times New Roman" w:hAnsi="Times New Roman" w:cs="Times New Roman"/>
          <w:sz w:val="28"/>
          <w:szCs w:val="28"/>
        </w:rPr>
        <w:t xml:space="preserve">, lagged %flow, alpha, lagged alpha, fund size, lagged fund size. Time column would initially include time 1(2015), but since my regression model would use lagged flows as independent variables, I got rid of the data with time 1(which does not have lagged data) and used data on time 2(2016) and </w:t>
      </w:r>
      <w:proofErr w:type="gramStart"/>
      <w:r w:rsidRPr="00E22B73">
        <w:rPr>
          <w:rFonts w:ascii="Times New Roman" w:hAnsi="Times New Roman" w:cs="Times New Roman"/>
          <w:sz w:val="28"/>
          <w:szCs w:val="28"/>
        </w:rPr>
        <w:t>3(</w:t>
      </w:r>
      <w:proofErr w:type="gramEnd"/>
      <w:r w:rsidRPr="00E22B73">
        <w:rPr>
          <w:rFonts w:ascii="Times New Roman" w:hAnsi="Times New Roman" w:cs="Times New Roman"/>
          <w:sz w:val="28"/>
          <w:szCs w:val="28"/>
        </w:rPr>
        <w:t xml:space="preserve">2017). The final </w:t>
      </w:r>
      <w:proofErr w:type="spellStart"/>
      <w:r w:rsidRPr="00E22B73">
        <w:rPr>
          <w:rFonts w:ascii="Times New Roman" w:hAnsi="Times New Roman" w:cs="Times New Roman"/>
          <w:sz w:val="28"/>
          <w:szCs w:val="28"/>
        </w:rPr>
        <w:t>dataframe</w:t>
      </w:r>
      <w:proofErr w:type="spellEnd"/>
      <w:r w:rsidRPr="00E22B73">
        <w:rPr>
          <w:rFonts w:ascii="Times New Roman" w:hAnsi="Times New Roman" w:cs="Times New Roman"/>
          <w:sz w:val="28"/>
          <w:szCs w:val="28"/>
        </w:rPr>
        <w:t xml:space="preserve"> left was 1,669 funds with 3,338 rows of observations. </w:t>
      </w:r>
    </w:p>
    <w:p w:rsidR="00164F5B" w:rsidRDefault="00164F5B" w:rsidP="00282E22">
      <w:pPr>
        <w:pStyle w:val="Caption"/>
        <w:keepNext/>
        <w:spacing w:line="720" w:lineRule="auto"/>
        <w:rPr>
          <w:sz w:val="28"/>
          <w:szCs w:val="28"/>
        </w:rPr>
      </w:pPr>
      <w:bookmarkStart w:id="15" w:name="_Toc523736400"/>
      <w:bookmarkStart w:id="16" w:name="_Toc523736109"/>
      <w:bookmarkStart w:id="17" w:name="_Toc523735901"/>
      <w:r w:rsidRPr="00E22B73">
        <w:rPr>
          <w:rFonts w:hint="eastAsia"/>
          <w:sz w:val="28"/>
          <w:szCs w:val="28"/>
        </w:rPr>
        <w:lastRenderedPageBreak/>
        <w:t xml:space="preserve">Table </w:t>
      </w:r>
      <w:r w:rsidRPr="00E22B73">
        <w:rPr>
          <w:rFonts w:hint="eastAsia"/>
          <w:sz w:val="28"/>
          <w:szCs w:val="28"/>
        </w:rPr>
        <w:fldChar w:fldCharType="begin"/>
      </w:r>
      <w:r w:rsidRPr="00E22B73">
        <w:rPr>
          <w:rFonts w:hint="eastAsia"/>
          <w:sz w:val="28"/>
          <w:szCs w:val="28"/>
        </w:rPr>
        <w:instrText xml:space="preserve"> SEQ Table \* ARABIC </w:instrText>
      </w:r>
      <w:r w:rsidRPr="00E22B73">
        <w:rPr>
          <w:rFonts w:hint="eastAsia"/>
          <w:sz w:val="28"/>
          <w:szCs w:val="28"/>
        </w:rPr>
        <w:fldChar w:fldCharType="separate"/>
      </w:r>
      <w:r w:rsidRPr="00E22B73">
        <w:rPr>
          <w:rFonts w:hint="eastAsia"/>
          <w:noProof/>
          <w:sz w:val="28"/>
          <w:szCs w:val="28"/>
        </w:rPr>
        <w:t>4</w:t>
      </w:r>
      <w:r w:rsidRPr="00E22B73">
        <w:rPr>
          <w:rFonts w:hint="eastAsia"/>
          <w:sz w:val="28"/>
          <w:szCs w:val="28"/>
        </w:rPr>
        <w:fldChar w:fldCharType="end"/>
      </w:r>
      <w:r w:rsidRPr="00E22B73">
        <w:rPr>
          <w:rFonts w:hint="eastAsia"/>
          <w:sz w:val="28"/>
          <w:szCs w:val="28"/>
        </w:rPr>
        <w:t xml:space="preserve">  Final </w:t>
      </w:r>
      <w:proofErr w:type="spellStart"/>
      <w:r w:rsidRPr="00E22B73">
        <w:rPr>
          <w:rFonts w:hint="eastAsia"/>
          <w:sz w:val="28"/>
          <w:szCs w:val="28"/>
        </w:rPr>
        <w:t>dataframe</w:t>
      </w:r>
      <w:bookmarkEnd w:id="15"/>
      <w:bookmarkEnd w:id="16"/>
      <w:bookmarkEnd w:id="17"/>
      <w:proofErr w:type="spellEnd"/>
    </w:p>
    <w:tbl>
      <w:tblPr>
        <w:tblpPr w:leftFromText="142" w:rightFromText="142" w:bottomFromText="160" w:vertAnchor="page" w:horzAnchor="margin" w:tblpY="11467"/>
        <w:tblW w:w="9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421"/>
        <w:gridCol w:w="554"/>
        <w:gridCol w:w="905"/>
        <w:gridCol w:w="948"/>
        <w:gridCol w:w="905"/>
        <w:gridCol w:w="905"/>
        <w:gridCol w:w="905"/>
        <w:gridCol w:w="977"/>
        <w:gridCol w:w="998"/>
        <w:gridCol w:w="998"/>
      </w:tblGrid>
      <w:tr w:rsidR="00655953" w:rsidRPr="00E22B73" w:rsidTr="007F3486">
        <w:trPr>
          <w:trHeight w:val="343"/>
        </w:trPr>
        <w:tc>
          <w:tcPr>
            <w:tcW w:w="1421" w:type="dxa"/>
            <w:tcBorders>
              <w:top w:val="single" w:sz="4" w:space="0" w:color="auto"/>
              <w:left w:val="single" w:sz="4" w:space="0" w:color="auto"/>
              <w:bottom w:val="single" w:sz="4" w:space="0" w:color="auto"/>
              <w:right w:val="single" w:sz="4" w:space="0" w:color="auto"/>
            </w:tcBorders>
            <w:noWrap/>
            <w:vAlign w:val="center"/>
            <w:hideMark/>
          </w:tcPr>
          <w:p w:rsidR="00655953" w:rsidRPr="00655953" w:rsidRDefault="00655953" w:rsidP="007F3486">
            <w:pPr>
              <w:spacing w:after="0" w:line="720" w:lineRule="auto"/>
              <w:jc w:val="lef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Name</w:t>
            </w:r>
          </w:p>
        </w:tc>
        <w:tc>
          <w:tcPr>
            <w:tcW w:w="518" w:type="dxa"/>
            <w:tcBorders>
              <w:top w:val="single" w:sz="4" w:space="0" w:color="auto"/>
              <w:left w:val="single" w:sz="4" w:space="0" w:color="auto"/>
              <w:bottom w:val="single" w:sz="4" w:space="0" w:color="auto"/>
              <w:right w:val="single" w:sz="4" w:space="0" w:color="auto"/>
            </w:tcBorders>
            <w:noWrap/>
            <w:vAlign w:val="center"/>
            <w:hideMark/>
          </w:tcPr>
          <w:p w:rsidR="00655953" w:rsidRPr="00655953" w:rsidRDefault="00655953" w:rsidP="007F3486">
            <w:pPr>
              <w:spacing w:after="0" w:line="720" w:lineRule="auto"/>
              <w:jc w:val="lef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time</w:t>
            </w:r>
          </w:p>
        </w:tc>
        <w:tc>
          <w:tcPr>
            <w:tcW w:w="905" w:type="dxa"/>
            <w:tcBorders>
              <w:top w:val="single" w:sz="4" w:space="0" w:color="auto"/>
              <w:left w:val="single" w:sz="4" w:space="0" w:color="auto"/>
              <w:bottom w:val="single" w:sz="4" w:space="0" w:color="auto"/>
              <w:right w:val="single" w:sz="4" w:space="0" w:color="auto"/>
            </w:tcBorders>
            <w:noWrap/>
            <w:vAlign w:val="center"/>
            <w:hideMark/>
          </w:tcPr>
          <w:p w:rsidR="00655953" w:rsidRPr="00655953" w:rsidRDefault="00655953" w:rsidP="007F3486">
            <w:pPr>
              <w:spacing w:after="0" w:line="720" w:lineRule="auto"/>
              <w:jc w:val="lef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Flow</w:t>
            </w:r>
          </w:p>
        </w:tc>
        <w:tc>
          <w:tcPr>
            <w:tcW w:w="885" w:type="dxa"/>
            <w:tcBorders>
              <w:top w:val="single" w:sz="4" w:space="0" w:color="auto"/>
              <w:left w:val="single" w:sz="4" w:space="0" w:color="auto"/>
              <w:bottom w:val="single" w:sz="4" w:space="0" w:color="auto"/>
              <w:right w:val="single" w:sz="4" w:space="0" w:color="auto"/>
            </w:tcBorders>
            <w:vAlign w:val="center"/>
            <w:hideMark/>
          </w:tcPr>
          <w:p w:rsidR="00655953" w:rsidRPr="00655953" w:rsidRDefault="00655953" w:rsidP="007F3486">
            <w:pPr>
              <w:spacing w:after="0" w:line="720" w:lineRule="auto"/>
              <w:jc w:val="left"/>
              <w:rPr>
                <w:rFonts w:ascii="Times New Roman" w:eastAsia="맑은 고딕" w:hAnsi="Times New Roman" w:cs="Times New Roman"/>
                <w:color w:val="000000"/>
                <w:kern w:val="0"/>
              </w:rPr>
            </w:pPr>
            <w:proofErr w:type="spellStart"/>
            <w:r w:rsidRPr="00655953">
              <w:rPr>
                <w:rFonts w:ascii="Times New Roman" w:eastAsia="맑은 고딕" w:hAnsi="Times New Roman" w:cs="Times New Roman"/>
                <w:color w:val="000000"/>
                <w:kern w:val="0"/>
              </w:rPr>
              <w:t>lFlow</w:t>
            </w:r>
            <w:proofErr w:type="spellEnd"/>
          </w:p>
        </w:tc>
        <w:tc>
          <w:tcPr>
            <w:tcW w:w="905" w:type="dxa"/>
            <w:tcBorders>
              <w:top w:val="single" w:sz="4" w:space="0" w:color="auto"/>
              <w:left w:val="single" w:sz="4" w:space="0" w:color="auto"/>
              <w:bottom w:val="single" w:sz="4" w:space="0" w:color="auto"/>
              <w:right w:val="single" w:sz="4" w:space="0" w:color="auto"/>
            </w:tcBorders>
            <w:noWrap/>
            <w:vAlign w:val="center"/>
            <w:hideMark/>
          </w:tcPr>
          <w:p w:rsidR="00655953" w:rsidRPr="00655953" w:rsidRDefault="00655953" w:rsidP="007F3486">
            <w:pPr>
              <w:spacing w:after="0" w:line="720" w:lineRule="auto"/>
              <w:jc w:val="lef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alpha</w:t>
            </w:r>
          </w:p>
        </w:tc>
        <w:tc>
          <w:tcPr>
            <w:tcW w:w="905" w:type="dxa"/>
            <w:tcBorders>
              <w:top w:val="single" w:sz="4" w:space="0" w:color="auto"/>
              <w:left w:val="single" w:sz="4" w:space="0" w:color="auto"/>
              <w:bottom w:val="single" w:sz="4" w:space="0" w:color="auto"/>
              <w:right w:val="single" w:sz="4" w:space="0" w:color="auto"/>
            </w:tcBorders>
            <w:noWrap/>
            <w:vAlign w:val="center"/>
            <w:hideMark/>
          </w:tcPr>
          <w:p w:rsidR="00655953" w:rsidRPr="00655953" w:rsidRDefault="00655953" w:rsidP="007F3486">
            <w:pPr>
              <w:spacing w:after="0" w:line="720" w:lineRule="auto"/>
              <w:jc w:val="left"/>
              <w:rPr>
                <w:rFonts w:ascii="Times New Roman" w:eastAsia="맑은 고딕" w:hAnsi="Times New Roman" w:cs="Times New Roman"/>
                <w:color w:val="000000"/>
                <w:kern w:val="0"/>
              </w:rPr>
            </w:pPr>
            <w:proofErr w:type="spellStart"/>
            <w:r w:rsidRPr="00655953">
              <w:rPr>
                <w:rFonts w:ascii="Times New Roman" w:eastAsia="맑은 고딕" w:hAnsi="Times New Roman" w:cs="Times New Roman"/>
                <w:color w:val="000000"/>
                <w:kern w:val="0"/>
              </w:rPr>
              <w:t>lalpha</w:t>
            </w:r>
            <w:proofErr w:type="spellEnd"/>
          </w:p>
        </w:tc>
        <w:tc>
          <w:tcPr>
            <w:tcW w:w="905" w:type="dxa"/>
            <w:tcBorders>
              <w:top w:val="single" w:sz="4" w:space="0" w:color="auto"/>
              <w:left w:val="single" w:sz="4" w:space="0" w:color="auto"/>
              <w:bottom w:val="single" w:sz="4" w:space="0" w:color="auto"/>
              <w:right w:val="single" w:sz="4" w:space="0" w:color="auto"/>
            </w:tcBorders>
            <w:noWrap/>
            <w:vAlign w:val="center"/>
            <w:hideMark/>
          </w:tcPr>
          <w:p w:rsidR="00655953" w:rsidRPr="00655953" w:rsidRDefault="00655953" w:rsidP="007F3486">
            <w:pPr>
              <w:spacing w:after="0" w:line="720" w:lineRule="auto"/>
              <w:jc w:val="left"/>
              <w:rPr>
                <w:rFonts w:ascii="Times New Roman" w:eastAsia="맑은 고딕" w:hAnsi="Times New Roman" w:cs="Times New Roman"/>
                <w:color w:val="000000"/>
                <w:kern w:val="0"/>
              </w:rPr>
            </w:pPr>
            <w:proofErr w:type="spellStart"/>
            <w:r w:rsidRPr="00655953">
              <w:rPr>
                <w:rFonts w:ascii="Times New Roman" w:eastAsia="맑은 고딕" w:hAnsi="Times New Roman" w:cs="Times New Roman"/>
                <w:color w:val="000000"/>
                <w:kern w:val="0"/>
              </w:rPr>
              <w:t>PFlow</w:t>
            </w:r>
            <w:proofErr w:type="spellEnd"/>
            <w:r w:rsidRPr="00655953">
              <w:rPr>
                <w:rFonts w:ascii="Times New Roman" w:eastAsia="맑은 고딕" w:hAnsi="Times New Roman" w:cs="Times New Roman"/>
                <w:color w:val="000000"/>
                <w:kern w:val="0"/>
              </w:rPr>
              <w:t>*</w:t>
            </w:r>
          </w:p>
        </w:tc>
        <w:tc>
          <w:tcPr>
            <w:tcW w:w="901" w:type="dxa"/>
            <w:tcBorders>
              <w:top w:val="single" w:sz="4" w:space="0" w:color="auto"/>
              <w:left w:val="single" w:sz="4" w:space="0" w:color="auto"/>
              <w:bottom w:val="single" w:sz="4" w:space="0" w:color="auto"/>
              <w:right w:val="single" w:sz="4" w:space="0" w:color="auto"/>
            </w:tcBorders>
            <w:vAlign w:val="center"/>
            <w:hideMark/>
          </w:tcPr>
          <w:p w:rsidR="00655953" w:rsidRPr="00655953" w:rsidRDefault="00655953" w:rsidP="007F3486">
            <w:pPr>
              <w:spacing w:after="0" w:line="720" w:lineRule="auto"/>
              <w:jc w:val="left"/>
              <w:rPr>
                <w:rFonts w:ascii="Times New Roman" w:eastAsia="맑은 고딕" w:hAnsi="Times New Roman" w:cs="Times New Roman"/>
                <w:color w:val="000000"/>
                <w:kern w:val="0"/>
              </w:rPr>
            </w:pPr>
            <w:proofErr w:type="spellStart"/>
            <w:r w:rsidRPr="00655953">
              <w:rPr>
                <w:rFonts w:ascii="Times New Roman" w:eastAsia="맑은 고딕" w:hAnsi="Times New Roman" w:cs="Times New Roman"/>
                <w:color w:val="000000"/>
                <w:kern w:val="0"/>
              </w:rPr>
              <w:t>lPFlow</w:t>
            </w:r>
            <w:proofErr w:type="spellEnd"/>
            <w:r w:rsidRPr="00655953">
              <w:rPr>
                <w:rFonts w:ascii="Times New Roman" w:eastAsia="맑은 고딕" w:hAnsi="Times New Roman" w:cs="Times New Roman"/>
                <w:color w:val="000000"/>
                <w:kern w:val="0"/>
              </w:rPr>
              <w:t>**</w:t>
            </w:r>
          </w:p>
        </w:tc>
        <w:tc>
          <w:tcPr>
            <w:tcW w:w="918" w:type="dxa"/>
            <w:tcBorders>
              <w:top w:val="single" w:sz="4" w:space="0" w:color="auto"/>
              <w:left w:val="single" w:sz="4" w:space="0" w:color="auto"/>
              <w:bottom w:val="single" w:sz="4" w:space="0" w:color="auto"/>
              <w:right w:val="single" w:sz="4" w:space="0" w:color="auto"/>
            </w:tcBorders>
            <w:vAlign w:val="center"/>
            <w:hideMark/>
          </w:tcPr>
          <w:p w:rsidR="00655953" w:rsidRPr="00655953" w:rsidRDefault="00655953" w:rsidP="007F3486">
            <w:pPr>
              <w:spacing w:after="0" w:line="720" w:lineRule="auto"/>
              <w:jc w:val="lef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size</w:t>
            </w:r>
          </w:p>
        </w:tc>
        <w:tc>
          <w:tcPr>
            <w:tcW w:w="918" w:type="dxa"/>
            <w:tcBorders>
              <w:top w:val="single" w:sz="4" w:space="0" w:color="auto"/>
              <w:left w:val="single" w:sz="4" w:space="0" w:color="auto"/>
              <w:bottom w:val="single" w:sz="4" w:space="0" w:color="auto"/>
              <w:right w:val="single" w:sz="4" w:space="0" w:color="auto"/>
            </w:tcBorders>
            <w:vAlign w:val="center"/>
            <w:hideMark/>
          </w:tcPr>
          <w:p w:rsidR="00655953" w:rsidRPr="00655953" w:rsidRDefault="00655953" w:rsidP="007F3486">
            <w:pPr>
              <w:spacing w:after="0" w:line="720" w:lineRule="auto"/>
              <w:jc w:val="left"/>
              <w:rPr>
                <w:rFonts w:ascii="Times New Roman" w:eastAsia="맑은 고딕" w:hAnsi="Times New Roman" w:cs="Times New Roman"/>
                <w:color w:val="000000"/>
                <w:kern w:val="0"/>
              </w:rPr>
            </w:pPr>
            <w:proofErr w:type="spellStart"/>
            <w:r w:rsidRPr="00655953">
              <w:rPr>
                <w:rFonts w:ascii="Times New Roman" w:eastAsia="맑은 고딕" w:hAnsi="Times New Roman" w:cs="Times New Roman"/>
                <w:color w:val="000000"/>
                <w:kern w:val="0"/>
              </w:rPr>
              <w:t>lsize</w:t>
            </w:r>
            <w:proofErr w:type="spellEnd"/>
          </w:p>
        </w:tc>
      </w:tr>
      <w:tr w:rsidR="00655953" w:rsidRPr="00E22B73" w:rsidTr="007F3486">
        <w:trPr>
          <w:trHeight w:val="343"/>
        </w:trPr>
        <w:tc>
          <w:tcPr>
            <w:tcW w:w="1421" w:type="dxa"/>
            <w:tcBorders>
              <w:top w:val="single" w:sz="4" w:space="0" w:color="auto"/>
              <w:left w:val="single" w:sz="4" w:space="0" w:color="auto"/>
              <w:bottom w:val="single" w:sz="4" w:space="0" w:color="auto"/>
              <w:right w:val="single" w:sz="4" w:space="0" w:color="auto"/>
            </w:tcBorders>
            <w:noWrap/>
            <w:vAlign w:val="center"/>
            <w:hideMark/>
          </w:tcPr>
          <w:p w:rsidR="00655953" w:rsidRPr="00655953" w:rsidRDefault="00655953" w:rsidP="007F3486">
            <w:pPr>
              <w:spacing w:after="0" w:line="720" w:lineRule="auto"/>
              <w:jc w:val="lef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 xml:space="preserve">Aberdeen </w:t>
            </w:r>
            <w:proofErr w:type="spellStart"/>
            <w:r w:rsidRPr="00655953">
              <w:rPr>
                <w:rFonts w:ascii="Times New Roman" w:eastAsia="맑은 고딕" w:hAnsi="Times New Roman" w:cs="Times New Roman"/>
                <w:color w:val="000000"/>
                <w:kern w:val="0"/>
              </w:rPr>
              <w:t>Eq</w:t>
            </w:r>
            <w:proofErr w:type="spellEnd"/>
            <w:r w:rsidRPr="00655953">
              <w:rPr>
                <w:rFonts w:ascii="Times New Roman" w:eastAsia="맑은 고딕" w:hAnsi="Times New Roman" w:cs="Times New Roman"/>
                <w:color w:val="000000"/>
                <w:kern w:val="0"/>
              </w:rPr>
              <w:t xml:space="preserve"> A</w:t>
            </w:r>
          </w:p>
        </w:tc>
        <w:tc>
          <w:tcPr>
            <w:tcW w:w="518" w:type="dxa"/>
            <w:tcBorders>
              <w:top w:val="single" w:sz="4" w:space="0" w:color="auto"/>
              <w:left w:val="single" w:sz="4" w:space="0" w:color="auto"/>
              <w:bottom w:val="single" w:sz="4" w:space="0" w:color="auto"/>
              <w:right w:val="single" w:sz="4" w:space="0" w:color="auto"/>
            </w:tcBorders>
            <w:noWrap/>
            <w:vAlign w:val="center"/>
            <w:hideMark/>
          </w:tcPr>
          <w:p w:rsidR="00655953" w:rsidRPr="00655953" w:rsidRDefault="00655953" w:rsidP="007F3486">
            <w:pPr>
              <w:spacing w:after="0" w:line="720" w:lineRule="auto"/>
              <w:jc w:val="righ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2</w:t>
            </w:r>
          </w:p>
        </w:tc>
        <w:tc>
          <w:tcPr>
            <w:tcW w:w="905" w:type="dxa"/>
            <w:tcBorders>
              <w:top w:val="single" w:sz="4" w:space="0" w:color="auto"/>
              <w:left w:val="single" w:sz="4" w:space="0" w:color="auto"/>
              <w:bottom w:val="single" w:sz="4" w:space="0" w:color="auto"/>
              <w:right w:val="single" w:sz="4" w:space="0" w:color="auto"/>
            </w:tcBorders>
            <w:noWrap/>
            <w:vAlign w:val="center"/>
            <w:hideMark/>
          </w:tcPr>
          <w:p w:rsidR="00655953" w:rsidRPr="00655953" w:rsidRDefault="00655953" w:rsidP="007F3486">
            <w:pPr>
              <w:spacing w:after="0" w:line="720" w:lineRule="auto"/>
              <w:jc w:val="righ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-3013407</w:t>
            </w:r>
          </w:p>
        </w:tc>
        <w:tc>
          <w:tcPr>
            <w:tcW w:w="885" w:type="dxa"/>
            <w:tcBorders>
              <w:top w:val="single" w:sz="4" w:space="0" w:color="auto"/>
              <w:left w:val="single" w:sz="4" w:space="0" w:color="auto"/>
              <w:bottom w:val="single" w:sz="4" w:space="0" w:color="auto"/>
              <w:right w:val="single" w:sz="4" w:space="0" w:color="auto"/>
            </w:tcBorders>
            <w:vAlign w:val="center"/>
            <w:hideMark/>
          </w:tcPr>
          <w:p w:rsidR="00655953" w:rsidRPr="00655953" w:rsidRDefault="00655953" w:rsidP="007F3486">
            <w:pPr>
              <w:spacing w:after="0" w:line="720" w:lineRule="auto"/>
              <w:jc w:val="righ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949567.1</w:t>
            </w:r>
          </w:p>
        </w:tc>
        <w:tc>
          <w:tcPr>
            <w:tcW w:w="905" w:type="dxa"/>
            <w:tcBorders>
              <w:top w:val="single" w:sz="4" w:space="0" w:color="auto"/>
              <w:left w:val="single" w:sz="4" w:space="0" w:color="auto"/>
              <w:bottom w:val="single" w:sz="4" w:space="0" w:color="auto"/>
              <w:right w:val="single" w:sz="4" w:space="0" w:color="auto"/>
            </w:tcBorders>
            <w:noWrap/>
            <w:vAlign w:val="center"/>
            <w:hideMark/>
          </w:tcPr>
          <w:p w:rsidR="00655953" w:rsidRPr="00655953" w:rsidRDefault="00655953" w:rsidP="007F3486">
            <w:pPr>
              <w:spacing w:after="0" w:line="720" w:lineRule="auto"/>
              <w:jc w:val="righ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-0.03466</w:t>
            </w:r>
          </w:p>
        </w:tc>
        <w:tc>
          <w:tcPr>
            <w:tcW w:w="905" w:type="dxa"/>
            <w:tcBorders>
              <w:top w:val="single" w:sz="4" w:space="0" w:color="auto"/>
              <w:left w:val="single" w:sz="4" w:space="0" w:color="auto"/>
              <w:bottom w:val="single" w:sz="4" w:space="0" w:color="auto"/>
              <w:right w:val="single" w:sz="4" w:space="0" w:color="auto"/>
            </w:tcBorders>
            <w:noWrap/>
            <w:vAlign w:val="center"/>
            <w:hideMark/>
          </w:tcPr>
          <w:p w:rsidR="00655953" w:rsidRPr="00655953" w:rsidRDefault="00655953" w:rsidP="007F3486">
            <w:pPr>
              <w:spacing w:after="0" w:line="720" w:lineRule="auto"/>
              <w:jc w:val="righ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-0.04287</w:t>
            </w:r>
          </w:p>
        </w:tc>
        <w:tc>
          <w:tcPr>
            <w:tcW w:w="905" w:type="dxa"/>
            <w:tcBorders>
              <w:top w:val="single" w:sz="4" w:space="0" w:color="auto"/>
              <w:left w:val="single" w:sz="4" w:space="0" w:color="auto"/>
              <w:bottom w:val="single" w:sz="4" w:space="0" w:color="auto"/>
              <w:right w:val="single" w:sz="4" w:space="0" w:color="auto"/>
            </w:tcBorders>
            <w:noWrap/>
            <w:vAlign w:val="center"/>
            <w:hideMark/>
          </w:tcPr>
          <w:p w:rsidR="00655953" w:rsidRPr="00655953" w:rsidRDefault="00655953" w:rsidP="007F3486">
            <w:pPr>
              <w:spacing w:after="0" w:line="720" w:lineRule="auto"/>
              <w:jc w:val="righ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-0.08536</w:t>
            </w:r>
          </w:p>
        </w:tc>
        <w:tc>
          <w:tcPr>
            <w:tcW w:w="901" w:type="dxa"/>
            <w:tcBorders>
              <w:top w:val="single" w:sz="4" w:space="0" w:color="auto"/>
              <w:left w:val="single" w:sz="4" w:space="0" w:color="auto"/>
              <w:bottom w:val="single" w:sz="4" w:space="0" w:color="auto"/>
              <w:right w:val="single" w:sz="4" w:space="0" w:color="auto"/>
            </w:tcBorders>
            <w:vAlign w:val="center"/>
            <w:hideMark/>
          </w:tcPr>
          <w:p w:rsidR="00655953" w:rsidRPr="00655953" w:rsidRDefault="00655953" w:rsidP="007F3486">
            <w:pPr>
              <w:spacing w:after="0" w:line="720" w:lineRule="auto"/>
              <w:jc w:val="righ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0.026523</w:t>
            </w:r>
          </w:p>
        </w:tc>
        <w:tc>
          <w:tcPr>
            <w:tcW w:w="918" w:type="dxa"/>
            <w:tcBorders>
              <w:top w:val="single" w:sz="4" w:space="0" w:color="auto"/>
              <w:left w:val="single" w:sz="4" w:space="0" w:color="auto"/>
              <w:bottom w:val="single" w:sz="4" w:space="0" w:color="auto"/>
              <w:right w:val="single" w:sz="4" w:space="0" w:color="auto"/>
            </w:tcBorders>
            <w:vAlign w:val="center"/>
            <w:hideMark/>
          </w:tcPr>
          <w:p w:rsidR="00655953" w:rsidRPr="00655953" w:rsidRDefault="00655953" w:rsidP="007F3486">
            <w:pPr>
              <w:spacing w:after="0" w:line="720" w:lineRule="auto"/>
              <w:jc w:val="righ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37330313</w:t>
            </w:r>
          </w:p>
        </w:tc>
        <w:tc>
          <w:tcPr>
            <w:tcW w:w="918" w:type="dxa"/>
            <w:tcBorders>
              <w:top w:val="single" w:sz="4" w:space="0" w:color="auto"/>
              <w:left w:val="single" w:sz="4" w:space="0" w:color="auto"/>
              <w:bottom w:val="single" w:sz="4" w:space="0" w:color="auto"/>
              <w:right w:val="single" w:sz="4" w:space="0" w:color="auto"/>
            </w:tcBorders>
            <w:vAlign w:val="center"/>
            <w:hideMark/>
          </w:tcPr>
          <w:p w:rsidR="00655953" w:rsidRPr="00655953" w:rsidRDefault="00655953" w:rsidP="007F3486">
            <w:pPr>
              <w:spacing w:after="0" w:line="720" w:lineRule="auto"/>
              <w:jc w:val="righ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35301965</w:t>
            </w:r>
          </w:p>
        </w:tc>
      </w:tr>
      <w:tr w:rsidR="00655953" w:rsidRPr="00E22B73" w:rsidTr="007F3486">
        <w:trPr>
          <w:trHeight w:val="343"/>
        </w:trPr>
        <w:tc>
          <w:tcPr>
            <w:tcW w:w="1421" w:type="dxa"/>
            <w:tcBorders>
              <w:top w:val="single" w:sz="4" w:space="0" w:color="auto"/>
              <w:left w:val="single" w:sz="4" w:space="0" w:color="auto"/>
              <w:bottom w:val="single" w:sz="4" w:space="0" w:color="auto"/>
              <w:right w:val="single" w:sz="4" w:space="0" w:color="auto"/>
            </w:tcBorders>
            <w:noWrap/>
            <w:vAlign w:val="center"/>
            <w:hideMark/>
          </w:tcPr>
          <w:p w:rsidR="00655953" w:rsidRPr="00655953" w:rsidRDefault="00655953" w:rsidP="007F3486">
            <w:pPr>
              <w:spacing w:after="0" w:line="720" w:lineRule="auto"/>
              <w:jc w:val="lef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 xml:space="preserve">Aberdeen </w:t>
            </w:r>
            <w:proofErr w:type="spellStart"/>
            <w:r w:rsidRPr="00655953">
              <w:rPr>
                <w:rFonts w:ascii="Times New Roman" w:eastAsia="맑은 고딕" w:hAnsi="Times New Roman" w:cs="Times New Roman"/>
                <w:color w:val="000000"/>
                <w:kern w:val="0"/>
              </w:rPr>
              <w:t>Eq</w:t>
            </w:r>
            <w:proofErr w:type="spellEnd"/>
            <w:r w:rsidRPr="00655953">
              <w:rPr>
                <w:rFonts w:ascii="Times New Roman" w:eastAsia="맑은 고딕" w:hAnsi="Times New Roman" w:cs="Times New Roman"/>
                <w:color w:val="000000"/>
                <w:kern w:val="0"/>
              </w:rPr>
              <w:t xml:space="preserve"> A</w:t>
            </w:r>
          </w:p>
        </w:tc>
        <w:tc>
          <w:tcPr>
            <w:tcW w:w="518" w:type="dxa"/>
            <w:tcBorders>
              <w:top w:val="single" w:sz="4" w:space="0" w:color="auto"/>
              <w:left w:val="single" w:sz="4" w:space="0" w:color="auto"/>
              <w:bottom w:val="single" w:sz="4" w:space="0" w:color="auto"/>
              <w:right w:val="single" w:sz="4" w:space="0" w:color="auto"/>
            </w:tcBorders>
            <w:noWrap/>
            <w:vAlign w:val="center"/>
            <w:hideMark/>
          </w:tcPr>
          <w:p w:rsidR="00655953" w:rsidRPr="00655953" w:rsidRDefault="00655953" w:rsidP="007F3486">
            <w:pPr>
              <w:spacing w:after="0" w:line="720" w:lineRule="auto"/>
              <w:jc w:val="righ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3</w:t>
            </w:r>
          </w:p>
        </w:tc>
        <w:tc>
          <w:tcPr>
            <w:tcW w:w="905" w:type="dxa"/>
            <w:tcBorders>
              <w:top w:val="single" w:sz="4" w:space="0" w:color="auto"/>
              <w:left w:val="single" w:sz="4" w:space="0" w:color="auto"/>
              <w:bottom w:val="single" w:sz="4" w:space="0" w:color="auto"/>
              <w:right w:val="single" w:sz="4" w:space="0" w:color="auto"/>
            </w:tcBorders>
            <w:noWrap/>
            <w:vAlign w:val="center"/>
            <w:hideMark/>
          </w:tcPr>
          <w:p w:rsidR="00655953" w:rsidRPr="00655953" w:rsidRDefault="00655953" w:rsidP="007F3486">
            <w:pPr>
              <w:spacing w:after="0" w:line="720" w:lineRule="auto"/>
              <w:jc w:val="righ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-4070277</w:t>
            </w:r>
          </w:p>
        </w:tc>
        <w:tc>
          <w:tcPr>
            <w:tcW w:w="885" w:type="dxa"/>
            <w:tcBorders>
              <w:top w:val="single" w:sz="4" w:space="0" w:color="auto"/>
              <w:left w:val="single" w:sz="4" w:space="0" w:color="auto"/>
              <w:bottom w:val="single" w:sz="4" w:space="0" w:color="auto"/>
              <w:right w:val="single" w:sz="4" w:space="0" w:color="auto"/>
            </w:tcBorders>
            <w:vAlign w:val="center"/>
            <w:hideMark/>
          </w:tcPr>
          <w:p w:rsidR="00655953" w:rsidRPr="00655953" w:rsidRDefault="00655953" w:rsidP="007F3486">
            <w:pPr>
              <w:spacing w:after="0" w:line="720" w:lineRule="auto"/>
              <w:jc w:val="righ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-3013407</w:t>
            </w:r>
          </w:p>
        </w:tc>
        <w:tc>
          <w:tcPr>
            <w:tcW w:w="905" w:type="dxa"/>
            <w:tcBorders>
              <w:top w:val="single" w:sz="4" w:space="0" w:color="auto"/>
              <w:left w:val="single" w:sz="4" w:space="0" w:color="auto"/>
              <w:bottom w:val="single" w:sz="4" w:space="0" w:color="auto"/>
              <w:right w:val="single" w:sz="4" w:space="0" w:color="auto"/>
            </w:tcBorders>
            <w:noWrap/>
            <w:vAlign w:val="center"/>
            <w:hideMark/>
          </w:tcPr>
          <w:p w:rsidR="00655953" w:rsidRPr="00655953" w:rsidRDefault="00655953" w:rsidP="007F3486">
            <w:pPr>
              <w:spacing w:after="0" w:line="720" w:lineRule="auto"/>
              <w:jc w:val="righ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-0.01757</w:t>
            </w:r>
          </w:p>
        </w:tc>
        <w:tc>
          <w:tcPr>
            <w:tcW w:w="905" w:type="dxa"/>
            <w:tcBorders>
              <w:top w:val="single" w:sz="4" w:space="0" w:color="auto"/>
              <w:left w:val="single" w:sz="4" w:space="0" w:color="auto"/>
              <w:bottom w:val="single" w:sz="4" w:space="0" w:color="auto"/>
              <w:right w:val="single" w:sz="4" w:space="0" w:color="auto"/>
            </w:tcBorders>
            <w:noWrap/>
            <w:vAlign w:val="center"/>
            <w:hideMark/>
          </w:tcPr>
          <w:p w:rsidR="00655953" w:rsidRPr="00655953" w:rsidRDefault="00655953" w:rsidP="007F3486">
            <w:pPr>
              <w:spacing w:after="0" w:line="720" w:lineRule="auto"/>
              <w:jc w:val="righ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-0.03466</w:t>
            </w:r>
          </w:p>
        </w:tc>
        <w:tc>
          <w:tcPr>
            <w:tcW w:w="905" w:type="dxa"/>
            <w:tcBorders>
              <w:top w:val="single" w:sz="4" w:space="0" w:color="auto"/>
              <w:left w:val="single" w:sz="4" w:space="0" w:color="auto"/>
              <w:bottom w:val="single" w:sz="4" w:space="0" w:color="auto"/>
              <w:right w:val="single" w:sz="4" w:space="0" w:color="auto"/>
            </w:tcBorders>
            <w:noWrap/>
            <w:vAlign w:val="center"/>
            <w:hideMark/>
          </w:tcPr>
          <w:p w:rsidR="00655953" w:rsidRPr="00655953" w:rsidRDefault="00655953" w:rsidP="007F3486">
            <w:pPr>
              <w:spacing w:after="0" w:line="720" w:lineRule="auto"/>
              <w:jc w:val="righ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-0.10903</w:t>
            </w:r>
          </w:p>
        </w:tc>
        <w:tc>
          <w:tcPr>
            <w:tcW w:w="901" w:type="dxa"/>
            <w:tcBorders>
              <w:top w:val="single" w:sz="4" w:space="0" w:color="auto"/>
              <w:left w:val="single" w:sz="4" w:space="0" w:color="auto"/>
              <w:bottom w:val="single" w:sz="4" w:space="0" w:color="auto"/>
              <w:right w:val="single" w:sz="4" w:space="0" w:color="auto"/>
            </w:tcBorders>
            <w:vAlign w:val="center"/>
            <w:hideMark/>
          </w:tcPr>
          <w:p w:rsidR="00655953" w:rsidRPr="00655953" w:rsidRDefault="00655953" w:rsidP="007F3486">
            <w:pPr>
              <w:spacing w:after="0" w:line="720" w:lineRule="auto"/>
              <w:jc w:val="righ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-0.08536</w:t>
            </w:r>
          </w:p>
        </w:tc>
        <w:tc>
          <w:tcPr>
            <w:tcW w:w="918" w:type="dxa"/>
            <w:tcBorders>
              <w:top w:val="single" w:sz="4" w:space="0" w:color="auto"/>
              <w:left w:val="single" w:sz="4" w:space="0" w:color="auto"/>
              <w:bottom w:val="single" w:sz="4" w:space="0" w:color="auto"/>
              <w:right w:val="single" w:sz="4" w:space="0" w:color="auto"/>
            </w:tcBorders>
            <w:vAlign w:val="center"/>
            <w:hideMark/>
          </w:tcPr>
          <w:p w:rsidR="00655953" w:rsidRPr="00655953" w:rsidRDefault="00655953" w:rsidP="007F3486">
            <w:pPr>
              <w:spacing w:after="0" w:line="720" w:lineRule="auto"/>
              <w:jc w:val="righ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37296568</w:t>
            </w:r>
          </w:p>
        </w:tc>
        <w:tc>
          <w:tcPr>
            <w:tcW w:w="918" w:type="dxa"/>
            <w:tcBorders>
              <w:top w:val="single" w:sz="4" w:space="0" w:color="auto"/>
              <w:left w:val="single" w:sz="4" w:space="0" w:color="auto"/>
              <w:bottom w:val="single" w:sz="4" w:space="0" w:color="auto"/>
              <w:right w:val="single" w:sz="4" w:space="0" w:color="auto"/>
            </w:tcBorders>
            <w:vAlign w:val="center"/>
            <w:hideMark/>
          </w:tcPr>
          <w:p w:rsidR="00655953" w:rsidRPr="00655953" w:rsidRDefault="00655953" w:rsidP="007F3486">
            <w:pPr>
              <w:spacing w:after="0" w:line="720" w:lineRule="auto"/>
              <w:jc w:val="righ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37330313</w:t>
            </w:r>
          </w:p>
        </w:tc>
      </w:tr>
      <w:tr w:rsidR="00655953" w:rsidRPr="00E22B73" w:rsidTr="007F3486">
        <w:trPr>
          <w:trHeight w:val="343"/>
        </w:trPr>
        <w:tc>
          <w:tcPr>
            <w:tcW w:w="1421" w:type="dxa"/>
            <w:tcBorders>
              <w:top w:val="single" w:sz="4" w:space="0" w:color="auto"/>
              <w:left w:val="single" w:sz="4" w:space="0" w:color="auto"/>
              <w:bottom w:val="single" w:sz="4" w:space="0" w:color="auto"/>
              <w:right w:val="single" w:sz="4" w:space="0" w:color="auto"/>
            </w:tcBorders>
            <w:noWrap/>
            <w:vAlign w:val="center"/>
            <w:hideMark/>
          </w:tcPr>
          <w:p w:rsidR="00655953" w:rsidRPr="00655953" w:rsidRDefault="00655953" w:rsidP="007F3486">
            <w:pPr>
              <w:spacing w:after="0" w:line="720" w:lineRule="auto"/>
              <w:jc w:val="lef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 xml:space="preserve">Aberdeen </w:t>
            </w:r>
            <w:proofErr w:type="spellStart"/>
            <w:r w:rsidRPr="00655953">
              <w:rPr>
                <w:rFonts w:ascii="Times New Roman" w:eastAsia="맑은 고딕" w:hAnsi="Times New Roman" w:cs="Times New Roman"/>
                <w:color w:val="000000"/>
                <w:kern w:val="0"/>
              </w:rPr>
              <w:t>Eq</w:t>
            </w:r>
            <w:proofErr w:type="spellEnd"/>
            <w:r w:rsidRPr="00655953">
              <w:rPr>
                <w:rFonts w:ascii="Times New Roman" w:eastAsia="맑은 고딕" w:hAnsi="Times New Roman" w:cs="Times New Roman"/>
                <w:color w:val="000000"/>
                <w:kern w:val="0"/>
              </w:rPr>
              <w:t xml:space="preserve"> B</w:t>
            </w:r>
          </w:p>
        </w:tc>
        <w:tc>
          <w:tcPr>
            <w:tcW w:w="518" w:type="dxa"/>
            <w:tcBorders>
              <w:top w:val="single" w:sz="4" w:space="0" w:color="auto"/>
              <w:left w:val="single" w:sz="4" w:space="0" w:color="auto"/>
              <w:bottom w:val="single" w:sz="4" w:space="0" w:color="auto"/>
              <w:right w:val="single" w:sz="4" w:space="0" w:color="auto"/>
            </w:tcBorders>
            <w:noWrap/>
            <w:vAlign w:val="center"/>
            <w:hideMark/>
          </w:tcPr>
          <w:p w:rsidR="00655953" w:rsidRPr="00655953" w:rsidRDefault="00655953" w:rsidP="007F3486">
            <w:pPr>
              <w:spacing w:after="0" w:line="720" w:lineRule="auto"/>
              <w:jc w:val="righ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2</w:t>
            </w:r>
          </w:p>
        </w:tc>
        <w:tc>
          <w:tcPr>
            <w:tcW w:w="905" w:type="dxa"/>
            <w:tcBorders>
              <w:top w:val="single" w:sz="4" w:space="0" w:color="auto"/>
              <w:left w:val="single" w:sz="4" w:space="0" w:color="auto"/>
              <w:bottom w:val="single" w:sz="4" w:space="0" w:color="auto"/>
              <w:right w:val="single" w:sz="4" w:space="0" w:color="auto"/>
            </w:tcBorders>
            <w:noWrap/>
            <w:vAlign w:val="center"/>
            <w:hideMark/>
          </w:tcPr>
          <w:p w:rsidR="00655953" w:rsidRPr="00655953" w:rsidRDefault="00655953" w:rsidP="007F3486">
            <w:pPr>
              <w:spacing w:after="0" w:line="720" w:lineRule="auto"/>
              <w:jc w:val="righ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-3015416</w:t>
            </w:r>
          </w:p>
        </w:tc>
        <w:tc>
          <w:tcPr>
            <w:tcW w:w="885" w:type="dxa"/>
            <w:tcBorders>
              <w:top w:val="single" w:sz="4" w:space="0" w:color="auto"/>
              <w:left w:val="single" w:sz="4" w:space="0" w:color="auto"/>
              <w:bottom w:val="single" w:sz="4" w:space="0" w:color="auto"/>
              <w:right w:val="single" w:sz="4" w:space="0" w:color="auto"/>
            </w:tcBorders>
            <w:vAlign w:val="center"/>
            <w:hideMark/>
          </w:tcPr>
          <w:p w:rsidR="00655953" w:rsidRPr="00655953" w:rsidRDefault="00655953" w:rsidP="007F3486">
            <w:pPr>
              <w:spacing w:after="0" w:line="720" w:lineRule="auto"/>
              <w:jc w:val="righ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949122.9</w:t>
            </w:r>
          </w:p>
        </w:tc>
        <w:tc>
          <w:tcPr>
            <w:tcW w:w="905" w:type="dxa"/>
            <w:tcBorders>
              <w:top w:val="single" w:sz="4" w:space="0" w:color="auto"/>
              <w:left w:val="single" w:sz="4" w:space="0" w:color="auto"/>
              <w:bottom w:val="single" w:sz="4" w:space="0" w:color="auto"/>
              <w:right w:val="single" w:sz="4" w:space="0" w:color="auto"/>
            </w:tcBorders>
            <w:noWrap/>
            <w:vAlign w:val="center"/>
            <w:hideMark/>
          </w:tcPr>
          <w:p w:rsidR="00655953" w:rsidRPr="00655953" w:rsidRDefault="00655953" w:rsidP="007F3486">
            <w:pPr>
              <w:spacing w:after="0" w:line="720" w:lineRule="auto"/>
              <w:jc w:val="righ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-0.03461</w:t>
            </w:r>
          </w:p>
        </w:tc>
        <w:tc>
          <w:tcPr>
            <w:tcW w:w="905" w:type="dxa"/>
            <w:tcBorders>
              <w:top w:val="single" w:sz="4" w:space="0" w:color="auto"/>
              <w:left w:val="single" w:sz="4" w:space="0" w:color="auto"/>
              <w:bottom w:val="single" w:sz="4" w:space="0" w:color="auto"/>
              <w:right w:val="single" w:sz="4" w:space="0" w:color="auto"/>
            </w:tcBorders>
            <w:noWrap/>
            <w:vAlign w:val="center"/>
            <w:hideMark/>
          </w:tcPr>
          <w:p w:rsidR="00655953" w:rsidRPr="00655953" w:rsidRDefault="00655953" w:rsidP="007F3486">
            <w:pPr>
              <w:spacing w:after="0" w:line="720" w:lineRule="auto"/>
              <w:jc w:val="righ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-0.04284</w:t>
            </w:r>
          </w:p>
        </w:tc>
        <w:tc>
          <w:tcPr>
            <w:tcW w:w="905" w:type="dxa"/>
            <w:tcBorders>
              <w:top w:val="single" w:sz="4" w:space="0" w:color="auto"/>
              <w:left w:val="single" w:sz="4" w:space="0" w:color="auto"/>
              <w:bottom w:val="single" w:sz="4" w:space="0" w:color="auto"/>
              <w:right w:val="single" w:sz="4" w:space="0" w:color="auto"/>
            </w:tcBorders>
            <w:noWrap/>
            <w:vAlign w:val="center"/>
            <w:hideMark/>
          </w:tcPr>
          <w:p w:rsidR="00655953" w:rsidRPr="00655953" w:rsidRDefault="00655953" w:rsidP="007F3486">
            <w:pPr>
              <w:spacing w:after="0" w:line="720" w:lineRule="auto"/>
              <w:jc w:val="righ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-0.08542</w:t>
            </w:r>
          </w:p>
        </w:tc>
        <w:tc>
          <w:tcPr>
            <w:tcW w:w="901" w:type="dxa"/>
            <w:tcBorders>
              <w:top w:val="single" w:sz="4" w:space="0" w:color="auto"/>
              <w:left w:val="single" w:sz="4" w:space="0" w:color="auto"/>
              <w:bottom w:val="single" w:sz="4" w:space="0" w:color="auto"/>
              <w:right w:val="single" w:sz="4" w:space="0" w:color="auto"/>
            </w:tcBorders>
            <w:vAlign w:val="center"/>
            <w:hideMark/>
          </w:tcPr>
          <w:p w:rsidR="00655953" w:rsidRPr="00655953" w:rsidRDefault="00655953" w:rsidP="007F3486">
            <w:pPr>
              <w:spacing w:after="0" w:line="720" w:lineRule="auto"/>
              <w:jc w:val="righ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0.02651</w:t>
            </w:r>
          </w:p>
        </w:tc>
        <w:tc>
          <w:tcPr>
            <w:tcW w:w="918" w:type="dxa"/>
            <w:tcBorders>
              <w:top w:val="single" w:sz="4" w:space="0" w:color="auto"/>
              <w:left w:val="single" w:sz="4" w:space="0" w:color="auto"/>
              <w:bottom w:val="single" w:sz="4" w:space="0" w:color="auto"/>
              <w:right w:val="single" w:sz="4" w:space="0" w:color="auto"/>
            </w:tcBorders>
            <w:vAlign w:val="center"/>
            <w:hideMark/>
          </w:tcPr>
          <w:p w:rsidR="00655953" w:rsidRPr="00655953" w:rsidRDefault="00655953" w:rsidP="007F3486">
            <w:pPr>
              <w:spacing w:after="0" w:line="720" w:lineRule="auto"/>
              <w:jc w:val="righ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37330313</w:t>
            </w:r>
          </w:p>
        </w:tc>
        <w:tc>
          <w:tcPr>
            <w:tcW w:w="918" w:type="dxa"/>
            <w:tcBorders>
              <w:top w:val="single" w:sz="4" w:space="0" w:color="auto"/>
              <w:left w:val="single" w:sz="4" w:space="0" w:color="auto"/>
              <w:bottom w:val="single" w:sz="4" w:space="0" w:color="auto"/>
              <w:right w:val="single" w:sz="4" w:space="0" w:color="auto"/>
            </w:tcBorders>
            <w:vAlign w:val="center"/>
            <w:hideMark/>
          </w:tcPr>
          <w:p w:rsidR="00655953" w:rsidRPr="00655953" w:rsidRDefault="00655953" w:rsidP="007F3486">
            <w:pPr>
              <w:spacing w:after="0" w:line="720" w:lineRule="auto"/>
              <w:jc w:val="righ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35301965</w:t>
            </w:r>
          </w:p>
        </w:tc>
      </w:tr>
      <w:tr w:rsidR="00655953" w:rsidRPr="00E22B73" w:rsidTr="007F3486">
        <w:trPr>
          <w:trHeight w:val="343"/>
        </w:trPr>
        <w:tc>
          <w:tcPr>
            <w:tcW w:w="1421" w:type="dxa"/>
            <w:tcBorders>
              <w:top w:val="single" w:sz="4" w:space="0" w:color="auto"/>
              <w:left w:val="single" w:sz="4" w:space="0" w:color="auto"/>
              <w:bottom w:val="single" w:sz="4" w:space="0" w:color="auto"/>
              <w:right w:val="single" w:sz="4" w:space="0" w:color="auto"/>
            </w:tcBorders>
            <w:noWrap/>
            <w:vAlign w:val="center"/>
            <w:hideMark/>
          </w:tcPr>
          <w:p w:rsidR="00655953" w:rsidRPr="00655953" w:rsidRDefault="00655953" w:rsidP="007F3486">
            <w:pPr>
              <w:spacing w:after="0" w:line="720" w:lineRule="auto"/>
              <w:jc w:val="lef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 xml:space="preserve">Aberdeen </w:t>
            </w:r>
            <w:proofErr w:type="spellStart"/>
            <w:r w:rsidRPr="00655953">
              <w:rPr>
                <w:rFonts w:ascii="Times New Roman" w:eastAsia="맑은 고딕" w:hAnsi="Times New Roman" w:cs="Times New Roman"/>
                <w:color w:val="000000"/>
                <w:kern w:val="0"/>
              </w:rPr>
              <w:t>Eq</w:t>
            </w:r>
            <w:proofErr w:type="spellEnd"/>
            <w:r w:rsidRPr="00655953">
              <w:rPr>
                <w:rFonts w:ascii="Times New Roman" w:eastAsia="맑은 고딕" w:hAnsi="Times New Roman" w:cs="Times New Roman"/>
                <w:color w:val="000000"/>
                <w:kern w:val="0"/>
              </w:rPr>
              <w:t xml:space="preserve"> B</w:t>
            </w:r>
          </w:p>
        </w:tc>
        <w:tc>
          <w:tcPr>
            <w:tcW w:w="518" w:type="dxa"/>
            <w:tcBorders>
              <w:top w:val="single" w:sz="4" w:space="0" w:color="auto"/>
              <w:left w:val="single" w:sz="4" w:space="0" w:color="auto"/>
              <w:bottom w:val="single" w:sz="4" w:space="0" w:color="auto"/>
              <w:right w:val="single" w:sz="4" w:space="0" w:color="auto"/>
            </w:tcBorders>
            <w:noWrap/>
            <w:vAlign w:val="center"/>
            <w:hideMark/>
          </w:tcPr>
          <w:p w:rsidR="00655953" w:rsidRPr="00655953" w:rsidRDefault="00655953" w:rsidP="007F3486">
            <w:pPr>
              <w:spacing w:after="0" w:line="720" w:lineRule="auto"/>
              <w:jc w:val="righ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3</w:t>
            </w:r>
          </w:p>
        </w:tc>
        <w:tc>
          <w:tcPr>
            <w:tcW w:w="905" w:type="dxa"/>
            <w:tcBorders>
              <w:top w:val="single" w:sz="4" w:space="0" w:color="auto"/>
              <w:left w:val="single" w:sz="4" w:space="0" w:color="auto"/>
              <w:bottom w:val="single" w:sz="4" w:space="0" w:color="auto"/>
              <w:right w:val="single" w:sz="4" w:space="0" w:color="auto"/>
            </w:tcBorders>
            <w:noWrap/>
            <w:vAlign w:val="center"/>
            <w:hideMark/>
          </w:tcPr>
          <w:p w:rsidR="00655953" w:rsidRPr="00655953" w:rsidRDefault="00655953" w:rsidP="007F3486">
            <w:pPr>
              <w:spacing w:after="0" w:line="720" w:lineRule="auto"/>
              <w:jc w:val="righ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-4071155</w:t>
            </w:r>
          </w:p>
        </w:tc>
        <w:tc>
          <w:tcPr>
            <w:tcW w:w="885" w:type="dxa"/>
            <w:tcBorders>
              <w:top w:val="single" w:sz="4" w:space="0" w:color="auto"/>
              <w:left w:val="single" w:sz="4" w:space="0" w:color="auto"/>
              <w:bottom w:val="single" w:sz="4" w:space="0" w:color="auto"/>
              <w:right w:val="single" w:sz="4" w:space="0" w:color="auto"/>
            </w:tcBorders>
            <w:vAlign w:val="center"/>
            <w:hideMark/>
          </w:tcPr>
          <w:p w:rsidR="00655953" w:rsidRPr="00655953" w:rsidRDefault="00655953" w:rsidP="007F3486">
            <w:pPr>
              <w:spacing w:after="0" w:line="720" w:lineRule="auto"/>
              <w:jc w:val="righ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-3015416</w:t>
            </w:r>
          </w:p>
        </w:tc>
        <w:tc>
          <w:tcPr>
            <w:tcW w:w="905" w:type="dxa"/>
            <w:tcBorders>
              <w:top w:val="single" w:sz="4" w:space="0" w:color="auto"/>
              <w:left w:val="single" w:sz="4" w:space="0" w:color="auto"/>
              <w:bottom w:val="single" w:sz="4" w:space="0" w:color="auto"/>
              <w:right w:val="single" w:sz="4" w:space="0" w:color="auto"/>
            </w:tcBorders>
            <w:noWrap/>
            <w:vAlign w:val="center"/>
            <w:hideMark/>
          </w:tcPr>
          <w:p w:rsidR="00655953" w:rsidRPr="00655953" w:rsidRDefault="00655953" w:rsidP="007F3486">
            <w:pPr>
              <w:spacing w:after="0" w:line="720" w:lineRule="auto"/>
              <w:jc w:val="righ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-0.01754</w:t>
            </w:r>
          </w:p>
        </w:tc>
        <w:tc>
          <w:tcPr>
            <w:tcW w:w="905" w:type="dxa"/>
            <w:tcBorders>
              <w:top w:val="single" w:sz="4" w:space="0" w:color="auto"/>
              <w:left w:val="single" w:sz="4" w:space="0" w:color="auto"/>
              <w:bottom w:val="single" w:sz="4" w:space="0" w:color="auto"/>
              <w:right w:val="single" w:sz="4" w:space="0" w:color="auto"/>
            </w:tcBorders>
            <w:noWrap/>
            <w:vAlign w:val="center"/>
            <w:hideMark/>
          </w:tcPr>
          <w:p w:rsidR="00655953" w:rsidRPr="00655953" w:rsidRDefault="00655953" w:rsidP="007F3486">
            <w:pPr>
              <w:spacing w:after="0" w:line="720" w:lineRule="auto"/>
              <w:jc w:val="righ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-0.03461</w:t>
            </w:r>
          </w:p>
        </w:tc>
        <w:tc>
          <w:tcPr>
            <w:tcW w:w="905" w:type="dxa"/>
            <w:tcBorders>
              <w:top w:val="single" w:sz="4" w:space="0" w:color="auto"/>
              <w:left w:val="single" w:sz="4" w:space="0" w:color="auto"/>
              <w:bottom w:val="single" w:sz="4" w:space="0" w:color="auto"/>
              <w:right w:val="single" w:sz="4" w:space="0" w:color="auto"/>
            </w:tcBorders>
            <w:noWrap/>
            <w:vAlign w:val="center"/>
            <w:hideMark/>
          </w:tcPr>
          <w:p w:rsidR="00655953" w:rsidRPr="00655953" w:rsidRDefault="00655953" w:rsidP="007F3486">
            <w:pPr>
              <w:spacing w:after="0" w:line="720" w:lineRule="auto"/>
              <w:jc w:val="righ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-0.10906</w:t>
            </w:r>
          </w:p>
        </w:tc>
        <w:tc>
          <w:tcPr>
            <w:tcW w:w="901" w:type="dxa"/>
            <w:tcBorders>
              <w:top w:val="single" w:sz="4" w:space="0" w:color="auto"/>
              <w:left w:val="single" w:sz="4" w:space="0" w:color="auto"/>
              <w:bottom w:val="single" w:sz="4" w:space="0" w:color="auto"/>
              <w:right w:val="single" w:sz="4" w:space="0" w:color="auto"/>
            </w:tcBorders>
            <w:vAlign w:val="center"/>
            <w:hideMark/>
          </w:tcPr>
          <w:p w:rsidR="00655953" w:rsidRPr="00655953" w:rsidRDefault="00655953" w:rsidP="007F3486">
            <w:pPr>
              <w:spacing w:after="0" w:line="720" w:lineRule="auto"/>
              <w:jc w:val="righ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-0.08542</w:t>
            </w:r>
          </w:p>
        </w:tc>
        <w:tc>
          <w:tcPr>
            <w:tcW w:w="918" w:type="dxa"/>
            <w:tcBorders>
              <w:top w:val="single" w:sz="4" w:space="0" w:color="auto"/>
              <w:left w:val="single" w:sz="4" w:space="0" w:color="auto"/>
              <w:bottom w:val="single" w:sz="4" w:space="0" w:color="auto"/>
              <w:right w:val="single" w:sz="4" w:space="0" w:color="auto"/>
            </w:tcBorders>
            <w:vAlign w:val="center"/>
            <w:hideMark/>
          </w:tcPr>
          <w:p w:rsidR="00655953" w:rsidRPr="00655953" w:rsidRDefault="00655953" w:rsidP="007F3486">
            <w:pPr>
              <w:spacing w:after="0" w:line="720" w:lineRule="auto"/>
              <w:jc w:val="righ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37296568</w:t>
            </w:r>
          </w:p>
        </w:tc>
        <w:tc>
          <w:tcPr>
            <w:tcW w:w="918" w:type="dxa"/>
            <w:tcBorders>
              <w:top w:val="single" w:sz="4" w:space="0" w:color="auto"/>
              <w:left w:val="single" w:sz="4" w:space="0" w:color="auto"/>
              <w:bottom w:val="single" w:sz="4" w:space="0" w:color="auto"/>
              <w:right w:val="single" w:sz="4" w:space="0" w:color="auto"/>
            </w:tcBorders>
            <w:vAlign w:val="center"/>
            <w:hideMark/>
          </w:tcPr>
          <w:p w:rsidR="00655953" w:rsidRPr="00655953" w:rsidRDefault="00655953" w:rsidP="007F3486">
            <w:pPr>
              <w:spacing w:after="0" w:line="720" w:lineRule="auto"/>
              <w:jc w:val="righ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37330313</w:t>
            </w:r>
          </w:p>
        </w:tc>
      </w:tr>
      <w:tr w:rsidR="00655953" w:rsidRPr="00E22B73" w:rsidTr="007F3486">
        <w:trPr>
          <w:trHeight w:val="343"/>
        </w:trPr>
        <w:tc>
          <w:tcPr>
            <w:tcW w:w="1421" w:type="dxa"/>
            <w:tcBorders>
              <w:top w:val="single" w:sz="4" w:space="0" w:color="auto"/>
              <w:left w:val="single" w:sz="4" w:space="0" w:color="auto"/>
              <w:bottom w:val="single" w:sz="4" w:space="0" w:color="auto"/>
              <w:right w:val="single" w:sz="4" w:space="0" w:color="auto"/>
            </w:tcBorders>
            <w:noWrap/>
            <w:vAlign w:val="center"/>
            <w:hideMark/>
          </w:tcPr>
          <w:p w:rsidR="00655953" w:rsidRPr="00655953" w:rsidRDefault="00655953" w:rsidP="007F3486">
            <w:pPr>
              <w:spacing w:after="0" w:line="720" w:lineRule="auto"/>
              <w:jc w:val="lef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 xml:space="preserve">Aberdeen </w:t>
            </w:r>
            <w:proofErr w:type="spellStart"/>
            <w:r w:rsidRPr="00655953">
              <w:rPr>
                <w:rFonts w:ascii="Times New Roman" w:eastAsia="맑은 고딕" w:hAnsi="Times New Roman" w:cs="Times New Roman"/>
                <w:color w:val="000000"/>
                <w:kern w:val="0"/>
              </w:rPr>
              <w:t>Eq</w:t>
            </w:r>
            <w:proofErr w:type="spellEnd"/>
            <w:r w:rsidRPr="00655953">
              <w:rPr>
                <w:rFonts w:ascii="Times New Roman" w:eastAsia="맑은 고딕" w:hAnsi="Times New Roman" w:cs="Times New Roman"/>
                <w:color w:val="000000"/>
                <w:kern w:val="0"/>
              </w:rPr>
              <w:t xml:space="preserve"> X</w:t>
            </w:r>
          </w:p>
        </w:tc>
        <w:tc>
          <w:tcPr>
            <w:tcW w:w="518" w:type="dxa"/>
            <w:tcBorders>
              <w:top w:val="single" w:sz="4" w:space="0" w:color="auto"/>
              <w:left w:val="single" w:sz="4" w:space="0" w:color="auto"/>
              <w:bottom w:val="single" w:sz="4" w:space="0" w:color="auto"/>
              <w:right w:val="single" w:sz="4" w:space="0" w:color="auto"/>
            </w:tcBorders>
            <w:noWrap/>
            <w:vAlign w:val="center"/>
            <w:hideMark/>
          </w:tcPr>
          <w:p w:rsidR="00655953" w:rsidRPr="00655953" w:rsidRDefault="00655953" w:rsidP="007F3486">
            <w:pPr>
              <w:spacing w:after="0" w:line="720" w:lineRule="auto"/>
              <w:jc w:val="righ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2</w:t>
            </w:r>
          </w:p>
        </w:tc>
        <w:tc>
          <w:tcPr>
            <w:tcW w:w="905" w:type="dxa"/>
            <w:tcBorders>
              <w:top w:val="single" w:sz="4" w:space="0" w:color="auto"/>
              <w:left w:val="single" w:sz="4" w:space="0" w:color="auto"/>
              <w:bottom w:val="single" w:sz="4" w:space="0" w:color="auto"/>
              <w:right w:val="single" w:sz="4" w:space="0" w:color="auto"/>
            </w:tcBorders>
            <w:noWrap/>
            <w:vAlign w:val="center"/>
            <w:hideMark/>
          </w:tcPr>
          <w:p w:rsidR="00655953" w:rsidRPr="00655953" w:rsidRDefault="00655953" w:rsidP="007F3486">
            <w:pPr>
              <w:spacing w:after="0" w:line="720" w:lineRule="auto"/>
              <w:jc w:val="righ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-3320880</w:t>
            </w:r>
          </w:p>
        </w:tc>
        <w:tc>
          <w:tcPr>
            <w:tcW w:w="885" w:type="dxa"/>
            <w:tcBorders>
              <w:top w:val="single" w:sz="4" w:space="0" w:color="auto"/>
              <w:left w:val="single" w:sz="4" w:space="0" w:color="auto"/>
              <w:bottom w:val="single" w:sz="4" w:space="0" w:color="auto"/>
              <w:right w:val="single" w:sz="4" w:space="0" w:color="auto"/>
            </w:tcBorders>
            <w:vAlign w:val="center"/>
            <w:hideMark/>
          </w:tcPr>
          <w:p w:rsidR="00655953" w:rsidRPr="00655953" w:rsidRDefault="00655953" w:rsidP="007F3486">
            <w:pPr>
              <w:spacing w:after="0" w:line="720" w:lineRule="auto"/>
              <w:jc w:val="righ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690883</w:t>
            </w:r>
          </w:p>
        </w:tc>
        <w:tc>
          <w:tcPr>
            <w:tcW w:w="905" w:type="dxa"/>
            <w:tcBorders>
              <w:top w:val="single" w:sz="4" w:space="0" w:color="auto"/>
              <w:left w:val="single" w:sz="4" w:space="0" w:color="auto"/>
              <w:bottom w:val="single" w:sz="4" w:space="0" w:color="auto"/>
              <w:right w:val="single" w:sz="4" w:space="0" w:color="auto"/>
            </w:tcBorders>
            <w:noWrap/>
            <w:vAlign w:val="center"/>
            <w:hideMark/>
          </w:tcPr>
          <w:p w:rsidR="00655953" w:rsidRPr="00655953" w:rsidRDefault="00655953" w:rsidP="007F3486">
            <w:pPr>
              <w:spacing w:after="0" w:line="720" w:lineRule="auto"/>
              <w:jc w:val="righ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-0.02727</w:t>
            </w:r>
          </w:p>
        </w:tc>
        <w:tc>
          <w:tcPr>
            <w:tcW w:w="905" w:type="dxa"/>
            <w:tcBorders>
              <w:top w:val="single" w:sz="4" w:space="0" w:color="auto"/>
              <w:left w:val="single" w:sz="4" w:space="0" w:color="auto"/>
              <w:bottom w:val="single" w:sz="4" w:space="0" w:color="auto"/>
              <w:right w:val="single" w:sz="4" w:space="0" w:color="auto"/>
            </w:tcBorders>
            <w:noWrap/>
            <w:vAlign w:val="center"/>
            <w:hideMark/>
          </w:tcPr>
          <w:p w:rsidR="00655953" w:rsidRPr="00655953" w:rsidRDefault="00655953" w:rsidP="007F3486">
            <w:pPr>
              <w:spacing w:after="0" w:line="720" w:lineRule="auto"/>
              <w:jc w:val="righ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-0.03567</w:t>
            </w:r>
          </w:p>
        </w:tc>
        <w:tc>
          <w:tcPr>
            <w:tcW w:w="905" w:type="dxa"/>
            <w:tcBorders>
              <w:top w:val="single" w:sz="4" w:space="0" w:color="auto"/>
              <w:left w:val="single" w:sz="4" w:space="0" w:color="auto"/>
              <w:bottom w:val="single" w:sz="4" w:space="0" w:color="auto"/>
              <w:right w:val="single" w:sz="4" w:space="0" w:color="auto"/>
            </w:tcBorders>
            <w:noWrap/>
            <w:vAlign w:val="center"/>
            <w:hideMark/>
          </w:tcPr>
          <w:p w:rsidR="00655953" w:rsidRPr="00655953" w:rsidRDefault="00655953" w:rsidP="007F3486">
            <w:pPr>
              <w:spacing w:after="0" w:line="720" w:lineRule="auto"/>
              <w:jc w:val="righ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-0.09407</w:t>
            </w:r>
          </w:p>
        </w:tc>
        <w:tc>
          <w:tcPr>
            <w:tcW w:w="901" w:type="dxa"/>
            <w:tcBorders>
              <w:top w:val="single" w:sz="4" w:space="0" w:color="auto"/>
              <w:left w:val="single" w:sz="4" w:space="0" w:color="auto"/>
              <w:bottom w:val="single" w:sz="4" w:space="0" w:color="auto"/>
              <w:right w:val="single" w:sz="4" w:space="0" w:color="auto"/>
            </w:tcBorders>
            <w:vAlign w:val="center"/>
            <w:hideMark/>
          </w:tcPr>
          <w:p w:rsidR="00655953" w:rsidRPr="00655953" w:rsidRDefault="00655953" w:rsidP="007F3486">
            <w:pPr>
              <w:spacing w:after="0" w:line="720" w:lineRule="auto"/>
              <w:jc w:val="righ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0.019297</w:t>
            </w:r>
          </w:p>
        </w:tc>
        <w:tc>
          <w:tcPr>
            <w:tcW w:w="918" w:type="dxa"/>
            <w:tcBorders>
              <w:top w:val="single" w:sz="4" w:space="0" w:color="auto"/>
              <w:left w:val="single" w:sz="4" w:space="0" w:color="auto"/>
              <w:bottom w:val="single" w:sz="4" w:space="0" w:color="auto"/>
              <w:right w:val="single" w:sz="4" w:space="0" w:color="auto"/>
            </w:tcBorders>
            <w:vAlign w:val="center"/>
            <w:hideMark/>
          </w:tcPr>
          <w:p w:rsidR="00655953" w:rsidRPr="00655953" w:rsidRDefault="00655953" w:rsidP="007F3486">
            <w:pPr>
              <w:spacing w:after="0" w:line="720" w:lineRule="auto"/>
              <w:jc w:val="righ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37330313</w:t>
            </w:r>
          </w:p>
        </w:tc>
        <w:tc>
          <w:tcPr>
            <w:tcW w:w="918" w:type="dxa"/>
            <w:tcBorders>
              <w:top w:val="single" w:sz="4" w:space="0" w:color="auto"/>
              <w:left w:val="single" w:sz="4" w:space="0" w:color="auto"/>
              <w:bottom w:val="single" w:sz="4" w:space="0" w:color="auto"/>
              <w:right w:val="single" w:sz="4" w:space="0" w:color="auto"/>
            </w:tcBorders>
            <w:vAlign w:val="center"/>
            <w:hideMark/>
          </w:tcPr>
          <w:p w:rsidR="00655953" w:rsidRPr="00655953" w:rsidRDefault="00655953" w:rsidP="007F3486">
            <w:pPr>
              <w:spacing w:after="0" w:line="720" w:lineRule="auto"/>
              <w:jc w:val="righ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35301965</w:t>
            </w:r>
          </w:p>
        </w:tc>
      </w:tr>
      <w:tr w:rsidR="00655953" w:rsidRPr="00E22B73" w:rsidTr="007F3486">
        <w:trPr>
          <w:trHeight w:val="343"/>
        </w:trPr>
        <w:tc>
          <w:tcPr>
            <w:tcW w:w="1421" w:type="dxa"/>
            <w:tcBorders>
              <w:top w:val="single" w:sz="4" w:space="0" w:color="auto"/>
              <w:left w:val="single" w:sz="4" w:space="0" w:color="auto"/>
              <w:bottom w:val="single" w:sz="4" w:space="0" w:color="auto"/>
              <w:right w:val="single" w:sz="4" w:space="0" w:color="auto"/>
            </w:tcBorders>
            <w:noWrap/>
            <w:vAlign w:val="center"/>
            <w:hideMark/>
          </w:tcPr>
          <w:p w:rsidR="00655953" w:rsidRPr="00655953" w:rsidRDefault="00655953" w:rsidP="007F3486">
            <w:pPr>
              <w:spacing w:after="0" w:line="720" w:lineRule="auto"/>
              <w:jc w:val="lef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lastRenderedPageBreak/>
              <w:t xml:space="preserve">Aberdeen </w:t>
            </w:r>
            <w:proofErr w:type="spellStart"/>
            <w:r w:rsidRPr="00655953">
              <w:rPr>
                <w:rFonts w:ascii="Times New Roman" w:eastAsia="맑은 고딕" w:hAnsi="Times New Roman" w:cs="Times New Roman"/>
                <w:color w:val="000000"/>
                <w:kern w:val="0"/>
              </w:rPr>
              <w:t>Eq</w:t>
            </w:r>
            <w:proofErr w:type="spellEnd"/>
            <w:r w:rsidRPr="00655953">
              <w:rPr>
                <w:rFonts w:ascii="Times New Roman" w:eastAsia="맑은 고딕" w:hAnsi="Times New Roman" w:cs="Times New Roman"/>
                <w:color w:val="000000"/>
                <w:kern w:val="0"/>
              </w:rPr>
              <w:t xml:space="preserve"> X</w:t>
            </w:r>
          </w:p>
        </w:tc>
        <w:tc>
          <w:tcPr>
            <w:tcW w:w="518" w:type="dxa"/>
            <w:tcBorders>
              <w:top w:val="single" w:sz="4" w:space="0" w:color="auto"/>
              <w:left w:val="single" w:sz="4" w:space="0" w:color="auto"/>
              <w:bottom w:val="single" w:sz="4" w:space="0" w:color="auto"/>
              <w:right w:val="single" w:sz="4" w:space="0" w:color="auto"/>
            </w:tcBorders>
            <w:noWrap/>
            <w:vAlign w:val="center"/>
            <w:hideMark/>
          </w:tcPr>
          <w:p w:rsidR="00655953" w:rsidRPr="00655953" w:rsidRDefault="00655953" w:rsidP="007F3486">
            <w:pPr>
              <w:spacing w:after="0" w:line="720" w:lineRule="auto"/>
              <w:jc w:val="righ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3</w:t>
            </w:r>
          </w:p>
        </w:tc>
        <w:tc>
          <w:tcPr>
            <w:tcW w:w="905" w:type="dxa"/>
            <w:tcBorders>
              <w:top w:val="single" w:sz="4" w:space="0" w:color="auto"/>
              <w:left w:val="single" w:sz="4" w:space="0" w:color="auto"/>
              <w:bottom w:val="single" w:sz="4" w:space="0" w:color="auto"/>
              <w:right w:val="single" w:sz="4" w:space="0" w:color="auto"/>
            </w:tcBorders>
            <w:noWrap/>
            <w:vAlign w:val="center"/>
            <w:hideMark/>
          </w:tcPr>
          <w:p w:rsidR="00655953" w:rsidRPr="00655953" w:rsidRDefault="00655953" w:rsidP="007F3486">
            <w:pPr>
              <w:spacing w:after="0" w:line="720" w:lineRule="auto"/>
              <w:jc w:val="righ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-4379606</w:t>
            </w:r>
          </w:p>
        </w:tc>
        <w:tc>
          <w:tcPr>
            <w:tcW w:w="885" w:type="dxa"/>
            <w:tcBorders>
              <w:top w:val="single" w:sz="4" w:space="0" w:color="auto"/>
              <w:left w:val="single" w:sz="4" w:space="0" w:color="auto"/>
              <w:bottom w:val="single" w:sz="4" w:space="0" w:color="auto"/>
              <w:right w:val="single" w:sz="4" w:space="0" w:color="auto"/>
            </w:tcBorders>
            <w:vAlign w:val="center"/>
            <w:hideMark/>
          </w:tcPr>
          <w:p w:rsidR="00655953" w:rsidRPr="00655953" w:rsidRDefault="00655953" w:rsidP="007F3486">
            <w:pPr>
              <w:spacing w:after="0" w:line="720" w:lineRule="auto"/>
              <w:jc w:val="righ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-3320880</w:t>
            </w:r>
          </w:p>
        </w:tc>
        <w:tc>
          <w:tcPr>
            <w:tcW w:w="905" w:type="dxa"/>
            <w:tcBorders>
              <w:top w:val="single" w:sz="4" w:space="0" w:color="auto"/>
              <w:left w:val="single" w:sz="4" w:space="0" w:color="auto"/>
              <w:bottom w:val="single" w:sz="4" w:space="0" w:color="auto"/>
              <w:right w:val="single" w:sz="4" w:space="0" w:color="auto"/>
            </w:tcBorders>
            <w:noWrap/>
            <w:vAlign w:val="center"/>
            <w:hideMark/>
          </w:tcPr>
          <w:p w:rsidR="00655953" w:rsidRPr="00655953" w:rsidRDefault="00655953" w:rsidP="007F3486">
            <w:pPr>
              <w:spacing w:after="0" w:line="720" w:lineRule="auto"/>
              <w:jc w:val="righ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-0.0103</w:t>
            </w:r>
          </w:p>
        </w:tc>
        <w:tc>
          <w:tcPr>
            <w:tcW w:w="905" w:type="dxa"/>
            <w:tcBorders>
              <w:top w:val="single" w:sz="4" w:space="0" w:color="auto"/>
              <w:left w:val="single" w:sz="4" w:space="0" w:color="auto"/>
              <w:bottom w:val="single" w:sz="4" w:space="0" w:color="auto"/>
              <w:right w:val="single" w:sz="4" w:space="0" w:color="auto"/>
            </w:tcBorders>
            <w:noWrap/>
            <w:vAlign w:val="center"/>
            <w:hideMark/>
          </w:tcPr>
          <w:p w:rsidR="00655953" w:rsidRPr="00655953" w:rsidRDefault="00655953" w:rsidP="007F3486">
            <w:pPr>
              <w:spacing w:after="0" w:line="720" w:lineRule="auto"/>
              <w:jc w:val="righ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-0.02727</w:t>
            </w:r>
          </w:p>
        </w:tc>
        <w:tc>
          <w:tcPr>
            <w:tcW w:w="905" w:type="dxa"/>
            <w:tcBorders>
              <w:top w:val="single" w:sz="4" w:space="0" w:color="auto"/>
              <w:left w:val="single" w:sz="4" w:space="0" w:color="auto"/>
              <w:bottom w:val="single" w:sz="4" w:space="0" w:color="auto"/>
              <w:right w:val="single" w:sz="4" w:space="0" w:color="auto"/>
            </w:tcBorders>
            <w:noWrap/>
            <w:vAlign w:val="center"/>
            <w:hideMark/>
          </w:tcPr>
          <w:p w:rsidR="00655953" w:rsidRPr="00655953" w:rsidRDefault="00655953" w:rsidP="007F3486">
            <w:pPr>
              <w:spacing w:after="0" w:line="720" w:lineRule="auto"/>
              <w:jc w:val="righ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-0.11732</w:t>
            </w:r>
          </w:p>
        </w:tc>
        <w:tc>
          <w:tcPr>
            <w:tcW w:w="901" w:type="dxa"/>
            <w:tcBorders>
              <w:top w:val="single" w:sz="4" w:space="0" w:color="auto"/>
              <w:left w:val="single" w:sz="4" w:space="0" w:color="auto"/>
              <w:bottom w:val="single" w:sz="4" w:space="0" w:color="auto"/>
              <w:right w:val="single" w:sz="4" w:space="0" w:color="auto"/>
            </w:tcBorders>
            <w:vAlign w:val="center"/>
            <w:hideMark/>
          </w:tcPr>
          <w:p w:rsidR="00655953" w:rsidRPr="00655953" w:rsidRDefault="00655953" w:rsidP="007F3486">
            <w:pPr>
              <w:spacing w:after="0" w:line="720" w:lineRule="auto"/>
              <w:jc w:val="righ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-0.09407</w:t>
            </w:r>
          </w:p>
        </w:tc>
        <w:tc>
          <w:tcPr>
            <w:tcW w:w="918" w:type="dxa"/>
            <w:tcBorders>
              <w:top w:val="single" w:sz="4" w:space="0" w:color="auto"/>
              <w:left w:val="single" w:sz="4" w:space="0" w:color="auto"/>
              <w:bottom w:val="single" w:sz="4" w:space="0" w:color="auto"/>
              <w:right w:val="single" w:sz="4" w:space="0" w:color="auto"/>
            </w:tcBorders>
            <w:vAlign w:val="center"/>
            <w:hideMark/>
          </w:tcPr>
          <w:p w:rsidR="00655953" w:rsidRPr="00655953" w:rsidRDefault="00655953" w:rsidP="007F3486">
            <w:pPr>
              <w:spacing w:after="0" w:line="720" w:lineRule="auto"/>
              <w:jc w:val="righ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37296568</w:t>
            </w:r>
          </w:p>
        </w:tc>
        <w:tc>
          <w:tcPr>
            <w:tcW w:w="918" w:type="dxa"/>
            <w:tcBorders>
              <w:top w:val="single" w:sz="4" w:space="0" w:color="auto"/>
              <w:left w:val="single" w:sz="4" w:space="0" w:color="auto"/>
              <w:bottom w:val="single" w:sz="4" w:space="0" w:color="auto"/>
              <w:right w:val="single" w:sz="4" w:space="0" w:color="auto"/>
            </w:tcBorders>
            <w:vAlign w:val="center"/>
            <w:hideMark/>
          </w:tcPr>
          <w:p w:rsidR="00655953" w:rsidRPr="00655953" w:rsidRDefault="00655953" w:rsidP="007F3486">
            <w:pPr>
              <w:spacing w:after="0" w:line="720" w:lineRule="auto"/>
              <w:jc w:val="righ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37330313</w:t>
            </w:r>
          </w:p>
        </w:tc>
      </w:tr>
      <w:tr w:rsidR="00655953" w:rsidRPr="00E22B73" w:rsidTr="007F3486">
        <w:trPr>
          <w:trHeight w:val="343"/>
        </w:trPr>
        <w:tc>
          <w:tcPr>
            <w:tcW w:w="1421" w:type="dxa"/>
            <w:tcBorders>
              <w:top w:val="single" w:sz="4" w:space="0" w:color="auto"/>
              <w:left w:val="single" w:sz="4" w:space="0" w:color="auto"/>
              <w:bottom w:val="single" w:sz="4" w:space="0" w:color="auto"/>
              <w:right w:val="single" w:sz="4" w:space="0" w:color="auto"/>
            </w:tcBorders>
            <w:noWrap/>
            <w:vAlign w:val="center"/>
            <w:hideMark/>
          </w:tcPr>
          <w:p w:rsidR="00655953" w:rsidRPr="00655953" w:rsidRDefault="00655953" w:rsidP="007F3486">
            <w:pPr>
              <w:spacing w:after="0" w:line="720" w:lineRule="auto"/>
              <w:jc w:val="center"/>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···(continued)</w:t>
            </w:r>
          </w:p>
        </w:tc>
        <w:tc>
          <w:tcPr>
            <w:tcW w:w="518" w:type="dxa"/>
            <w:tcBorders>
              <w:top w:val="single" w:sz="4" w:space="0" w:color="auto"/>
              <w:left w:val="single" w:sz="4" w:space="0" w:color="auto"/>
              <w:bottom w:val="single" w:sz="4" w:space="0" w:color="auto"/>
              <w:right w:val="single" w:sz="4" w:space="0" w:color="auto"/>
            </w:tcBorders>
            <w:noWrap/>
            <w:vAlign w:val="center"/>
            <w:hideMark/>
          </w:tcPr>
          <w:p w:rsidR="00655953" w:rsidRPr="00655953" w:rsidRDefault="00655953" w:rsidP="007F3486">
            <w:pPr>
              <w:spacing w:after="0" w:line="720" w:lineRule="auto"/>
              <w:jc w:val="center"/>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w:t>
            </w:r>
          </w:p>
        </w:tc>
        <w:tc>
          <w:tcPr>
            <w:tcW w:w="905" w:type="dxa"/>
            <w:tcBorders>
              <w:top w:val="single" w:sz="4" w:space="0" w:color="auto"/>
              <w:left w:val="single" w:sz="4" w:space="0" w:color="auto"/>
              <w:bottom w:val="single" w:sz="4" w:space="0" w:color="auto"/>
              <w:right w:val="single" w:sz="4" w:space="0" w:color="auto"/>
            </w:tcBorders>
            <w:noWrap/>
            <w:vAlign w:val="center"/>
            <w:hideMark/>
          </w:tcPr>
          <w:p w:rsidR="00655953" w:rsidRPr="00655953" w:rsidRDefault="00655953" w:rsidP="007F3486">
            <w:pPr>
              <w:spacing w:after="0" w:line="720" w:lineRule="auto"/>
              <w:jc w:val="center"/>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w:t>
            </w:r>
          </w:p>
        </w:tc>
        <w:tc>
          <w:tcPr>
            <w:tcW w:w="885" w:type="dxa"/>
            <w:tcBorders>
              <w:top w:val="single" w:sz="4" w:space="0" w:color="auto"/>
              <w:left w:val="single" w:sz="4" w:space="0" w:color="auto"/>
              <w:bottom w:val="single" w:sz="4" w:space="0" w:color="auto"/>
              <w:right w:val="single" w:sz="4" w:space="0" w:color="auto"/>
            </w:tcBorders>
            <w:vAlign w:val="center"/>
            <w:hideMark/>
          </w:tcPr>
          <w:p w:rsidR="00655953" w:rsidRPr="00655953" w:rsidRDefault="00655953" w:rsidP="007F3486">
            <w:pPr>
              <w:spacing w:after="0" w:line="720" w:lineRule="auto"/>
              <w:jc w:val="center"/>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w:t>
            </w:r>
          </w:p>
        </w:tc>
        <w:tc>
          <w:tcPr>
            <w:tcW w:w="905" w:type="dxa"/>
            <w:tcBorders>
              <w:top w:val="single" w:sz="4" w:space="0" w:color="auto"/>
              <w:left w:val="single" w:sz="4" w:space="0" w:color="auto"/>
              <w:bottom w:val="single" w:sz="4" w:space="0" w:color="auto"/>
              <w:right w:val="single" w:sz="4" w:space="0" w:color="auto"/>
            </w:tcBorders>
            <w:noWrap/>
            <w:vAlign w:val="center"/>
            <w:hideMark/>
          </w:tcPr>
          <w:p w:rsidR="00655953" w:rsidRPr="00655953" w:rsidRDefault="00655953" w:rsidP="007F3486">
            <w:pPr>
              <w:spacing w:after="0" w:line="720" w:lineRule="auto"/>
              <w:jc w:val="center"/>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w:t>
            </w:r>
          </w:p>
        </w:tc>
        <w:tc>
          <w:tcPr>
            <w:tcW w:w="905" w:type="dxa"/>
            <w:tcBorders>
              <w:top w:val="single" w:sz="4" w:space="0" w:color="auto"/>
              <w:left w:val="single" w:sz="4" w:space="0" w:color="auto"/>
              <w:bottom w:val="single" w:sz="4" w:space="0" w:color="auto"/>
              <w:right w:val="single" w:sz="4" w:space="0" w:color="auto"/>
            </w:tcBorders>
            <w:noWrap/>
            <w:vAlign w:val="center"/>
            <w:hideMark/>
          </w:tcPr>
          <w:p w:rsidR="00655953" w:rsidRPr="00655953" w:rsidRDefault="00655953" w:rsidP="007F3486">
            <w:pPr>
              <w:spacing w:after="0" w:line="720" w:lineRule="auto"/>
              <w:jc w:val="center"/>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w:t>
            </w:r>
          </w:p>
        </w:tc>
        <w:tc>
          <w:tcPr>
            <w:tcW w:w="905" w:type="dxa"/>
            <w:tcBorders>
              <w:top w:val="single" w:sz="4" w:space="0" w:color="auto"/>
              <w:left w:val="single" w:sz="4" w:space="0" w:color="auto"/>
              <w:bottom w:val="single" w:sz="4" w:space="0" w:color="auto"/>
              <w:right w:val="single" w:sz="4" w:space="0" w:color="auto"/>
            </w:tcBorders>
            <w:noWrap/>
            <w:vAlign w:val="center"/>
            <w:hideMark/>
          </w:tcPr>
          <w:p w:rsidR="00655953" w:rsidRPr="00655953" w:rsidRDefault="00655953" w:rsidP="007F3486">
            <w:pPr>
              <w:spacing w:after="0" w:line="720" w:lineRule="auto"/>
              <w:jc w:val="center"/>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w:t>
            </w:r>
          </w:p>
        </w:tc>
        <w:tc>
          <w:tcPr>
            <w:tcW w:w="901" w:type="dxa"/>
            <w:tcBorders>
              <w:top w:val="single" w:sz="4" w:space="0" w:color="auto"/>
              <w:left w:val="single" w:sz="4" w:space="0" w:color="auto"/>
              <w:bottom w:val="single" w:sz="4" w:space="0" w:color="auto"/>
              <w:right w:val="single" w:sz="4" w:space="0" w:color="auto"/>
            </w:tcBorders>
            <w:vAlign w:val="center"/>
            <w:hideMark/>
          </w:tcPr>
          <w:p w:rsidR="00655953" w:rsidRPr="00655953" w:rsidRDefault="00655953" w:rsidP="007F3486">
            <w:pPr>
              <w:spacing w:after="0" w:line="720" w:lineRule="auto"/>
              <w:jc w:val="center"/>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w:t>
            </w:r>
          </w:p>
        </w:tc>
        <w:tc>
          <w:tcPr>
            <w:tcW w:w="918" w:type="dxa"/>
            <w:tcBorders>
              <w:top w:val="single" w:sz="4" w:space="0" w:color="auto"/>
              <w:left w:val="single" w:sz="4" w:space="0" w:color="auto"/>
              <w:bottom w:val="single" w:sz="4" w:space="0" w:color="auto"/>
              <w:right w:val="single" w:sz="4" w:space="0" w:color="auto"/>
            </w:tcBorders>
            <w:vAlign w:val="center"/>
            <w:hideMark/>
          </w:tcPr>
          <w:p w:rsidR="00655953" w:rsidRPr="00655953" w:rsidRDefault="00655953" w:rsidP="007F3486">
            <w:pPr>
              <w:spacing w:after="0" w:line="720" w:lineRule="auto"/>
              <w:jc w:val="center"/>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w:t>
            </w:r>
          </w:p>
        </w:tc>
        <w:tc>
          <w:tcPr>
            <w:tcW w:w="918" w:type="dxa"/>
            <w:tcBorders>
              <w:top w:val="single" w:sz="4" w:space="0" w:color="auto"/>
              <w:left w:val="single" w:sz="4" w:space="0" w:color="auto"/>
              <w:bottom w:val="single" w:sz="4" w:space="0" w:color="auto"/>
              <w:right w:val="single" w:sz="4" w:space="0" w:color="auto"/>
            </w:tcBorders>
            <w:vAlign w:val="center"/>
            <w:hideMark/>
          </w:tcPr>
          <w:p w:rsidR="00655953" w:rsidRPr="00655953" w:rsidRDefault="00655953" w:rsidP="007F3486">
            <w:pPr>
              <w:spacing w:after="0" w:line="720" w:lineRule="auto"/>
              <w:jc w:val="center"/>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w:t>
            </w:r>
          </w:p>
        </w:tc>
      </w:tr>
    </w:tbl>
    <w:p w:rsidR="00655953" w:rsidRPr="00655953" w:rsidRDefault="00655953" w:rsidP="00655953">
      <w:pPr>
        <w:rPr>
          <w:rFonts w:hint="eastAsia"/>
        </w:rPr>
      </w:pPr>
    </w:p>
    <w:p w:rsidR="00164F5B" w:rsidRPr="00E22B73" w:rsidRDefault="00164F5B" w:rsidP="00282E22">
      <w:pPr>
        <w:spacing w:line="720" w:lineRule="auto"/>
        <w:rPr>
          <w:rFonts w:ascii="Times New Roman" w:hAnsi="Times New Roman" w:cs="Times New Roman"/>
          <w:sz w:val="28"/>
          <w:szCs w:val="28"/>
        </w:rPr>
      </w:pPr>
      <w:r w:rsidRPr="00E22B73">
        <w:rPr>
          <w:rFonts w:ascii="Times New Roman" w:hAnsi="Times New Roman" w:cs="Times New Roman"/>
          <w:sz w:val="28"/>
          <w:szCs w:val="28"/>
        </w:rPr>
        <w:t>*</w:t>
      </w:r>
      <w:proofErr w:type="gramStart"/>
      <w:r w:rsidRPr="00E22B73">
        <w:rPr>
          <w:rFonts w:ascii="Times New Roman" w:hAnsi="Times New Roman" w:cs="Times New Roman"/>
          <w:sz w:val="28"/>
          <w:szCs w:val="28"/>
        </w:rPr>
        <w:t>‘</w:t>
      </w:r>
      <w:proofErr w:type="spellStart"/>
      <w:r w:rsidRPr="00E22B73">
        <w:rPr>
          <w:rFonts w:ascii="Times New Roman" w:hAnsi="Times New Roman" w:cs="Times New Roman"/>
          <w:sz w:val="28"/>
          <w:szCs w:val="28"/>
        </w:rPr>
        <w:t>PFlow</w:t>
      </w:r>
      <w:proofErr w:type="spellEnd"/>
      <w:r w:rsidRPr="00E22B73">
        <w:rPr>
          <w:rFonts w:ascii="Times New Roman" w:hAnsi="Times New Roman" w:cs="Times New Roman"/>
          <w:sz w:val="28"/>
          <w:szCs w:val="28"/>
        </w:rPr>
        <w:t>’ :</w:t>
      </w:r>
      <w:proofErr w:type="gramEnd"/>
      <w:r w:rsidRPr="00E22B73">
        <w:rPr>
          <w:rFonts w:ascii="Times New Roman" w:hAnsi="Times New Roman" w:cs="Times New Roman"/>
          <w:sz w:val="28"/>
          <w:szCs w:val="28"/>
        </w:rPr>
        <w:t xml:space="preserve"> Percentage flow,  ** ‘</w:t>
      </w:r>
      <w:proofErr w:type="spellStart"/>
      <w:r w:rsidRPr="00E22B73">
        <w:rPr>
          <w:rFonts w:ascii="Times New Roman" w:hAnsi="Times New Roman" w:cs="Times New Roman"/>
          <w:sz w:val="28"/>
          <w:szCs w:val="28"/>
        </w:rPr>
        <w:t>lPFlow</w:t>
      </w:r>
      <w:proofErr w:type="spellEnd"/>
      <w:r w:rsidRPr="00E22B73">
        <w:rPr>
          <w:rFonts w:ascii="Times New Roman" w:hAnsi="Times New Roman" w:cs="Times New Roman"/>
          <w:sz w:val="28"/>
          <w:szCs w:val="28"/>
        </w:rPr>
        <w:t>’ : Lagged percentage flow</w:t>
      </w:r>
    </w:p>
    <w:p w:rsidR="00164F5B" w:rsidRPr="00E22B73" w:rsidRDefault="00164F5B" w:rsidP="00282E22">
      <w:pPr>
        <w:spacing w:line="720" w:lineRule="auto"/>
        <w:rPr>
          <w:rFonts w:ascii="Times New Roman" w:hAnsi="Times New Roman" w:cs="Times New Roman"/>
          <w:sz w:val="28"/>
          <w:szCs w:val="28"/>
        </w:rPr>
      </w:pPr>
    </w:p>
    <w:p w:rsidR="00164F5B" w:rsidRPr="00E22B73" w:rsidRDefault="00164F5B" w:rsidP="00282E22">
      <w:pPr>
        <w:pStyle w:val="Heading1"/>
        <w:spacing w:line="720" w:lineRule="auto"/>
        <w:rPr>
          <w:rFonts w:ascii="Times New Roman" w:hAnsi="Times New Roman" w:cs="Times New Roman"/>
        </w:rPr>
      </w:pPr>
      <w:bookmarkStart w:id="18" w:name="_Toc523736487"/>
      <w:r w:rsidRPr="00E22B73">
        <w:rPr>
          <w:rFonts w:ascii="Times New Roman" w:hAnsi="Times New Roman" w:cs="Times New Roman"/>
        </w:rPr>
        <w:t>4. Data characteristic</w:t>
      </w:r>
      <w:bookmarkEnd w:id="18"/>
    </w:p>
    <w:p w:rsidR="00164F5B" w:rsidRPr="00E22B73" w:rsidRDefault="00164F5B" w:rsidP="00282E22">
      <w:pPr>
        <w:spacing w:line="720" w:lineRule="auto"/>
        <w:rPr>
          <w:sz w:val="28"/>
          <w:szCs w:val="28"/>
        </w:rPr>
      </w:pPr>
    </w:p>
    <w:p w:rsidR="00164F5B" w:rsidRPr="00E22B73" w:rsidRDefault="00164F5B" w:rsidP="00282E22">
      <w:pPr>
        <w:spacing w:line="720" w:lineRule="auto"/>
        <w:ind w:firstLine="800"/>
        <w:rPr>
          <w:rFonts w:ascii="Times New Roman" w:hAnsi="Times New Roman" w:cs="Times New Roman"/>
          <w:sz w:val="28"/>
          <w:szCs w:val="28"/>
        </w:rPr>
      </w:pPr>
      <w:r w:rsidRPr="00E22B73">
        <w:rPr>
          <w:rFonts w:ascii="Times New Roman" w:hAnsi="Times New Roman" w:cs="Times New Roman"/>
          <w:sz w:val="28"/>
          <w:szCs w:val="28"/>
        </w:rPr>
        <w:t xml:space="preserve">It was critical to make sure that all the data were processed properly into relevant rows and columns of the </w:t>
      </w:r>
      <w:proofErr w:type="spellStart"/>
      <w:r w:rsidRPr="00E22B73">
        <w:rPr>
          <w:rFonts w:ascii="Times New Roman" w:hAnsi="Times New Roman" w:cs="Times New Roman"/>
          <w:sz w:val="28"/>
          <w:szCs w:val="28"/>
        </w:rPr>
        <w:t>dataframe</w:t>
      </w:r>
      <w:proofErr w:type="spellEnd"/>
      <w:r w:rsidRPr="00E22B73">
        <w:rPr>
          <w:rFonts w:ascii="Times New Roman" w:hAnsi="Times New Roman" w:cs="Times New Roman"/>
          <w:sz w:val="28"/>
          <w:szCs w:val="28"/>
        </w:rPr>
        <w:t xml:space="preserve">, since there were many funds that had similar </w:t>
      </w:r>
      <w:proofErr w:type="gramStart"/>
      <w:r w:rsidRPr="00E22B73">
        <w:rPr>
          <w:rFonts w:ascii="Times New Roman" w:hAnsi="Times New Roman" w:cs="Times New Roman"/>
          <w:sz w:val="28"/>
          <w:szCs w:val="28"/>
        </w:rPr>
        <w:t>names(</w:t>
      </w:r>
      <w:proofErr w:type="gramEnd"/>
      <w:r w:rsidRPr="00E22B73">
        <w:rPr>
          <w:rFonts w:ascii="Times New Roman" w:hAnsi="Times New Roman" w:cs="Times New Roman"/>
          <w:sz w:val="28"/>
          <w:szCs w:val="28"/>
        </w:rPr>
        <w:t xml:space="preserve">even same names) and a lot of different dataset had to be merged into one comprehensive </w:t>
      </w:r>
      <w:proofErr w:type="spellStart"/>
      <w:r w:rsidRPr="00E22B73">
        <w:rPr>
          <w:rFonts w:ascii="Times New Roman" w:hAnsi="Times New Roman" w:cs="Times New Roman"/>
          <w:sz w:val="28"/>
          <w:szCs w:val="28"/>
        </w:rPr>
        <w:t>dataframe</w:t>
      </w:r>
      <w:proofErr w:type="spellEnd"/>
      <w:r w:rsidRPr="00E22B73">
        <w:rPr>
          <w:rFonts w:ascii="Times New Roman" w:hAnsi="Times New Roman" w:cs="Times New Roman"/>
          <w:sz w:val="28"/>
          <w:szCs w:val="28"/>
        </w:rPr>
        <w:t>. I checked some of the variables’ density distribution as well as summary.</w:t>
      </w:r>
    </w:p>
    <w:p w:rsidR="00164F5B" w:rsidRPr="00E22B73" w:rsidRDefault="00164F5B" w:rsidP="00282E22">
      <w:pPr>
        <w:spacing w:line="720" w:lineRule="auto"/>
        <w:ind w:firstLine="800"/>
        <w:rPr>
          <w:rFonts w:ascii="Times New Roman" w:hAnsi="Times New Roman" w:cs="Times New Roman"/>
          <w:sz w:val="28"/>
          <w:szCs w:val="28"/>
        </w:rPr>
      </w:pPr>
    </w:p>
    <w:p w:rsidR="00164F5B" w:rsidRPr="00E22B73" w:rsidRDefault="00164F5B" w:rsidP="00282E22">
      <w:pPr>
        <w:pStyle w:val="Heading2"/>
        <w:spacing w:line="720" w:lineRule="auto"/>
        <w:rPr>
          <w:rFonts w:ascii="Times New Roman" w:hAnsi="Times New Roman" w:cs="Times New Roman"/>
          <w:sz w:val="28"/>
          <w:szCs w:val="28"/>
        </w:rPr>
      </w:pPr>
      <w:bookmarkStart w:id="19" w:name="_Toc523736488"/>
      <w:r w:rsidRPr="00E22B73">
        <w:rPr>
          <w:rFonts w:ascii="Times New Roman" w:hAnsi="Times New Roman" w:cs="Times New Roman"/>
          <w:sz w:val="28"/>
          <w:szCs w:val="28"/>
        </w:rPr>
        <w:lastRenderedPageBreak/>
        <w:t>(1) Lagged flow</w:t>
      </w:r>
      <w:bookmarkEnd w:id="19"/>
    </w:p>
    <w:p w:rsidR="00164F5B" w:rsidRPr="00E22B73" w:rsidRDefault="00164F5B" w:rsidP="00282E22">
      <w:pPr>
        <w:spacing w:line="720" w:lineRule="auto"/>
        <w:rPr>
          <w:sz w:val="28"/>
          <w:szCs w:val="28"/>
        </w:rPr>
      </w:pPr>
    </w:p>
    <w:p w:rsidR="00164F5B" w:rsidRPr="00E22B73" w:rsidRDefault="00164F5B" w:rsidP="00282E22">
      <w:pPr>
        <w:spacing w:line="720" w:lineRule="auto"/>
        <w:ind w:firstLine="800"/>
        <w:rPr>
          <w:rFonts w:ascii="Times New Roman" w:hAnsi="Times New Roman" w:cs="Times New Roman"/>
          <w:sz w:val="28"/>
          <w:szCs w:val="28"/>
        </w:rPr>
      </w:pPr>
      <w:r w:rsidRPr="00E22B73">
        <w:rPr>
          <w:rFonts w:ascii="Times New Roman" w:hAnsi="Times New Roman" w:cs="Times New Roman"/>
          <w:sz w:val="28"/>
          <w:szCs w:val="28"/>
        </w:rPr>
        <w:t xml:space="preserve">The distribution of Lagged Flow can be seen in the underneath density graph as well as in the table below. Here, I checked </w:t>
      </w:r>
      <w:proofErr w:type="gramStart"/>
      <w:r w:rsidRPr="00E22B73">
        <w:rPr>
          <w:rFonts w:ascii="Times New Roman" w:hAnsi="Times New Roman" w:cs="Times New Roman"/>
          <w:sz w:val="28"/>
          <w:szCs w:val="28"/>
        </w:rPr>
        <w:t>the basic distribution and whether there were any unaccountable outliers</w:t>
      </w:r>
      <w:proofErr w:type="gramEnd"/>
      <w:r w:rsidRPr="00E22B73">
        <w:rPr>
          <w:rFonts w:ascii="Times New Roman" w:hAnsi="Times New Roman" w:cs="Times New Roman"/>
          <w:sz w:val="28"/>
          <w:szCs w:val="28"/>
        </w:rPr>
        <w:t xml:space="preserve">. The lagged flows </w:t>
      </w:r>
      <w:proofErr w:type="gramStart"/>
      <w:r w:rsidRPr="00E22B73">
        <w:rPr>
          <w:rFonts w:ascii="Times New Roman" w:hAnsi="Times New Roman" w:cs="Times New Roman"/>
          <w:sz w:val="28"/>
          <w:szCs w:val="28"/>
        </w:rPr>
        <w:t>were seen</w:t>
      </w:r>
      <w:proofErr w:type="gramEnd"/>
      <w:r w:rsidRPr="00E22B73">
        <w:rPr>
          <w:rFonts w:ascii="Times New Roman" w:hAnsi="Times New Roman" w:cs="Times New Roman"/>
          <w:sz w:val="28"/>
          <w:szCs w:val="28"/>
        </w:rPr>
        <w:t xml:space="preserve"> to be within reasonable range.</w:t>
      </w:r>
    </w:p>
    <w:p w:rsidR="00164F5B" w:rsidRPr="00E22B73" w:rsidRDefault="00164F5B" w:rsidP="00282E22">
      <w:pPr>
        <w:spacing w:line="720" w:lineRule="auto"/>
        <w:ind w:firstLine="800"/>
        <w:rPr>
          <w:rFonts w:ascii="Times New Roman" w:hAnsi="Times New Roman" w:cs="Times New Roman"/>
          <w:sz w:val="28"/>
          <w:szCs w:val="28"/>
        </w:rPr>
      </w:pPr>
    </w:p>
    <w:p w:rsidR="00164F5B" w:rsidRPr="00E22B73" w:rsidRDefault="00164F5B" w:rsidP="00282E22">
      <w:pPr>
        <w:pStyle w:val="Caption"/>
        <w:keepNext/>
        <w:spacing w:line="720" w:lineRule="auto"/>
        <w:rPr>
          <w:sz w:val="28"/>
          <w:szCs w:val="28"/>
        </w:rPr>
      </w:pPr>
      <w:bookmarkStart w:id="20" w:name="_Toc523677618"/>
      <w:r w:rsidRPr="00E22B73">
        <w:rPr>
          <w:rFonts w:hint="eastAsia"/>
          <w:sz w:val="28"/>
          <w:szCs w:val="28"/>
        </w:rPr>
        <w:lastRenderedPageBreak/>
        <w:t xml:space="preserve">Figure </w:t>
      </w:r>
      <w:r w:rsidRPr="00E22B73">
        <w:rPr>
          <w:rFonts w:hint="eastAsia"/>
          <w:sz w:val="28"/>
          <w:szCs w:val="28"/>
        </w:rPr>
        <w:fldChar w:fldCharType="begin"/>
      </w:r>
      <w:r w:rsidRPr="00E22B73">
        <w:rPr>
          <w:rFonts w:hint="eastAsia"/>
          <w:sz w:val="28"/>
          <w:szCs w:val="28"/>
        </w:rPr>
        <w:instrText xml:space="preserve"> SEQ Figure \* ARABIC </w:instrText>
      </w:r>
      <w:r w:rsidRPr="00E22B73">
        <w:rPr>
          <w:rFonts w:hint="eastAsia"/>
          <w:sz w:val="28"/>
          <w:szCs w:val="28"/>
        </w:rPr>
        <w:fldChar w:fldCharType="separate"/>
      </w:r>
      <w:r w:rsidRPr="00E22B73">
        <w:rPr>
          <w:rFonts w:hint="eastAsia"/>
          <w:noProof/>
          <w:sz w:val="28"/>
          <w:szCs w:val="28"/>
        </w:rPr>
        <w:t>1</w:t>
      </w:r>
      <w:r w:rsidRPr="00E22B73">
        <w:rPr>
          <w:rFonts w:hint="eastAsia"/>
          <w:sz w:val="28"/>
          <w:szCs w:val="28"/>
        </w:rPr>
        <w:fldChar w:fldCharType="end"/>
      </w:r>
      <w:r w:rsidRPr="00E22B73">
        <w:rPr>
          <w:rFonts w:hint="eastAsia"/>
          <w:sz w:val="28"/>
          <w:szCs w:val="28"/>
        </w:rPr>
        <w:t xml:space="preserve"> Lagged flow distribution</w:t>
      </w:r>
      <w:bookmarkEnd w:id="20"/>
    </w:p>
    <w:p w:rsidR="00164F5B" w:rsidRPr="00E22B73" w:rsidRDefault="00164F5B" w:rsidP="00282E22">
      <w:pPr>
        <w:keepNext/>
        <w:spacing w:line="720" w:lineRule="auto"/>
        <w:rPr>
          <w:sz w:val="28"/>
          <w:szCs w:val="28"/>
        </w:rPr>
      </w:pPr>
      <w:r w:rsidRPr="00E22B73">
        <w:rPr>
          <w:rFonts w:ascii="Times New Roman" w:hAnsi="Times New Roman" w:cs="Times New Roman"/>
          <w:noProof/>
          <w:sz w:val="28"/>
          <w:szCs w:val="28"/>
        </w:rPr>
        <w:drawing>
          <wp:inline distT="0" distB="0" distL="0" distR="0">
            <wp:extent cx="4418330" cy="2597150"/>
            <wp:effectExtent l="0" t="0" r="127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18330" cy="259715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1415"/>
        <w:gridCol w:w="1415"/>
        <w:gridCol w:w="1416"/>
        <w:gridCol w:w="1416"/>
        <w:gridCol w:w="1416"/>
        <w:gridCol w:w="1416"/>
      </w:tblGrid>
      <w:tr w:rsidR="00164F5B" w:rsidRPr="00655953" w:rsidTr="00164F5B">
        <w:trPr>
          <w:trHeight w:val="586"/>
        </w:trPr>
        <w:tc>
          <w:tcPr>
            <w:tcW w:w="1487" w:type="dxa"/>
            <w:tcBorders>
              <w:top w:val="single" w:sz="4" w:space="0" w:color="auto"/>
              <w:left w:val="single" w:sz="4" w:space="0" w:color="auto"/>
              <w:bottom w:val="single" w:sz="4" w:space="0" w:color="auto"/>
              <w:right w:val="single" w:sz="4" w:space="0" w:color="auto"/>
            </w:tcBorders>
            <w:vAlign w:val="center"/>
            <w:hideMark/>
          </w:tcPr>
          <w:p w:rsidR="00164F5B" w:rsidRPr="00655953" w:rsidRDefault="00164F5B" w:rsidP="00282E22">
            <w:pPr>
              <w:spacing w:line="720" w:lineRule="auto"/>
              <w:jc w:val="center"/>
              <w:rPr>
                <w:rFonts w:ascii="Times New Roman" w:hAnsi="Times New Roman" w:cs="Times New Roman"/>
              </w:rPr>
            </w:pPr>
            <w:r w:rsidRPr="00655953">
              <w:rPr>
                <w:rFonts w:ascii="Times New Roman" w:hAnsi="Times New Roman" w:cs="Times New Roman"/>
              </w:rPr>
              <w:t>Min</w:t>
            </w:r>
          </w:p>
        </w:tc>
        <w:tc>
          <w:tcPr>
            <w:tcW w:w="1487" w:type="dxa"/>
            <w:tcBorders>
              <w:top w:val="single" w:sz="4" w:space="0" w:color="auto"/>
              <w:left w:val="single" w:sz="4" w:space="0" w:color="auto"/>
              <w:bottom w:val="single" w:sz="4" w:space="0" w:color="auto"/>
              <w:right w:val="single" w:sz="4" w:space="0" w:color="auto"/>
            </w:tcBorders>
            <w:vAlign w:val="center"/>
            <w:hideMark/>
          </w:tcPr>
          <w:p w:rsidR="00164F5B" w:rsidRPr="00655953" w:rsidRDefault="00164F5B" w:rsidP="00282E22">
            <w:pPr>
              <w:spacing w:line="720" w:lineRule="auto"/>
              <w:jc w:val="center"/>
              <w:rPr>
                <w:rFonts w:ascii="Times New Roman" w:hAnsi="Times New Roman" w:cs="Times New Roman"/>
              </w:rPr>
            </w:pPr>
            <w:r w:rsidRPr="00655953">
              <w:rPr>
                <w:rFonts w:ascii="Times New Roman" w:hAnsi="Times New Roman" w:cs="Times New Roman"/>
              </w:rPr>
              <w:t>1</w:t>
            </w:r>
            <w:r w:rsidRPr="00655953">
              <w:rPr>
                <w:rFonts w:ascii="Times New Roman" w:hAnsi="Times New Roman" w:cs="Times New Roman"/>
                <w:vertAlign w:val="superscript"/>
              </w:rPr>
              <w:t>st</w:t>
            </w:r>
            <w:r w:rsidRPr="00655953">
              <w:rPr>
                <w:rFonts w:ascii="Times New Roman" w:hAnsi="Times New Roman" w:cs="Times New Roman"/>
              </w:rPr>
              <w:t xml:space="preserve"> Quantile</w:t>
            </w:r>
          </w:p>
        </w:tc>
        <w:tc>
          <w:tcPr>
            <w:tcW w:w="1487" w:type="dxa"/>
            <w:tcBorders>
              <w:top w:val="single" w:sz="4" w:space="0" w:color="auto"/>
              <w:left w:val="single" w:sz="4" w:space="0" w:color="auto"/>
              <w:bottom w:val="single" w:sz="4" w:space="0" w:color="auto"/>
              <w:right w:val="single" w:sz="4" w:space="0" w:color="auto"/>
            </w:tcBorders>
            <w:vAlign w:val="center"/>
            <w:hideMark/>
          </w:tcPr>
          <w:p w:rsidR="00164F5B" w:rsidRPr="00655953" w:rsidRDefault="00164F5B" w:rsidP="00282E22">
            <w:pPr>
              <w:spacing w:line="720" w:lineRule="auto"/>
              <w:jc w:val="center"/>
              <w:rPr>
                <w:rFonts w:ascii="Times New Roman" w:hAnsi="Times New Roman" w:cs="Times New Roman"/>
              </w:rPr>
            </w:pPr>
            <w:r w:rsidRPr="00655953">
              <w:rPr>
                <w:rFonts w:ascii="Times New Roman" w:hAnsi="Times New Roman" w:cs="Times New Roman"/>
              </w:rPr>
              <w:t>Median</w:t>
            </w:r>
          </w:p>
        </w:tc>
        <w:tc>
          <w:tcPr>
            <w:tcW w:w="1487" w:type="dxa"/>
            <w:tcBorders>
              <w:top w:val="single" w:sz="4" w:space="0" w:color="auto"/>
              <w:left w:val="single" w:sz="4" w:space="0" w:color="auto"/>
              <w:bottom w:val="single" w:sz="4" w:space="0" w:color="auto"/>
              <w:right w:val="single" w:sz="4" w:space="0" w:color="auto"/>
            </w:tcBorders>
            <w:vAlign w:val="center"/>
            <w:hideMark/>
          </w:tcPr>
          <w:p w:rsidR="00164F5B" w:rsidRPr="00655953" w:rsidRDefault="00164F5B" w:rsidP="00282E22">
            <w:pPr>
              <w:spacing w:line="720" w:lineRule="auto"/>
              <w:jc w:val="center"/>
              <w:rPr>
                <w:rFonts w:ascii="Times New Roman" w:hAnsi="Times New Roman" w:cs="Times New Roman"/>
              </w:rPr>
            </w:pPr>
            <w:r w:rsidRPr="00655953">
              <w:rPr>
                <w:rFonts w:ascii="Times New Roman" w:hAnsi="Times New Roman" w:cs="Times New Roman"/>
              </w:rPr>
              <w:t>Mean</w:t>
            </w:r>
          </w:p>
        </w:tc>
        <w:tc>
          <w:tcPr>
            <w:tcW w:w="1487" w:type="dxa"/>
            <w:tcBorders>
              <w:top w:val="single" w:sz="4" w:space="0" w:color="auto"/>
              <w:left w:val="single" w:sz="4" w:space="0" w:color="auto"/>
              <w:bottom w:val="single" w:sz="4" w:space="0" w:color="auto"/>
              <w:right w:val="single" w:sz="4" w:space="0" w:color="auto"/>
            </w:tcBorders>
            <w:vAlign w:val="center"/>
            <w:hideMark/>
          </w:tcPr>
          <w:p w:rsidR="00164F5B" w:rsidRPr="00655953" w:rsidRDefault="00164F5B" w:rsidP="00282E22">
            <w:pPr>
              <w:spacing w:line="720" w:lineRule="auto"/>
              <w:jc w:val="center"/>
              <w:rPr>
                <w:rFonts w:ascii="Times New Roman" w:hAnsi="Times New Roman" w:cs="Times New Roman"/>
              </w:rPr>
            </w:pPr>
            <w:r w:rsidRPr="00655953">
              <w:rPr>
                <w:rFonts w:ascii="Times New Roman" w:hAnsi="Times New Roman" w:cs="Times New Roman"/>
              </w:rPr>
              <w:t>3</w:t>
            </w:r>
            <w:r w:rsidRPr="00655953">
              <w:rPr>
                <w:rFonts w:ascii="Times New Roman" w:hAnsi="Times New Roman" w:cs="Times New Roman"/>
                <w:vertAlign w:val="superscript"/>
              </w:rPr>
              <w:t>rd</w:t>
            </w:r>
            <w:r w:rsidRPr="00655953">
              <w:rPr>
                <w:rFonts w:ascii="Times New Roman" w:hAnsi="Times New Roman" w:cs="Times New Roman"/>
              </w:rPr>
              <w:t xml:space="preserve"> Quantile</w:t>
            </w:r>
          </w:p>
        </w:tc>
        <w:tc>
          <w:tcPr>
            <w:tcW w:w="1487" w:type="dxa"/>
            <w:tcBorders>
              <w:top w:val="single" w:sz="4" w:space="0" w:color="auto"/>
              <w:left w:val="single" w:sz="4" w:space="0" w:color="auto"/>
              <w:bottom w:val="single" w:sz="4" w:space="0" w:color="auto"/>
              <w:right w:val="single" w:sz="4" w:space="0" w:color="auto"/>
            </w:tcBorders>
            <w:vAlign w:val="center"/>
            <w:hideMark/>
          </w:tcPr>
          <w:p w:rsidR="00164F5B" w:rsidRPr="00655953" w:rsidRDefault="00164F5B" w:rsidP="00282E22">
            <w:pPr>
              <w:spacing w:line="720" w:lineRule="auto"/>
              <w:jc w:val="center"/>
              <w:rPr>
                <w:rFonts w:ascii="Times New Roman" w:hAnsi="Times New Roman" w:cs="Times New Roman"/>
              </w:rPr>
            </w:pPr>
            <w:r w:rsidRPr="00655953">
              <w:rPr>
                <w:rFonts w:ascii="Times New Roman" w:hAnsi="Times New Roman" w:cs="Times New Roman"/>
              </w:rPr>
              <w:t>Max</w:t>
            </w:r>
          </w:p>
        </w:tc>
      </w:tr>
      <w:tr w:rsidR="00164F5B" w:rsidRPr="00655953" w:rsidTr="00164F5B">
        <w:trPr>
          <w:trHeight w:val="561"/>
        </w:trPr>
        <w:tc>
          <w:tcPr>
            <w:tcW w:w="1487" w:type="dxa"/>
            <w:tcBorders>
              <w:top w:val="single" w:sz="4" w:space="0" w:color="auto"/>
              <w:left w:val="single" w:sz="4" w:space="0" w:color="auto"/>
              <w:bottom w:val="single" w:sz="4" w:space="0" w:color="auto"/>
              <w:right w:val="single" w:sz="4" w:space="0" w:color="auto"/>
            </w:tcBorders>
            <w:vAlign w:val="center"/>
            <w:hideMark/>
          </w:tcPr>
          <w:p w:rsidR="00164F5B" w:rsidRPr="00655953" w:rsidRDefault="00164F5B" w:rsidP="00282E22">
            <w:pPr>
              <w:spacing w:line="720" w:lineRule="auto"/>
              <w:jc w:val="right"/>
              <w:rPr>
                <w:rFonts w:ascii="Times New Roman" w:hAnsi="Times New Roman" w:cs="Times New Roman"/>
              </w:rPr>
            </w:pPr>
            <w:r w:rsidRPr="00655953">
              <w:rPr>
                <w:rFonts w:ascii="Times New Roman" w:hAnsi="Times New Roman" w:cs="Times New Roman"/>
              </w:rPr>
              <w:t>-2.489e+09</w:t>
            </w:r>
          </w:p>
        </w:tc>
        <w:tc>
          <w:tcPr>
            <w:tcW w:w="1487" w:type="dxa"/>
            <w:tcBorders>
              <w:top w:val="single" w:sz="4" w:space="0" w:color="auto"/>
              <w:left w:val="single" w:sz="4" w:space="0" w:color="auto"/>
              <w:bottom w:val="single" w:sz="4" w:space="0" w:color="auto"/>
              <w:right w:val="single" w:sz="4" w:space="0" w:color="auto"/>
            </w:tcBorders>
            <w:vAlign w:val="center"/>
            <w:hideMark/>
          </w:tcPr>
          <w:p w:rsidR="00164F5B" w:rsidRPr="00655953" w:rsidRDefault="00164F5B" w:rsidP="00282E22">
            <w:pPr>
              <w:spacing w:line="720" w:lineRule="auto"/>
              <w:jc w:val="right"/>
              <w:rPr>
                <w:rFonts w:ascii="Times New Roman" w:hAnsi="Times New Roman" w:cs="Times New Roman"/>
              </w:rPr>
            </w:pPr>
            <w:r w:rsidRPr="00655953">
              <w:rPr>
                <w:rFonts w:ascii="Times New Roman" w:hAnsi="Times New Roman" w:cs="Times New Roman"/>
              </w:rPr>
              <w:t>-7.572e+07</w:t>
            </w:r>
          </w:p>
        </w:tc>
        <w:tc>
          <w:tcPr>
            <w:tcW w:w="1487" w:type="dxa"/>
            <w:tcBorders>
              <w:top w:val="single" w:sz="4" w:space="0" w:color="auto"/>
              <w:left w:val="single" w:sz="4" w:space="0" w:color="auto"/>
              <w:bottom w:val="single" w:sz="4" w:space="0" w:color="auto"/>
              <w:right w:val="single" w:sz="4" w:space="0" w:color="auto"/>
            </w:tcBorders>
            <w:vAlign w:val="center"/>
            <w:hideMark/>
          </w:tcPr>
          <w:p w:rsidR="00164F5B" w:rsidRPr="00655953" w:rsidRDefault="00164F5B" w:rsidP="00282E22">
            <w:pPr>
              <w:spacing w:line="720" w:lineRule="auto"/>
              <w:jc w:val="right"/>
              <w:rPr>
                <w:rFonts w:ascii="Times New Roman" w:hAnsi="Times New Roman" w:cs="Times New Roman"/>
              </w:rPr>
            </w:pPr>
            <w:r w:rsidRPr="00655953">
              <w:rPr>
                <w:rFonts w:ascii="Times New Roman" w:hAnsi="Times New Roman" w:cs="Times New Roman"/>
              </w:rPr>
              <w:t>-1.659e+07</w:t>
            </w:r>
          </w:p>
        </w:tc>
        <w:tc>
          <w:tcPr>
            <w:tcW w:w="1487" w:type="dxa"/>
            <w:tcBorders>
              <w:top w:val="single" w:sz="4" w:space="0" w:color="auto"/>
              <w:left w:val="single" w:sz="4" w:space="0" w:color="auto"/>
              <w:bottom w:val="single" w:sz="4" w:space="0" w:color="auto"/>
              <w:right w:val="single" w:sz="4" w:space="0" w:color="auto"/>
            </w:tcBorders>
            <w:vAlign w:val="center"/>
            <w:hideMark/>
          </w:tcPr>
          <w:p w:rsidR="00164F5B" w:rsidRPr="00655953" w:rsidRDefault="00164F5B" w:rsidP="00282E22">
            <w:pPr>
              <w:spacing w:line="720" w:lineRule="auto"/>
              <w:jc w:val="right"/>
              <w:rPr>
                <w:rFonts w:ascii="Times New Roman" w:hAnsi="Times New Roman" w:cs="Times New Roman"/>
              </w:rPr>
            </w:pPr>
            <w:r w:rsidRPr="00655953">
              <w:rPr>
                <w:rFonts w:ascii="Times New Roman" w:hAnsi="Times New Roman" w:cs="Times New Roman"/>
              </w:rPr>
              <w:t>-5.770e+07</w:t>
            </w:r>
          </w:p>
        </w:tc>
        <w:tc>
          <w:tcPr>
            <w:tcW w:w="1487" w:type="dxa"/>
            <w:tcBorders>
              <w:top w:val="single" w:sz="4" w:space="0" w:color="auto"/>
              <w:left w:val="single" w:sz="4" w:space="0" w:color="auto"/>
              <w:bottom w:val="single" w:sz="4" w:space="0" w:color="auto"/>
              <w:right w:val="single" w:sz="4" w:space="0" w:color="auto"/>
            </w:tcBorders>
            <w:vAlign w:val="center"/>
            <w:hideMark/>
          </w:tcPr>
          <w:p w:rsidR="00164F5B" w:rsidRPr="00655953" w:rsidRDefault="00164F5B" w:rsidP="00282E22">
            <w:pPr>
              <w:spacing w:line="720" w:lineRule="auto"/>
              <w:jc w:val="right"/>
              <w:rPr>
                <w:rFonts w:ascii="Times New Roman" w:hAnsi="Times New Roman" w:cs="Times New Roman"/>
              </w:rPr>
            </w:pPr>
            <w:r w:rsidRPr="00655953">
              <w:rPr>
                <w:rFonts w:ascii="Times New Roman" w:hAnsi="Times New Roman" w:cs="Times New Roman"/>
              </w:rPr>
              <w:t>6.934e+05</w:t>
            </w:r>
          </w:p>
        </w:tc>
        <w:tc>
          <w:tcPr>
            <w:tcW w:w="1487" w:type="dxa"/>
            <w:tcBorders>
              <w:top w:val="single" w:sz="4" w:space="0" w:color="auto"/>
              <w:left w:val="single" w:sz="4" w:space="0" w:color="auto"/>
              <w:bottom w:val="single" w:sz="4" w:space="0" w:color="auto"/>
              <w:right w:val="single" w:sz="4" w:space="0" w:color="auto"/>
            </w:tcBorders>
            <w:vAlign w:val="center"/>
            <w:hideMark/>
          </w:tcPr>
          <w:p w:rsidR="00164F5B" w:rsidRPr="00655953" w:rsidRDefault="00164F5B" w:rsidP="00282E22">
            <w:pPr>
              <w:spacing w:line="720" w:lineRule="auto"/>
              <w:jc w:val="right"/>
              <w:rPr>
                <w:rFonts w:ascii="Times New Roman" w:hAnsi="Times New Roman" w:cs="Times New Roman"/>
              </w:rPr>
            </w:pPr>
            <w:r w:rsidRPr="00655953">
              <w:rPr>
                <w:rFonts w:ascii="Times New Roman" w:hAnsi="Times New Roman" w:cs="Times New Roman"/>
              </w:rPr>
              <w:t>1.017e+09</w:t>
            </w:r>
          </w:p>
        </w:tc>
      </w:tr>
    </w:tbl>
    <w:p w:rsidR="00164F5B" w:rsidRPr="00655953" w:rsidRDefault="00164F5B" w:rsidP="00282E22">
      <w:pPr>
        <w:spacing w:line="720" w:lineRule="auto"/>
        <w:rPr>
          <w:rFonts w:ascii="Times New Roman" w:hAnsi="Times New Roman" w:cs="Times New Roman"/>
        </w:rPr>
      </w:pPr>
    </w:p>
    <w:p w:rsidR="00164F5B" w:rsidRPr="00E22B73" w:rsidRDefault="00164F5B" w:rsidP="00282E22">
      <w:pPr>
        <w:spacing w:line="720" w:lineRule="auto"/>
        <w:rPr>
          <w:rFonts w:ascii="Times New Roman" w:hAnsi="Times New Roman" w:cs="Times New Roman"/>
          <w:sz w:val="28"/>
          <w:szCs w:val="28"/>
        </w:rPr>
      </w:pPr>
    </w:p>
    <w:p w:rsidR="00164F5B" w:rsidRPr="00E22B73" w:rsidRDefault="00164F5B" w:rsidP="00282E22">
      <w:pPr>
        <w:spacing w:line="720" w:lineRule="auto"/>
        <w:rPr>
          <w:rFonts w:ascii="Times New Roman" w:hAnsi="Times New Roman" w:cs="Times New Roman"/>
          <w:sz w:val="28"/>
          <w:szCs w:val="28"/>
        </w:rPr>
      </w:pPr>
    </w:p>
    <w:p w:rsidR="00164F5B" w:rsidRPr="00E22B73" w:rsidRDefault="00164F5B" w:rsidP="00282E22">
      <w:pPr>
        <w:pStyle w:val="Heading2"/>
        <w:spacing w:line="720" w:lineRule="auto"/>
        <w:rPr>
          <w:rFonts w:ascii="Times New Roman" w:hAnsi="Times New Roman" w:cs="Times New Roman"/>
          <w:sz w:val="28"/>
          <w:szCs w:val="28"/>
        </w:rPr>
      </w:pPr>
      <w:bookmarkStart w:id="21" w:name="_Toc523736489"/>
      <w:r w:rsidRPr="00E22B73">
        <w:rPr>
          <w:rFonts w:ascii="Times New Roman" w:hAnsi="Times New Roman" w:cs="Times New Roman"/>
          <w:sz w:val="28"/>
          <w:szCs w:val="28"/>
        </w:rPr>
        <w:lastRenderedPageBreak/>
        <w:t>(2) Lagged percentage flow</w:t>
      </w:r>
      <w:bookmarkEnd w:id="21"/>
    </w:p>
    <w:p w:rsidR="00164F5B" w:rsidRPr="00E22B73" w:rsidRDefault="00164F5B" w:rsidP="00282E22">
      <w:pPr>
        <w:spacing w:line="720" w:lineRule="auto"/>
        <w:ind w:firstLine="800"/>
        <w:rPr>
          <w:rFonts w:ascii="Times New Roman" w:hAnsi="Times New Roman" w:cs="Times New Roman"/>
          <w:sz w:val="28"/>
          <w:szCs w:val="28"/>
        </w:rPr>
      </w:pPr>
      <w:r w:rsidRPr="00E22B73">
        <w:rPr>
          <w:rFonts w:ascii="Times New Roman" w:hAnsi="Times New Roman" w:cs="Times New Roman"/>
          <w:sz w:val="28"/>
          <w:szCs w:val="28"/>
        </w:rPr>
        <w:t xml:space="preserve">Percentage flows </w:t>
      </w:r>
      <w:proofErr w:type="gramStart"/>
      <w:r w:rsidRPr="00E22B73">
        <w:rPr>
          <w:rFonts w:ascii="Times New Roman" w:hAnsi="Times New Roman" w:cs="Times New Roman"/>
          <w:sz w:val="28"/>
          <w:szCs w:val="28"/>
        </w:rPr>
        <w:t>were calculated</w:t>
      </w:r>
      <w:proofErr w:type="gramEnd"/>
      <w:r w:rsidRPr="00E22B73">
        <w:rPr>
          <w:rFonts w:ascii="Times New Roman" w:hAnsi="Times New Roman" w:cs="Times New Roman"/>
          <w:sz w:val="28"/>
          <w:szCs w:val="28"/>
        </w:rPr>
        <w:t xml:space="preserve"> by </w:t>
      </w:r>
      <w:proofErr w:type="spellStart"/>
      <w:r w:rsidRPr="00E22B73">
        <w:rPr>
          <w:rFonts w:ascii="Times New Roman" w:hAnsi="Times New Roman" w:cs="Times New Roman"/>
          <w:sz w:val="28"/>
          <w:szCs w:val="28"/>
        </w:rPr>
        <w:t>deviding</w:t>
      </w:r>
      <w:proofErr w:type="spellEnd"/>
      <w:r w:rsidRPr="00E22B73">
        <w:rPr>
          <w:rFonts w:ascii="Times New Roman" w:hAnsi="Times New Roman" w:cs="Times New Roman"/>
          <w:sz w:val="28"/>
          <w:szCs w:val="28"/>
        </w:rPr>
        <w:t xml:space="preserve"> current Flow by lagged size. However, if a fund has just recently launched, the percentage flow could become extremely big, which distorts the analysis.</w:t>
      </w:r>
    </w:p>
    <w:p w:rsidR="00164F5B" w:rsidRPr="00E22B73" w:rsidRDefault="00164F5B" w:rsidP="00282E22">
      <w:pPr>
        <w:pStyle w:val="Caption"/>
        <w:keepNext/>
        <w:spacing w:line="720" w:lineRule="auto"/>
        <w:rPr>
          <w:sz w:val="28"/>
          <w:szCs w:val="28"/>
        </w:rPr>
      </w:pPr>
      <w:bookmarkStart w:id="22" w:name="_Toc523736401"/>
      <w:bookmarkStart w:id="23" w:name="_Toc523736110"/>
      <w:bookmarkStart w:id="24" w:name="_Toc523735902"/>
      <w:bookmarkStart w:id="25" w:name="_Toc523677668"/>
      <w:r w:rsidRPr="00E22B73">
        <w:rPr>
          <w:rFonts w:hint="eastAsia"/>
          <w:sz w:val="28"/>
          <w:szCs w:val="28"/>
        </w:rPr>
        <w:t xml:space="preserve">Table </w:t>
      </w:r>
      <w:r w:rsidRPr="00E22B73">
        <w:rPr>
          <w:rFonts w:hint="eastAsia"/>
          <w:sz w:val="28"/>
          <w:szCs w:val="28"/>
        </w:rPr>
        <w:fldChar w:fldCharType="begin"/>
      </w:r>
      <w:r w:rsidRPr="00E22B73">
        <w:rPr>
          <w:rFonts w:hint="eastAsia"/>
          <w:sz w:val="28"/>
          <w:szCs w:val="28"/>
        </w:rPr>
        <w:instrText xml:space="preserve"> SEQ Table \* ARABIC </w:instrText>
      </w:r>
      <w:r w:rsidRPr="00E22B73">
        <w:rPr>
          <w:rFonts w:hint="eastAsia"/>
          <w:sz w:val="28"/>
          <w:szCs w:val="28"/>
        </w:rPr>
        <w:fldChar w:fldCharType="separate"/>
      </w:r>
      <w:r w:rsidRPr="00E22B73">
        <w:rPr>
          <w:rFonts w:hint="eastAsia"/>
          <w:noProof/>
          <w:sz w:val="28"/>
          <w:szCs w:val="28"/>
        </w:rPr>
        <w:t>5</w:t>
      </w:r>
      <w:r w:rsidRPr="00E22B73">
        <w:rPr>
          <w:rFonts w:hint="eastAsia"/>
          <w:sz w:val="28"/>
          <w:szCs w:val="28"/>
        </w:rPr>
        <w:fldChar w:fldCharType="end"/>
      </w:r>
      <w:r w:rsidRPr="00E22B73">
        <w:rPr>
          <w:rFonts w:hint="eastAsia"/>
          <w:sz w:val="28"/>
          <w:szCs w:val="28"/>
        </w:rPr>
        <w:t xml:space="preserve">  Abnormal fund size</w:t>
      </w:r>
      <w:bookmarkEnd w:id="22"/>
      <w:bookmarkEnd w:id="23"/>
      <w:bookmarkEnd w:id="24"/>
      <w:bookmarkEnd w:id="25"/>
    </w:p>
    <w:tbl>
      <w:tblPr>
        <w:tblW w:w="9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374"/>
        <w:gridCol w:w="2379"/>
        <w:gridCol w:w="2518"/>
        <w:gridCol w:w="2100"/>
      </w:tblGrid>
      <w:tr w:rsidR="00164F5B" w:rsidRPr="00E22B73" w:rsidTr="00164F5B">
        <w:trPr>
          <w:trHeight w:val="498"/>
        </w:trPr>
        <w:tc>
          <w:tcPr>
            <w:tcW w:w="2374" w:type="dxa"/>
            <w:tcBorders>
              <w:top w:val="single" w:sz="4" w:space="0" w:color="auto"/>
              <w:left w:val="single" w:sz="4" w:space="0" w:color="auto"/>
              <w:bottom w:val="single" w:sz="4" w:space="0" w:color="auto"/>
              <w:right w:val="single" w:sz="4" w:space="0" w:color="auto"/>
            </w:tcBorders>
            <w:noWrap/>
            <w:vAlign w:val="bottom"/>
            <w:hideMark/>
          </w:tcPr>
          <w:p w:rsidR="00164F5B" w:rsidRPr="00655953" w:rsidRDefault="00164F5B" w:rsidP="00282E22">
            <w:pPr>
              <w:spacing w:after="0" w:line="720" w:lineRule="auto"/>
              <w:jc w:val="center"/>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Name</w:t>
            </w:r>
          </w:p>
        </w:tc>
        <w:tc>
          <w:tcPr>
            <w:tcW w:w="2379" w:type="dxa"/>
            <w:tcBorders>
              <w:top w:val="single" w:sz="4" w:space="0" w:color="auto"/>
              <w:left w:val="single" w:sz="4" w:space="0" w:color="auto"/>
              <w:bottom w:val="single" w:sz="4" w:space="0" w:color="auto"/>
              <w:right w:val="single" w:sz="4" w:space="0" w:color="auto"/>
            </w:tcBorders>
            <w:noWrap/>
            <w:vAlign w:val="bottom"/>
            <w:hideMark/>
          </w:tcPr>
          <w:p w:rsidR="00164F5B" w:rsidRPr="00655953" w:rsidRDefault="00164F5B" w:rsidP="00282E22">
            <w:pPr>
              <w:spacing w:after="0" w:line="720" w:lineRule="auto"/>
              <w:jc w:val="center"/>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Size(2014)</w:t>
            </w:r>
          </w:p>
        </w:tc>
        <w:tc>
          <w:tcPr>
            <w:tcW w:w="2518" w:type="dxa"/>
            <w:tcBorders>
              <w:top w:val="single" w:sz="4" w:space="0" w:color="auto"/>
              <w:left w:val="single" w:sz="4" w:space="0" w:color="auto"/>
              <w:bottom w:val="single" w:sz="4" w:space="0" w:color="auto"/>
              <w:right w:val="single" w:sz="4" w:space="0" w:color="auto"/>
            </w:tcBorders>
            <w:noWrap/>
            <w:vAlign w:val="bottom"/>
            <w:hideMark/>
          </w:tcPr>
          <w:p w:rsidR="00164F5B" w:rsidRPr="00655953" w:rsidRDefault="00164F5B" w:rsidP="00282E22">
            <w:pPr>
              <w:spacing w:after="0" w:line="720" w:lineRule="auto"/>
              <w:jc w:val="center"/>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Size(2015)</w:t>
            </w:r>
          </w:p>
        </w:tc>
        <w:tc>
          <w:tcPr>
            <w:tcW w:w="2100" w:type="dxa"/>
            <w:tcBorders>
              <w:top w:val="single" w:sz="4" w:space="0" w:color="auto"/>
              <w:left w:val="single" w:sz="4" w:space="0" w:color="auto"/>
              <w:bottom w:val="single" w:sz="4" w:space="0" w:color="auto"/>
              <w:right w:val="single" w:sz="4" w:space="0" w:color="auto"/>
            </w:tcBorders>
            <w:noWrap/>
            <w:vAlign w:val="bottom"/>
            <w:hideMark/>
          </w:tcPr>
          <w:p w:rsidR="00164F5B" w:rsidRPr="00655953" w:rsidRDefault="00164F5B" w:rsidP="00282E22">
            <w:pPr>
              <w:spacing w:after="0" w:line="720" w:lineRule="auto"/>
              <w:jc w:val="center"/>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Size(2016)</w:t>
            </w:r>
          </w:p>
        </w:tc>
      </w:tr>
      <w:tr w:rsidR="00164F5B" w:rsidRPr="00E22B73" w:rsidTr="00164F5B">
        <w:trPr>
          <w:trHeight w:val="498"/>
        </w:trPr>
        <w:tc>
          <w:tcPr>
            <w:tcW w:w="2374" w:type="dxa"/>
            <w:tcBorders>
              <w:top w:val="single" w:sz="4" w:space="0" w:color="auto"/>
              <w:left w:val="single" w:sz="4" w:space="0" w:color="auto"/>
              <w:bottom w:val="single" w:sz="4" w:space="0" w:color="auto"/>
              <w:right w:val="single" w:sz="4" w:space="0" w:color="auto"/>
            </w:tcBorders>
            <w:noWrap/>
            <w:vAlign w:val="bottom"/>
            <w:hideMark/>
          </w:tcPr>
          <w:p w:rsidR="00164F5B" w:rsidRPr="00655953" w:rsidRDefault="00164F5B" w:rsidP="00282E22">
            <w:pPr>
              <w:spacing w:after="0" w:line="720" w:lineRule="auto"/>
              <w:jc w:val="lef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 xml:space="preserve">Lazard UK Omega A </w:t>
            </w:r>
            <w:proofErr w:type="spellStart"/>
            <w:r w:rsidRPr="00655953">
              <w:rPr>
                <w:rFonts w:ascii="Times New Roman" w:eastAsia="맑은 고딕" w:hAnsi="Times New Roman" w:cs="Times New Roman"/>
                <w:color w:val="000000"/>
                <w:kern w:val="0"/>
              </w:rPr>
              <w:t>Acc</w:t>
            </w:r>
            <w:proofErr w:type="spellEnd"/>
          </w:p>
        </w:tc>
        <w:tc>
          <w:tcPr>
            <w:tcW w:w="2379" w:type="dxa"/>
            <w:tcBorders>
              <w:top w:val="single" w:sz="4" w:space="0" w:color="auto"/>
              <w:left w:val="single" w:sz="4" w:space="0" w:color="auto"/>
              <w:bottom w:val="single" w:sz="4" w:space="0" w:color="auto"/>
              <w:right w:val="single" w:sz="4" w:space="0" w:color="auto"/>
            </w:tcBorders>
            <w:noWrap/>
            <w:vAlign w:val="bottom"/>
            <w:hideMark/>
          </w:tcPr>
          <w:p w:rsidR="00164F5B" w:rsidRPr="00655953" w:rsidRDefault="00164F5B" w:rsidP="00282E22">
            <w:pPr>
              <w:spacing w:after="0" w:line="720" w:lineRule="auto"/>
              <w:jc w:val="righ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1,725,002.00000</w:t>
            </w:r>
          </w:p>
        </w:tc>
        <w:tc>
          <w:tcPr>
            <w:tcW w:w="2518" w:type="dxa"/>
            <w:tcBorders>
              <w:top w:val="single" w:sz="4" w:space="0" w:color="auto"/>
              <w:left w:val="single" w:sz="4" w:space="0" w:color="auto"/>
              <w:bottom w:val="single" w:sz="4" w:space="0" w:color="auto"/>
              <w:right w:val="single" w:sz="4" w:space="0" w:color="auto"/>
            </w:tcBorders>
            <w:noWrap/>
            <w:vAlign w:val="bottom"/>
            <w:hideMark/>
          </w:tcPr>
          <w:p w:rsidR="00164F5B" w:rsidRPr="00655953" w:rsidRDefault="00164F5B" w:rsidP="00282E22">
            <w:pPr>
              <w:spacing w:after="0" w:line="720" w:lineRule="auto"/>
              <w:jc w:val="righ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82,114,089.00000</w:t>
            </w:r>
          </w:p>
        </w:tc>
        <w:tc>
          <w:tcPr>
            <w:tcW w:w="2100" w:type="dxa"/>
            <w:tcBorders>
              <w:top w:val="single" w:sz="4" w:space="0" w:color="auto"/>
              <w:left w:val="single" w:sz="4" w:space="0" w:color="auto"/>
              <w:bottom w:val="single" w:sz="4" w:space="0" w:color="auto"/>
              <w:right w:val="single" w:sz="4" w:space="0" w:color="auto"/>
            </w:tcBorders>
            <w:noWrap/>
            <w:vAlign w:val="bottom"/>
            <w:hideMark/>
          </w:tcPr>
          <w:p w:rsidR="00164F5B" w:rsidRPr="00655953" w:rsidRDefault="00164F5B" w:rsidP="00282E22">
            <w:pPr>
              <w:spacing w:after="0" w:line="720" w:lineRule="auto"/>
              <w:jc w:val="righ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92,128,161.00000</w:t>
            </w:r>
          </w:p>
        </w:tc>
      </w:tr>
      <w:tr w:rsidR="00164F5B" w:rsidRPr="00E22B73" w:rsidTr="00164F5B">
        <w:trPr>
          <w:trHeight w:val="498"/>
        </w:trPr>
        <w:tc>
          <w:tcPr>
            <w:tcW w:w="2374" w:type="dxa"/>
            <w:tcBorders>
              <w:top w:val="single" w:sz="4" w:space="0" w:color="auto"/>
              <w:left w:val="single" w:sz="4" w:space="0" w:color="auto"/>
              <w:bottom w:val="single" w:sz="4" w:space="0" w:color="auto"/>
              <w:right w:val="single" w:sz="4" w:space="0" w:color="auto"/>
            </w:tcBorders>
            <w:noWrap/>
            <w:vAlign w:val="bottom"/>
            <w:hideMark/>
          </w:tcPr>
          <w:p w:rsidR="00164F5B" w:rsidRPr="00655953" w:rsidRDefault="00164F5B" w:rsidP="00282E22">
            <w:pPr>
              <w:spacing w:after="0" w:line="720" w:lineRule="auto"/>
              <w:jc w:val="lef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 xml:space="preserve">Lazard UK Omega A </w:t>
            </w:r>
            <w:proofErr w:type="spellStart"/>
            <w:r w:rsidRPr="00655953">
              <w:rPr>
                <w:rFonts w:ascii="Times New Roman" w:eastAsia="맑은 고딕" w:hAnsi="Times New Roman" w:cs="Times New Roman"/>
                <w:color w:val="000000"/>
                <w:kern w:val="0"/>
              </w:rPr>
              <w:t>Inc</w:t>
            </w:r>
            <w:proofErr w:type="spellEnd"/>
          </w:p>
        </w:tc>
        <w:tc>
          <w:tcPr>
            <w:tcW w:w="2379" w:type="dxa"/>
            <w:tcBorders>
              <w:top w:val="single" w:sz="4" w:space="0" w:color="auto"/>
              <w:left w:val="single" w:sz="4" w:space="0" w:color="auto"/>
              <w:bottom w:val="single" w:sz="4" w:space="0" w:color="auto"/>
              <w:right w:val="single" w:sz="4" w:space="0" w:color="auto"/>
            </w:tcBorders>
            <w:noWrap/>
            <w:vAlign w:val="bottom"/>
            <w:hideMark/>
          </w:tcPr>
          <w:p w:rsidR="00164F5B" w:rsidRPr="00655953" w:rsidRDefault="00164F5B" w:rsidP="00282E22">
            <w:pPr>
              <w:spacing w:after="0" w:line="720" w:lineRule="auto"/>
              <w:jc w:val="righ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1,725,002.00000</w:t>
            </w:r>
          </w:p>
        </w:tc>
        <w:tc>
          <w:tcPr>
            <w:tcW w:w="2518" w:type="dxa"/>
            <w:tcBorders>
              <w:top w:val="single" w:sz="4" w:space="0" w:color="auto"/>
              <w:left w:val="single" w:sz="4" w:space="0" w:color="auto"/>
              <w:bottom w:val="single" w:sz="4" w:space="0" w:color="auto"/>
              <w:right w:val="single" w:sz="4" w:space="0" w:color="auto"/>
            </w:tcBorders>
            <w:noWrap/>
            <w:vAlign w:val="bottom"/>
            <w:hideMark/>
          </w:tcPr>
          <w:p w:rsidR="00164F5B" w:rsidRPr="00655953" w:rsidRDefault="00164F5B" w:rsidP="00282E22">
            <w:pPr>
              <w:spacing w:after="0" w:line="720" w:lineRule="auto"/>
              <w:jc w:val="righ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82,114,089.00000</w:t>
            </w:r>
          </w:p>
        </w:tc>
        <w:tc>
          <w:tcPr>
            <w:tcW w:w="2100" w:type="dxa"/>
            <w:tcBorders>
              <w:top w:val="single" w:sz="4" w:space="0" w:color="auto"/>
              <w:left w:val="single" w:sz="4" w:space="0" w:color="auto"/>
              <w:bottom w:val="single" w:sz="4" w:space="0" w:color="auto"/>
              <w:right w:val="single" w:sz="4" w:space="0" w:color="auto"/>
            </w:tcBorders>
            <w:noWrap/>
            <w:vAlign w:val="bottom"/>
            <w:hideMark/>
          </w:tcPr>
          <w:p w:rsidR="00164F5B" w:rsidRPr="00655953" w:rsidRDefault="00164F5B" w:rsidP="00282E22">
            <w:pPr>
              <w:spacing w:after="0" w:line="720" w:lineRule="auto"/>
              <w:jc w:val="righ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92,128,161.00000</w:t>
            </w:r>
          </w:p>
        </w:tc>
      </w:tr>
      <w:tr w:rsidR="00164F5B" w:rsidRPr="00E22B73" w:rsidTr="00164F5B">
        <w:trPr>
          <w:trHeight w:val="498"/>
        </w:trPr>
        <w:tc>
          <w:tcPr>
            <w:tcW w:w="2374" w:type="dxa"/>
            <w:tcBorders>
              <w:top w:val="single" w:sz="4" w:space="0" w:color="auto"/>
              <w:left w:val="single" w:sz="4" w:space="0" w:color="auto"/>
              <w:bottom w:val="single" w:sz="4" w:space="0" w:color="auto"/>
              <w:right w:val="single" w:sz="4" w:space="0" w:color="auto"/>
            </w:tcBorders>
            <w:noWrap/>
            <w:vAlign w:val="bottom"/>
            <w:hideMark/>
          </w:tcPr>
          <w:p w:rsidR="00164F5B" w:rsidRPr="00655953" w:rsidRDefault="00164F5B" w:rsidP="00282E22">
            <w:pPr>
              <w:spacing w:after="0" w:line="720" w:lineRule="auto"/>
              <w:jc w:val="lef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 xml:space="preserve">Lazard UK Omega B </w:t>
            </w:r>
            <w:proofErr w:type="spellStart"/>
            <w:r w:rsidRPr="00655953">
              <w:rPr>
                <w:rFonts w:ascii="Times New Roman" w:eastAsia="맑은 고딕" w:hAnsi="Times New Roman" w:cs="Times New Roman"/>
                <w:color w:val="000000"/>
                <w:kern w:val="0"/>
              </w:rPr>
              <w:t>Acc</w:t>
            </w:r>
            <w:proofErr w:type="spellEnd"/>
          </w:p>
        </w:tc>
        <w:tc>
          <w:tcPr>
            <w:tcW w:w="2379" w:type="dxa"/>
            <w:tcBorders>
              <w:top w:val="single" w:sz="4" w:space="0" w:color="auto"/>
              <w:left w:val="single" w:sz="4" w:space="0" w:color="auto"/>
              <w:bottom w:val="single" w:sz="4" w:space="0" w:color="auto"/>
              <w:right w:val="single" w:sz="4" w:space="0" w:color="auto"/>
            </w:tcBorders>
            <w:noWrap/>
            <w:vAlign w:val="bottom"/>
            <w:hideMark/>
          </w:tcPr>
          <w:p w:rsidR="00164F5B" w:rsidRPr="00655953" w:rsidRDefault="00164F5B" w:rsidP="00282E22">
            <w:pPr>
              <w:spacing w:after="0" w:line="720" w:lineRule="auto"/>
              <w:jc w:val="righ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1,725,002.00000</w:t>
            </w:r>
          </w:p>
        </w:tc>
        <w:tc>
          <w:tcPr>
            <w:tcW w:w="2518" w:type="dxa"/>
            <w:tcBorders>
              <w:top w:val="single" w:sz="4" w:space="0" w:color="auto"/>
              <w:left w:val="single" w:sz="4" w:space="0" w:color="auto"/>
              <w:bottom w:val="single" w:sz="4" w:space="0" w:color="auto"/>
              <w:right w:val="single" w:sz="4" w:space="0" w:color="auto"/>
            </w:tcBorders>
            <w:noWrap/>
            <w:vAlign w:val="bottom"/>
            <w:hideMark/>
          </w:tcPr>
          <w:p w:rsidR="00164F5B" w:rsidRPr="00655953" w:rsidRDefault="00164F5B" w:rsidP="00282E22">
            <w:pPr>
              <w:spacing w:after="0" w:line="720" w:lineRule="auto"/>
              <w:jc w:val="righ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82,114,089.00000</w:t>
            </w:r>
          </w:p>
        </w:tc>
        <w:tc>
          <w:tcPr>
            <w:tcW w:w="2100" w:type="dxa"/>
            <w:tcBorders>
              <w:top w:val="single" w:sz="4" w:space="0" w:color="auto"/>
              <w:left w:val="single" w:sz="4" w:space="0" w:color="auto"/>
              <w:bottom w:val="single" w:sz="4" w:space="0" w:color="auto"/>
              <w:right w:val="single" w:sz="4" w:space="0" w:color="auto"/>
            </w:tcBorders>
            <w:noWrap/>
            <w:vAlign w:val="bottom"/>
            <w:hideMark/>
          </w:tcPr>
          <w:p w:rsidR="00164F5B" w:rsidRPr="00655953" w:rsidRDefault="00164F5B" w:rsidP="00282E22">
            <w:pPr>
              <w:spacing w:after="0" w:line="720" w:lineRule="auto"/>
              <w:jc w:val="right"/>
              <w:rPr>
                <w:rFonts w:ascii="Times New Roman" w:eastAsia="맑은 고딕" w:hAnsi="Times New Roman" w:cs="Times New Roman"/>
                <w:color w:val="000000"/>
                <w:kern w:val="0"/>
              </w:rPr>
            </w:pPr>
            <w:r w:rsidRPr="00655953">
              <w:rPr>
                <w:rFonts w:ascii="Times New Roman" w:eastAsia="맑은 고딕" w:hAnsi="Times New Roman" w:cs="Times New Roman"/>
                <w:color w:val="000000"/>
                <w:kern w:val="0"/>
              </w:rPr>
              <w:t>92,128,161.00000</w:t>
            </w:r>
          </w:p>
        </w:tc>
      </w:tr>
    </w:tbl>
    <w:p w:rsidR="00164F5B" w:rsidRPr="00E22B73" w:rsidRDefault="00164F5B" w:rsidP="00282E22">
      <w:pPr>
        <w:spacing w:line="720" w:lineRule="auto"/>
        <w:rPr>
          <w:rFonts w:ascii="Times New Roman" w:hAnsi="Times New Roman" w:cs="Times New Roman"/>
          <w:sz w:val="28"/>
          <w:szCs w:val="28"/>
        </w:rPr>
      </w:pPr>
    </w:p>
    <w:p w:rsidR="00164F5B" w:rsidRPr="00E22B73" w:rsidRDefault="00164F5B" w:rsidP="00282E22">
      <w:pPr>
        <w:pStyle w:val="Caption"/>
        <w:keepNext/>
        <w:spacing w:line="720" w:lineRule="auto"/>
        <w:rPr>
          <w:sz w:val="28"/>
          <w:szCs w:val="28"/>
        </w:rPr>
      </w:pPr>
      <w:bookmarkStart w:id="26" w:name="_Toc523677619"/>
      <w:r w:rsidRPr="00E22B73">
        <w:rPr>
          <w:rFonts w:hint="eastAsia"/>
          <w:sz w:val="28"/>
          <w:szCs w:val="28"/>
        </w:rPr>
        <w:lastRenderedPageBreak/>
        <w:t xml:space="preserve">Figure </w:t>
      </w:r>
      <w:r w:rsidRPr="00E22B73">
        <w:rPr>
          <w:rFonts w:hint="eastAsia"/>
          <w:sz w:val="28"/>
          <w:szCs w:val="28"/>
        </w:rPr>
        <w:fldChar w:fldCharType="begin"/>
      </w:r>
      <w:r w:rsidRPr="00E22B73">
        <w:rPr>
          <w:rFonts w:hint="eastAsia"/>
          <w:sz w:val="28"/>
          <w:szCs w:val="28"/>
        </w:rPr>
        <w:instrText xml:space="preserve"> SEQ Figure \* ARABIC </w:instrText>
      </w:r>
      <w:r w:rsidRPr="00E22B73">
        <w:rPr>
          <w:rFonts w:hint="eastAsia"/>
          <w:sz w:val="28"/>
          <w:szCs w:val="28"/>
        </w:rPr>
        <w:fldChar w:fldCharType="separate"/>
      </w:r>
      <w:r w:rsidRPr="00E22B73">
        <w:rPr>
          <w:rFonts w:hint="eastAsia"/>
          <w:noProof/>
          <w:sz w:val="28"/>
          <w:szCs w:val="28"/>
        </w:rPr>
        <w:t>2</w:t>
      </w:r>
      <w:r w:rsidRPr="00E22B73">
        <w:rPr>
          <w:rFonts w:hint="eastAsia"/>
          <w:sz w:val="28"/>
          <w:szCs w:val="28"/>
        </w:rPr>
        <w:fldChar w:fldCharType="end"/>
      </w:r>
      <w:r w:rsidRPr="00E22B73">
        <w:rPr>
          <w:rFonts w:hint="eastAsia"/>
          <w:sz w:val="28"/>
          <w:szCs w:val="28"/>
        </w:rPr>
        <w:t xml:space="preserve"> Lagged </w:t>
      </w:r>
      <w:proofErr w:type="gramStart"/>
      <w:r w:rsidRPr="00E22B73">
        <w:rPr>
          <w:rFonts w:hint="eastAsia"/>
          <w:sz w:val="28"/>
          <w:szCs w:val="28"/>
        </w:rPr>
        <w:t>%Flow</w:t>
      </w:r>
      <w:proofErr w:type="gramEnd"/>
      <w:r w:rsidRPr="00E22B73">
        <w:rPr>
          <w:rFonts w:hint="eastAsia"/>
          <w:sz w:val="28"/>
          <w:szCs w:val="28"/>
        </w:rPr>
        <w:t xml:space="preserve"> distribution</w:t>
      </w:r>
      <w:bookmarkEnd w:id="26"/>
    </w:p>
    <w:p w:rsidR="00164F5B" w:rsidRPr="00E22B73" w:rsidRDefault="00164F5B" w:rsidP="00282E22">
      <w:pPr>
        <w:spacing w:line="720" w:lineRule="auto"/>
        <w:rPr>
          <w:rFonts w:ascii="Times New Roman" w:hAnsi="Times New Roman" w:cs="Times New Roman"/>
          <w:sz w:val="28"/>
          <w:szCs w:val="28"/>
        </w:rPr>
      </w:pPr>
      <w:r w:rsidRPr="00E22B73">
        <w:rPr>
          <w:rFonts w:ascii="Times New Roman" w:hAnsi="Times New Roman" w:cs="Times New Roman"/>
          <w:noProof/>
          <w:sz w:val="28"/>
          <w:szCs w:val="28"/>
        </w:rPr>
        <w:drawing>
          <wp:inline distT="0" distB="0" distL="0" distR="0">
            <wp:extent cx="4594225" cy="2640965"/>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94225" cy="2640965"/>
                    </a:xfrm>
                    <a:prstGeom prst="rect">
                      <a:avLst/>
                    </a:prstGeom>
                    <a:noFill/>
                    <a:ln>
                      <a:noFill/>
                    </a:ln>
                  </pic:spPr>
                </pic:pic>
              </a:graphicData>
            </a:graphic>
          </wp:inline>
        </w:drawing>
      </w:r>
    </w:p>
    <w:tbl>
      <w:tblPr>
        <w:tblStyle w:val="TableGrid"/>
        <w:tblW w:w="9085" w:type="dxa"/>
        <w:tblLook w:val="04A0" w:firstRow="1" w:lastRow="0" w:firstColumn="1" w:lastColumn="0" w:noHBand="0" w:noVBand="1"/>
      </w:tblPr>
      <w:tblGrid>
        <w:gridCol w:w="1494"/>
        <w:gridCol w:w="1500"/>
        <w:gridCol w:w="1494"/>
        <w:gridCol w:w="1494"/>
        <w:gridCol w:w="1500"/>
        <w:gridCol w:w="1603"/>
      </w:tblGrid>
      <w:tr w:rsidR="00164F5B" w:rsidRPr="00E22B73" w:rsidTr="00164F5B">
        <w:trPr>
          <w:trHeight w:val="478"/>
        </w:trPr>
        <w:tc>
          <w:tcPr>
            <w:tcW w:w="1494" w:type="dxa"/>
            <w:tcBorders>
              <w:top w:val="single" w:sz="4" w:space="0" w:color="auto"/>
              <w:left w:val="single" w:sz="4" w:space="0" w:color="auto"/>
              <w:bottom w:val="single" w:sz="4" w:space="0" w:color="auto"/>
              <w:right w:val="single" w:sz="4" w:space="0" w:color="auto"/>
            </w:tcBorders>
            <w:vAlign w:val="center"/>
            <w:hideMark/>
          </w:tcPr>
          <w:p w:rsidR="00164F5B" w:rsidRPr="00655953" w:rsidRDefault="00164F5B" w:rsidP="00282E22">
            <w:pPr>
              <w:spacing w:line="720" w:lineRule="auto"/>
              <w:jc w:val="center"/>
              <w:rPr>
                <w:rFonts w:ascii="Times New Roman" w:hAnsi="Times New Roman" w:cs="Times New Roman"/>
              </w:rPr>
            </w:pPr>
            <w:r w:rsidRPr="00655953">
              <w:rPr>
                <w:rFonts w:ascii="Times New Roman" w:hAnsi="Times New Roman" w:cs="Times New Roman"/>
              </w:rPr>
              <w:t>Min</w:t>
            </w:r>
          </w:p>
        </w:tc>
        <w:tc>
          <w:tcPr>
            <w:tcW w:w="1500" w:type="dxa"/>
            <w:tcBorders>
              <w:top w:val="single" w:sz="4" w:space="0" w:color="auto"/>
              <w:left w:val="single" w:sz="4" w:space="0" w:color="auto"/>
              <w:bottom w:val="single" w:sz="4" w:space="0" w:color="auto"/>
              <w:right w:val="single" w:sz="4" w:space="0" w:color="auto"/>
            </w:tcBorders>
            <w:vAlign w:val="center"/>
            <w:hideMark/>
          </w:tcPr>
          <w:p w:rsidR="00164F5B" w:rsidRPr="00655953" w:rsidRDefault="00164F5B" w:rsidP="00282E22">
            <w:pPr>
              <w:spacing w:line="720" w:lineRule="auto"/>
              <w:jc w:val="center"/>
              <w:rPr>
                <w:rFonts w:ascii="Times New Roman" w:hAnsi="Times New Roman" w:cs="Times New Roman"/>
              </w:rPr>
            </w:pPr>
            <w:r w:rsidRPr="00655953">
              <w:rPr>
                <w:rFonts w:ascii="Times New Roman" w:hAnsi="Times New Roman" w:cs="Times New Roman"/>
              </w:rPr>
              <w:t>1</w:t>
            </w:r>
            <w:r w:rsidRPr="00655953">
              <w:rPr>
                <w:rFonts w:ascii="Times New Roman" w:hAnsi="Times New Roman" w:cs="Times New Roman"/>
                <w:vertAlign w:val="superscript"/>
              </w:rPr>
              <w:t>st</w:t>
            </w:r>
            <w:r w:rsidRPr="00655953">
              <w:rPr>
                <w:rFonts w:ascii="Times New Roman" w:hAnsi="Times New Roman" w:cs="Times New Roman"/>
              </w:rPr>
              <w:t xml:space="preserve"> Quantile</w:t>
            </w:r>
          </w:p>
        </w:tc>
        <w:tc>
          <w:tcPr>
            <w:tcW w:w="1494" w:type="dxa"/>
            <w:tcBorders>
              <w:top w:val="single" w:sz="4" w:space="0" w:color="auto"/>
              <w:left w:val="single" w:sz="4" w:space="0" w:color="auto"/>
              <w:bottom w:val="single" w:sz="4" w:space="0" w:color="auto"/>
              <w:right w:val="single" w:sz="4" w:space="0" w:color="auto"/>
            </w:tcBorders>
            <w:vAlign w:val="center"/>
            <w:hideMark/>
          </w:tcPr>
          <w:p w:rsidR="00164F5B" w:rsidRPr="00655953" w:rsidRDefault="00164F5B" w:rsidP="00282E22">
            <w:pPr>
              <w:spacing w:line="720" w:lineRule="auto"/>
              <w:jc w:val="center"/>
              <w:rPr>
                <w:rFonts w:ascii="Times New Roman" w:hAnsi="Times New Roman" w:cs="Times New Roman"/>
              </w:rPr>
            </w:pPr>
            <w:r w:rsidRPr="00655953">
              <w:rPr>
                <w:rFonts w:ascii="Times New Roman" w:hAnsi="Times New Roman" w:cs="Times New Roman"/>
              </w:rPr>
              <w:t>Median</w:t>
            </w:r>
          </w:p>
        </w:tc>
        <w:tc>
          <w:tcPr>
            <w:tcW w:w="1494" w:type="dxa"/>
            <w:tcBorders>
              <w:top w:val="single" w:sz="4" w:space="0" w:color="auto"/>
              <w:left w:val="single" w:sz="4" w:space="0" w:color="auto"/>
              <w:bottom w:val="single" w:sz="4" w:space="0" w:color="auto"/>
              <w:right w:val="single" w:sz="4" w:space="0" w:color="auto"/>
            </w:tcBorders>
            <w:vAlign w:val="center"/>
            <w:hideMark/>
          </w:tcPr>
          <w:p w:rsidR="00164F5B" w:rsidRPr="00655953" w:rsidRDefault="00164F5B" w:rsidP="00282E22">
            <w:pPr>
              <w:spacing w:line="720" w:lineRule="auto"/>
              <w:jc w:val="center"/>
              <w:rPr>
                <w:rFonts w:ascii="Times New Roman" w:hAnsi="Times New Roman" w:cs="Times New Roman"/>
              </w:rPr>
            </w:pPr>
            <w:r w:rsidRPr="00655953">
              <w:rPr>
                <w:rFonts w:ascii="Times New Roman" w:hAnsi="Times New Roman" w:cs="Times New Roman"/>
              </w:rPr>
              <w:t>Mean</w:t>
            </w:r>
          </w:p>
        </w:tc>
        <w:tc>
          <w:tcPr>
            <w:tcW w:w="1500" w:type="dxa"/>
            <w:tcBorders>
              <w:top w:val="single" w:sz="4" w:space="0" w:color="auto"/>
              <w:left w:val="single" w:sz="4" w:space="0" w:color="auto"/>
              <w:bottom w:val="single" w:sz="4" w:space="0" w:color="auto"/>
              <w:right w:val="single" w:sz="4" w:space="0" w:color="auto"/>
            </w:tcBorders>
            <w:vAlign w:val="center"/>
            <w:hideMark/>
          </w:tcPr>
          <w:p w:rsidR="00164F5B" w:rsidRPr="00655953" w:rsidRDefault="00164F5B" w:rsidP="00282E22">
            <w:pPr>
              <w:spacing w:line="720" w:lineRule="auto"/>
              <w:jc w:val="center"/>
              <w:rPr>
                <w:rFonts w:ascii="Times New Roman" w:hAnsi="Times New Roman" w:cs="Times New Roman"/>
              </w:rPr>
            </w:pPr>
            <w:r w:rsidRPr="00655953">
              <w:rPr>
                <w:rFonts w:ascii="Times New Roman" w:hAnsi="Times New Roman" w:cs="Times New Roman"/>
              </w:rPr>
              <w:t>3</w:t>
            </w:r>
            <w:r w:rsidRPr="00655953">
              <w:rPr>
                <w:rFonts w:ascii="Times New Roman" w:hAnsi="Times New Roman" w:cs="Times New Roman"/>
                <w:vertAlign w:val="superscript"/>
              </w:rPr>
              <w:t>rd</w:t>
            </w:r>
            <w:r w:rsidRPr="00655953">
              <w:rPr>
                <w:rFonts w:ascii="Times New Roman" w:hAnsi="Times New Roman" w:cs="Times New Roman"/>
              </w:rPr>
              <w:t xml:space="preserve"> Quantile</w:t>
            </w:r>
          </w:p>
        </w:tc>
        <w:tc>
          <w:tcPr>
            <w:tcW w:w="1603" w:type="dxa"/>
            <w:tcBorders>
              <w:top w:val="single" w:sz="4" w:space="0" w:color="auto"/>
              <w:left w:val="single" w:sz="4" w:space="0" w:color="auto"/>
              <w:bottom w:val="single" w:sz="4" w:space="0" w:color="auto"/>
              <w:right w:val="single" w:sz="4" w:space="0" w:color="auto"/>
            </w:tcBorders>
            <w:vAlign w:val="center"/>
            <w:hideMark/>
          </w:tcPr>
          <w:p w:rsidR="00164F5B" w:rsidRPr="00655953" w:rsidRDefault="00164F5B" w:rsidP="00282E22">
            <w:pPr>
              <w:spacing w:line="720" w:lineRule="auto"/>
              <w:jc w:val="center"/>
              <w:rPr>
                <w:rFonts w:ascii="Times New Roman" w:hAnsi="Times New Roman" w:cs="Times New Roman"/>
              </w:rPr>
            </w:pPr>
            <w:r w:rsidRPr="00655953">
              <w:rPr>
                <w:rFonts w:ascii="Times New Roman" w:hAnsi="Times New Roman" w:cs="Times New Roman"/>
              </w:rPr>
              <w:t>Max</w:t>
            </w:r>
          </w:p>
        </w:tc>
      </w:tr>
      <w:tr w:rsidR="00164F5B" w:rsidRPr="00E22B73" w:rsidTr="00164F5B">
        <w:trPr>
          <w:trHeight w:val="478"/>
        </w:trPr>
        <w:tc>
          <w:tcPr>
            <w:tcW w:w="1494" w:type="dxa"/>
            <w:tcBorders>
              <w:top w:val="single" w:sz="4" w:space="0" w:color="auto"/>
              <w:left w:val="single" w:sz="4" w:space="0" w:color="auto"/>
              <w:bottom w:val="single" w:sz="4" w:space="0" w:color="auto"/>
              <w:right w:val="single" w:sz="4" w:space="0" w:color="auto"/>
            </w:tcBorders>
            <w:vAlign w:val="center"/>
            <w:hideMark/>
          </w:tcPr>
          <w:p w:rsidR="00164F5B" w:rsidRPr="00655953" w:rsidRDefault="00164F5B" w:rsidP="00282E22">
            <w:pPr>
              <w:spacing w:line="720" w:lineRule="auto"/>
              <w:jc w:val="right"/>
              <w:rPr>
                <w:rFonts w:ascii="Times New Roman" w:hAnsi="Times New Roman" w:cs="Times New Roman"/>
              </w:rPr>
            </w:pPr>
            <w:r w:rsidRPr="00655953">
              <w:rPr>
                <w:rFonts w:ascii="Times New Roman" w:hAnsi="Times New Roman" w:cs="Times New Roman"/>
              </w:rPr>
              <w:t>-1.07742</w:t>
            </w:r>
          </w:p>
        </w:tc>
        <w:tc>
          <w:tcPr>
            <w:tcW w:w="1500" w:type="dxa"/>
            <w:tcBorders>
              <w:top w:val="single" w:sz="4" w:space="0" w:color="auto"/>
              <w:left w:val="single" w:sz="4" w:space="0" w:color="auto"/>
              <w:bottom w:val="single" w:sz="4" w:space="0" w:color="auto"/>
              <w:right w:val="single" w:sz="4" w:space="0" w:color="auto"/>
            </w:tcBorders>
            <w:vAlign w:val="center"/>
            <w:hideMark/>
          </w:tcPr>
          <w:p w:rsidR="00164F5B" w:rsidRPr="00655953" w:rsidRDefault="00164F5B" w:rsidP="00282E22">
            <w:pPr>
              <w:spacing w:line="720" w:lineRule="auto"/>
              <w:jc w:val="right"/>
              <w:rPr>
                <w:rFonts w:ascii="Times New Roman" w:hAnsi="Times New Roman" w:cs="Times New Roman"/>
              </w:rPr>
            </w:pPr>
            <w:r w:rsidRPr="00655953">
              <w:rPr>
                <w:rFonts w:ascii="Times New Roman" w:hAnsi="Times New Roman" w:cs="Times New Roman"/>
              </w:rPr>
              <w:t>-0.15499</w:t>
            </w:r>
          </w:p>
        </w:tc>
        <w:tc>
          <w:tcPr>
            <w:tcW w:w="1494" w:type="dxa"/>
            <w:tcBorders>
              <w:top w:val="single" w:sz="4" w:space="0" w:color="auto"/>
              <w:left w:val="single" w:sz="4" w:space="0" w:color="auto"/>
              <w:bottom w:val="single" w:sz="4" w:space="0" w:color="auto"/>
              <w:right w:val="single" w:sz="4" w:space="0" w:color="auto"/>
            </w:tcBorders>
            <w:vAlign w:val="center"/>
            <w:hideMark/>
          </w:tcPr>
          <w:p w:rsidR="00164F5B" w:rsidRPr="00655953" w:rsidRDefault="00164F5B" w:rsidP="00282E22">
            <w:pPr>
              <w:spacing w:line="720" w:lineRule="auto"/>
              <w:jc w:val="right"/>
              <w:rPr>
                <w:rFonts w:ascii="Times New Roman" w:hAnsi="Times New Roman" w:cs="Times New Roman"/>
              </w:rPr>
            </w:pPr>
            <w:r w:rsidRPr="00655953">
              <w:rPr>
                <w:rFonts w:ascii="Times New Roman" w:hAnsi="Times New Roman" w:cs="Times New Roman"/>
              </w:rPr>
              <w:t>-0.08638</w:t>
            </w:r>
          </w:p>
        </w:tc>
        <w:tc>
          <w:tcPr>
            <w:tcW w:w="1494" w:type="dxa"/>
            <w:tcBorders>
              <w:top w:val="single" w:sz="4" w:space="0" w:color="auto"/>
              <w:left w:val="single" w:sz="4" w:space="0" w:color="auto"/>
              <w:bottom w:val="single" w:sz="4" w:space="0" w:color="auto"/>
              <w:right w:val="single" w:sz="4" w:space="0" w:color="auto"/>
            </w:tcBorders>
            <w:vAlign w:val="center"/>
            <w:hideMark/>
          </w:tcPr>
          <w:p w:rsidR="00164F5B" w:rsidRPr="00655953" w:rsidRDefault="00164F5B" w:rsidP="00282E22">
            <w:pPr>
              <w:spacing w:line="720" w:lineRule="auto"/>
              <w:jc w:val="right"/>
              <w:rPr>
                <w:rFonts w:ascii="Times New Roman" w:hAnsi="Times New Roman" w:cs="Times New Roman"/>
              </w:rPr>
            </w:pPr>
            <w:r w:rsidRPr="00655953">
              <w:rPr>
                <w:rFonts w:ascii="Times New Roman" w:hAnsi="Times New Roman" w:cs="Times New Roman"/>
              </w:rPr>
              <w:t>0.07591</w:t>
            </w:r>
          </w:p>
        </w:tc>
        <w:tc>
          <w:tcPr>
            <w:tcW w:w="1500" w:type="dxa"/>
            <w:tcBorders>
              <w:top w:val="single" w:sz="4" w:space="0" w:color="auto"/>
              <w:left w:val="single" w:sz="4" w:space="0" w:color="auto"/>
              <w:bottom w:val="single" w:sz="4" w:space="0" w:color="auto"/>
              <w:right w:val="single" w:sz="4" w:space="0" w:color="auto"/>
            </w:tcBorders>
            <w:vAlign w:val="center"/>
            <w:hideMark/>
          </w:tcPr>
          <w:p w:rsidR="00164F5B" w:rsidRPr="00655953" w:rsidRDefault="00164F5B" w:rsidP="00282E22">
            <w:pPr>
              <w:spacing w:line="720" w:lineRule="auto"/>
              <w:jc w:val="right"/>
              <w:rPr>
                <w:rFonts w:ascii="Times New Roman" w:hAnsi="Times New Roman" w:cs="Times New Roman"/>
              </w:rPr>
            </w:pPr>
            <w:r w:rsidRPr="00655953">
              <w:rPr>
                <w:rFonts w:ascii="Times New Roman" w:hAnsi="Times New Roman" w:cs="Times New Roman"/>
              </w:rPr>
              <w:t>0.00469</w:t>
            </w:r>
          </w:p>
        </w:tc>
        <w:tc>
          <w:tcPr>
            <w:tcW w:w="1603" w:type="dxa"/>
            <w:tcBorders>
              <w:top w:val="single" w:sz="4" w:space="0" w:color="auto"/>
              <w:left w:val="single" w:sz="4" w:space="0" w:color="auto"/>
              <w:bottom w:val="single" w:sz="4" w:space="0" w:color="auto"/>
              <w:right w:val="single" w:sz="4" w:space="0" w:color="auto"/>
            </w:tcBorders>
            <w:vAlign w:val="center"/>
            <w:hideMark/>
          </w:tcPr>
          <w:p w:rsidR="00164F5B" w:rsidRPr="00655953" w:rsidRDefault="00164F5B" w:rsidP="00282E22">
            <w:pPr>
              <w:spacing w:line="720" w:lineRule="auto"/>
              <w:ind w:right="480"/>
              <w:jc w:val="right"/>
              <w:rPr>
                <w:rFonts w:ascii="Times New Roman" w:hAnsi="Times New Roman" w:cs="Times New Roman"/>
              </w:rPr>
            </w:pPr>
            <w:r w:rsidRPr="00655953">
              <w:rPr>
                <w:rFonts w:ascii="Times New Roman" w:hAnsi="Times New Roman" w:cs="Times New Roman"/>
              </w:rPr>
              <w:t>46.59187</w:t>
            </w:r>
          </w:p>
        </w:tc>
      </w:tr>
    </w:tbl>
    <w:p w:rsidR="00164F5B" w:rsidRPr="00E22B73" w:rsidRDefault="00164F5B" w:rsidP="00282E22">
      <w:pPr>
        <w:spacing w:line="720" w:lineRule="auto"/>
        <w:rPr>
          <w:rFonts w:ascii="Times New Roman" w:hAnsi="Times New Roman" w:cs="Times New Roman"/>
          <w:sz w:val="28"/>
          <w:szCs w:val="28"/>
        </w:rPr>
      </w:pPr>
    </w:p>
    <w:p w:rsidR="00164F5B" w:rsidRPr="00E22B73" w:rsidRDefault="00164F5B" w:rsidP="00282E22">
      <w:pPr>
        <w:spacing w:line="720" w:lineRule="auto"/>
        <w:rPr>
          <w:rFonts w:ascii="Times New Roman" w:hAnsi="Times New Roman" w:cs="Times New Roman"/>
          <w:sz w:val="28"/>
          <w:szCs w:val="28"/>
        </w:rPr>
      </w:pPr>
      <w:r w:rsidRPr="00E22B73">
        <w:rPr>
          <w:rFonts w:ascii="Times New Roman" w:hAnsi="Times New Roman" w:cs="Times New Roman"/>
          <w:sz w:val="28"/>
          <w:szCs w:val="28"/>
        </w:rPr>
        <w:t xml:space="preserve">The Max value of 46.59 comes from the Lazard UK Omega funds’ small size in 2014, followed by its fast growth. There were nine funds with extremely small sizes in 2014: six ‘Lazard UK Omega’ </w:t>
      </w:r>
      <w:proofErr w:type="gramStart"/>
      <w:r w:rsidRPr="00E22B73">
        <w:rPr>
          <w:rFonts w:ascii="Times New Roman" w:hAnsi="Times New Roman" w:cs="Times New Roman"/>
          <w:sz w:val="28"/>
          <w:szCs w:val="28"/>
        </w:rPr>
        <w:t>funds(</w:t>
      </w:r>
      <w:proofErr w:type="gramEnd"/>
      <w:r w:rsidRPr="00E22B73">
        <w:rPr>
          <w:rFonts w:ascii="Times New Roman" w:hAnsi="Times New Roman" w:cs="Times New Roman"/>
          <w:sz w:val="28"/>
          <w:szCs w:val="28"/>
        </w:rPr>
        <w:t xml:space="preserve">lagged Percentage flow of 46.59) and three ‘Kames UK Smaller Companies’ funds(lagged </w:t>
      </w:r>
      <w:r w:rsidRPr="00E22B73">
        <w:rPr>
          <w:rFonts w:ascii="Times New Roman" w:hAnsi="Times New Roman" w:cs="Times New Roman"/>
          <w:sz w:val="28"/>
          <w:szCs w:val="28"/>
        </w:rPr>
        <w:lastRenderedPageBreak/>
        <w:t>Percentage flow of 16.5). The 10</w:t>
      </w:r>
      <w:r w:rsidRPr="00E22B73">
        <w:rPr>
          <w:rFonts w:ascii="Times New Roman" w:hAnsi="Times New Roman" w:cs="Times New Roman"/>
          <w:sz w:val="28"/>
          <w:szCs w:val="28"/>
          <w:vertAlign w:val="superscript"/>
        </w:rPr>
        <w:t>th</w:t>
      </w:r>
      <w:r w:rsidRPr="00E22B73">
        <w:rPr>
          <w:rFonts w:ascii="Times New Roman" w:hAnsi="Times New Roman" w:cs="Times New Roman"/>
          <w:sz w:val="28"/>
          <w:szCs w:val="28"/>
        </w:rPr>
        <w:t xml:space="preserve"> fund’s lagged percentage flow seems to be within normal range, with its value at 5.4. These outliers may skew the results when included in regression test. </w:t>
      </w:r>
      <w:proofErr w:type="gramStart"/>
      <w:r w:rsidRPr="00E22B73">
        <w:rPr>
          <w:rFonts w:ascii="Times New Roman" w:hAnsi="Times New Roman" w:cs="Times New Roman"/>
          <w:sz w:val="28"/>
          <w:szCs w:val="28"/>
        </w:rPr>
        <w:t>So</w:t>
      </w:r>
      <w:proofErr w:type="gramEnd"/>
      <w:r w:rsidRPr="00E22B73">
        <w:rPr>
          <w:rFonts w:ascii="Times New Roman" w:hAnsi="Times New Roman" w:cs="Times New Roman"/>
          <w:sz w:val="28"/>
          <w:szCs w:val="28"/>
        </w:rPr>
        <w:t xml:space="preserve"> during regression, I will do an alternative test with these outliers excluded. </w:t>
      </w:r>
    </w:p>
    <w:p w:rsidR="00164F5B" w:rsidRPr="00E22B73" w:rsidRDefault="00164F5B" w:rsidP="00282E22">
      <w:pPr>
        <w:pStyle w:val="Heading2"/>
        <w:spacing w:line="720" w:lineRule="auto"/>
        <w:rPr>
          <w:rFonts w:ascii="Times New Roman" w:hAnsi="Times New Roman" w:cs="Times New Roman"/>
          <w:sz w:val="28"/>
          <w:szCs w:val="28"/>
        </w:rPr>
      </w:pPr>
      <w:bookmarkStart w:id="27" w:name="_Toc523736490"/>
      <w:r w:rsidRPr="00E22B73">
        <w:rPr>
          <w:rFonts w:ascii="Times New Roman" w:hAnsi="Times New Roman" w:cs="Times New Roman"/>
          <w:sz w:val="28"/>
          <w:szCs w:val="28"/>
        </w:rPr>
        <w:t>(3) Alpha</w:t>
      </w:r>
      <w:bookmarkEnd w:id="27"/>
    </w:p>
    <w:p w:rsidR="00164F5B" w:rsidRPr="00E22B73" w:rsidRDefault="00164F5B" w:rsidP="00282E22">
      <w:pPr>
        <w:spacing w:line="720" w:lineRule="auto"/>
        <w:rPr>
          <w:sz w:val="28"/>
          <w:szCs w:val="28"/>
        </w:rPr>
      </w:pPr>
    </w:p>
    <w:p w:rsidR="00164F5B" w:rsidRPr="00E22B73" w:rsidRDefault="00164F5B" w:rsidP="00282E22">
      <w:pPr>
        <w:spacing w:line="720" w:lineRule="auto"/>
        <w:ind w:firstLine="800"/>
        <w:rPr>
          <w:rFonts w:ascii="Times New Roman" w:hAnsi="Times New Roman" w:cs="Times New Roman"/>
          <w:sz w:val="28"/>
          <w:szCs w:val="28"/>
        </w:rPr>
      </w:pPr>
      <w:r w:rsidRPr="00E22B73">
        <w:rPr>
          <w:rFonts w:ascii="Times New Roman" w:hAnsi="Times New Roman" w:cs="Times New Roman"/>
          <w:sz w:val="28"/>
          <w:szCs w:val="28"/>
        </w:rPr>
        <w:t xml:space="preserve">Distribution of alphas seemed to be in the proper range. There does not seem to be extreme outliers in the alphas, and most of the data centered </w:t>
      </w:r>
      <w:proofErr w:type="gramStart"/>
      <w:r w:rsidRPr="00E22B73">
        <w:rPr>
          <w:rFonts w:ascii="Times New Roman" w:hAnsi="Times New Roman" w:cs="Times New Roman"/>
          <w:sz w:val="28"/>
          <w:szCs w:val="28"/>
        </w:rPr>
        <w:t>around</w:t>
      </w:r>
      <w:proofErr w:type="gramEnd"/>
      <w:r w:rsidRPr="00E22B73">
        <w:rPr>
          <w:rFonts w:ascii="Times New Roman" w:hAnsi="Times New Roman" w:cs="Times New Roman"/>
          <w:sz w:val="28"/>
          <w:szCs w:val="28"/>
        </w:rPr>
        <w:t xml:space="preserve"> zero. The highest alpha of 0.346 </w:t>
      </w:r>
      <w:proofErr w:type="gramStart"/>
      <w:r w:rsidRPr="00E22B73">
        <w:rPr>
          <w:rFonts w:ascii="Times New Roman" w:hAnsi="Times New Roman" w:cs="Times New Roman"/>
          <w:sz w:val="28"/>
          <w:szCs w:val="28"/>
        </w:rPr>
        <w:t>was attained</w:t>
      </w:r>
      <w:proofErr w:type="gramEnd"/>
      <w:r w:rsidRPr="00E22B73">
        <w:rPr>
          <w:rFonts w:ascii="Times New Roman" w:hAnsi="Times New Roman" w:cs="Times New Roman"/>
          <w:sz w:val="28"/>
          <w:szCs w:val="28"/>
        </w:rPr>
        <w:t xml:space="preserve"> by Tosca Micro Cap UCITS fund, followed by Elite Webb Cap Smaller fund’s 0.343. The lowest alpha of -0.190 was recorded by SLI UK Equity Recovery Ret </w:t>
      </w:r>
      <w:proofErr w:type="spellStart"/>
      <w:r w:rsidRPr="00E22B73">
        <w:rPr>
          <w:rFonts w:ascii="Times New Roman" w:hAnsi="Times New Roman" w:cs="Times New Roman"/>
          <w:sz w:val="28"/>
          <w:szCs w:val="28"/>
        </w:rPr>
        <w:t>Acc</w:t>
      </w:r>
      <w:proofErr w:type="spellEnd"/>
      <w:r w:rsidRPr="00E22B73">
        <w:rPr>
          <w:rFonts w:ascii="Times New Roman" w:hAnsi="Times New Roman" w:cs="Times New Roman"/>
          <w:sz w:val="28"/>
          <w:szCs w:val="28"/>
        </w:rPr>
        <w:t xml:space="preserve"> fund, followed by Allianz UK Mid Cap fund’s -0.183.</w:t>
      </w:r>
    </w:p>
    <w:p w:rsidR="00164F5B" w:rsidRPr="00E22B73" w:rsidRDefault="00164F5B" w:rsidP="00282E22">
      <w:pPr>
        <w:spacing w:line="720" w:lineRule="auto"/>
        <w:ind w:firstLine="800"/>
        <w:rPr>
          <w:rFonts w:ascii="Times New Roman" w:hAnsi="Times New Roman" w:cs="Times New Roman"/>
          <w:sz w:val="28"/>
          <w:szCs w:val="28"/>
        </w:rPr>
      </w:pPr>
      <w:r w:rsidRPr="00E22B73">
        <w:rPr>
          <w:rFonts w:ascii="Times New Roman" w:hAnsi="Times New Roman" w:cs="Times New Roman"/>
          <w:sz w:val="28"/>
          <w:szCs w:val="28"/>
        </w:rPr>
        <w:lastRenderedPageBreak/>
        <w:t xml:space="preserve">One thing to note is that the alphas </w:t>
      </w:r>
      <w:proofErr w:type="gramStart"/>
      <w:r w:rsidRPr="00E22B73">
        <w:rPr>
          <w:rFonts w:ascii="Times New Roman" w:hAnsi="Times New Roman" w:cs="Times New Roman"/>
          <w:sz w:val="28"/>
          <w:szCs w:val="28"/>
        </w:rPr>
        <w:t>are calculated</w:t>
      </w:r>
      <w:proofErr w:type="gramEnd"/>
      <w:r w:rsidRPr="00E22B73">
        <w:rPr>
          <w:rFonts w:ascii="Times New Roman" w:hAnsi="Times New Roman" w:cs="Times New Roman"/>
          <w:sz w:val="28"/>
          <w:szCs w:val="28"/>
        </w:rPr>
        <w:t xml:space="preserve"> after considering the momentum effects. Using </w:t>
      </w:r>
      <w:proofErr w:type="spellStart"/>
      <w:r w:rsidRPr="00E22B73">
        <w:rPr>
          <w:rFonts w:ascii="Times New Roman" w:hAnsi="Times New Roman" w:cs="Times New Roman"/>
          <w:sz w:val="28"/>
          <w:szCs w:val="28"/>
        </w:rPr>
        <w:t>Fama</w:t>
      </w:r>
      <w:proofErr w:type="spellEnd"/>
      <w:r w:rsidRPr="00E22B73">
        <w:rPr>
          <w:rFonts w:ascii="Times New Roman" w:hAnsi="Times New Roman" w:cs="Times New Roman"/>
          <w:sz w:val="28"/>
          <w:szCs w:val="28"/>
        </w:rPr>
        <w:t xml:space="preserve">-French 4 factor that adds </w:t>
      </w:r>
      <w:proofErr w:type="gramStart"/>
      <w:r w:rsidRPr="00E22B73">
        <w:rPr>
          <w:rFonts w:ascii="Times New Roman" w:hAnsi="Times New Roman" w:cs="Times New Roman"/>
          <w:sz w:val="28"/>
          <w:szCs w:val="28"/>
        </w:rPr>
        <w:t>UMD(</w:t>
      </w:r>
      <w:proofErr w:type="gramEnd"/>
      <w:r w:rsidRPr="00E22B73">
        <w:rPr>
          <w:rFonts w:ascii="Times New Roman" w:hAnsi="Times New Roman" w:cs="Times New Roman"/>
          <w:sz w:val="28"/>
          <w:szCs w:val="28"/>
        </w:rPr>
        <w:t xml:space="preserve">Up-minus-Down) as a variable takes momentum effect into consideration. </w:t>
      </w:r>
    </w:p>
    <w:p w:rsidR="00164F5B" w:rsidRPr="00E22B73" w:rsidRDefault="00164F5B" w:rsidP="00282E22">
      <w:pPr>
        <w:pStyle w:val="Caption"/>
        <w:keepNext/>
        <w:spacing w:line="720" w:lineRule="auto"/>
        <w:rPr>
          <w:sz w:val="28"/>
          <w:szCs w:val="28"/>
        </w:rPr>
      </w:pPr>
      <w:r w:rsidRPr="00E22B73">
        <w:rPr>
          <w:rFonts w:hint="eastAsia"/>
          <w:sz w:val="28"/>
          <w:szCs w:val="28"/>
        </w:rPr>
        <w:t xml:space="preserve">Figure </w:t>
      </w:r>
      <w:r w:rsidRPr="00E22B73">
        <w:rPr>
          <w:rFonts w:hint="eastAsia"/>
          <w:sz w:val="28"/>
          <w:szCs w:val="28"/>
        </w:rPr>
        <w:fldChar w:fldCharType="begin"/>
      </w:r>
      <w:r w:rsidRPr="00E22B73">
        <w:rPr>
          <w:rFonts w:hint="eastAsia"/>
          <w:sz w:val="28"/>
          <w:szCs w:val="28"/>
        </w:rPr>
        <w:instrText xml:space="preserve"> SEQ Figure \* ARABIC </w:instrText>
      </w:r>
      <w:r w:rsidRPr="00E22B73">
        <w:rPr>
          <w:rFonts w:hint="eastAsia"/>
          <w:sz w:val="28"/>
          <w:szCs w:val="28"/>
        </w:rPr>
        <w:fldChar w:fldCharType="separate"/>
      </w:r>
      <w:r w:rsidRPr="00E22B73">
        <w:rPr>
          <w:rFonts w:hint="eastAsia"/>
          <w:noProof/>
          <w:sz w:val="28"/>
          <w:szCs w:val="28"/>
        </w:rPr>
        <w:t>3</w:t>
      </w:r>
      <w:r w:rsidRPr="00E22B73">
        <w:rPr>
          <w:rFonts w:hint="eastAsia"/>
          <w:sz w:val="28"/>
          <w:szCs w:val="28"/>
        </w:rPr>
        <w:fldChar w:fldCharType="end"/>
      </w:r>
      <w:r w:rsidRPr="00E22B73">
        <w:rPr>
          <w:rFonts w:hint="eastAsia"/>
          <w:sz w:val="28"/>
          <w:szCs w:val="28"/>
        </w:rPr>
        <w:t xml:space="preserve"> alpha distribution</w:t>
      </w:r>
    </w:p>
    <w:p w:rsidR="00164F5B" w:rsidRPr="00E22B73" w:rsidRDefault="00164F5B" w:rsidP="00282E22">
      <w:pPr>
        <w:spacing w:line="720" w:lineRule="auto"/>
        <w:rPr>
          <w:rFonts w:ascii="Times New Roman" w:hAnsi="Times New Roman" w:cs="Times New Roman"/>
          <w:sz w:val="28"/>
          <w:szCs w:val="28"/>
        </w:rPr>
      </w:pPr>
      <w:r w:rsidRPr="00E22B73">
        <w:rPr>
          <w:noProof/>
          <w:sz w:val="28"/>
          <w:szCs w:val="28"/>
        </w:rPr>
        <w:drawing>
          <wp:inline distT="0" distB="0" distL="0" distR="0">
            <wp:extent cx="4469765" cy="2969895"/>
            <wp:effectExtent l="0" t="0" r="6985"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69765" cy="2969895"/>
                    </a:xfrm>
                    <a:prstGeom prst="rect">
                      <a:avLst/>
                    </a:prstGeom>
                    <a:noFill/>
                    <a:ln>
                      <a:noFill/>
                    </a:ln>
                  </pic:spPr>
                </pic:pic>
              </a:graphicData>
            </a:graphic>
          </wp:inline>
        </w:drawing>
      </w:r>
    </w:p>
    <w:tbl>
      <w:tblPr>
        <w:tblStyle w:val="TableGrid"/>
        <w:tblW w:w="9072" w:type="dxa"/>
        <w:tblLook w:val="04A0" w:firstRow="1" w:lastRow="0" w:firstColumn="1" w:lastColumn="0" w:noHBand="0" w:noVBand="1"/>
      </w:tblPr>
      <w:tblGrid>
        <w:gridCol w:w="1496"/>
        <w:gridCol w:w="1496"/>
        <w:gridCol w:w="1495"/>
        <w:gridCol w:w="1495"/>
        <w:gridCol w:w="1495"/>
        <w:gridCol w:w="1595"/>
      </w:tblGrid>
      <w:tr w:rsidR="00164F5B" w:rsidRPr="00E22B73" w:rsidTr="00164F5B">
        <w:trPr>
          <w:trHeight w:val="521"/>
        </w:trPr>
        <w:tc>
          <w:tcPr>
            <w:tcW w:w="1496" w:type="dxa"/>
            <w:tcBorders>
              <w:top w:val="single" w:sz="4" w:space="0" w:color="auto"/>
              <w:left w:val="single" w:sz="4" w:space="0" w:color="auto"/>
              <w:bottom w:val="single" w:sz="4" w:space="0" w:color="auto"/>
              <w:right w:val="single" w:sz="4" w:space="0" w:color="auto"/>
            </w:tcBorders>
            <w:vAlign w:val="center"/>
            <w:hideMark/>
          </w:tcPr>
          <w:p w:rsidR="00164F5B" w:rsidRPr="00655953" w:rsidRDefault="00164F5B" w:rsidP="00282E22">
            <w:pPr>
              <w:spacing w:line="720" w:lineRule="auto"/>
              <w:jc w:val="center"/>
              <w:rPr>
                <w:rFonts w:ascii="Times New Roman" w:hAnsi="Times New Roman" w:cs="Times New Roman"/>
              </w:rPr>
            </w:pPr>
            <w:r w:rsidRPr="00655953">
              <w:rPr>
                <w:rFonts w:ascii="Times New Roman" w:hAnsi="Times New Roman" w:cs="Times New Roman"/>
              </w:rPr>
              <w:t>Min</w:t>
            </w:r>
          </w:p>
        </w:tc>
        <w:tc>
          <w:tcPr>
            <w:tcW w:w="1496" w:type="dxa"/>
            <w:tcBorders>
              <w:top w:val="single" w:sz="4" w:space="0" w:color="auto"/>
              <w:left w:val="single" w:sz="4" w:space="0" w:color="auto"/>
              <w:bottom w:val="single" w:sz="4" w:space="0" w:color="auto"/>
              <w:right w:val="single" w:sz="4" w:space="0" w:color="auto"/>
            </w:tcBorders>
            <w:vAlign w:val="center"/>
            <w:hideMark/>
          </w:tcPr>
          <w:p w:rsidR="00164F5B" w:rsidRPr="00655953" w:rsidRDefault="00164F5B" w:rsidP="00282E22">
            <w:pPr>
              <w:spacing w:line="720" w:lineRule="auto"/>
              <w:jc w:val="center"/>
              <w:rPr>
                <w:rFonts w:ascii="Times New Roman" w:hAnsi="Times New Roman" w:cs="Times New Roman"/>
              </w:rPr>
            </w:pPr>
            <w:r w:rsidRPr="00655953">
              <w:rPr>
                <w:rFonts w:ascii="Times New Roman" w:hAnsi="Times New Roman" w:cs="Times New Roman"/>
              </w:rPr>
              <w:t>1</w:t>
            </w:r>
            <w:r w:rsidRPr="00655953">
              <w:rPr>
                <w:rFonts w:ascii="Times New Roman" w:hAnsi="Times New Roman" w:cs="Times New Roman"/>
                <w:vertAlign w:val="superscript"/>
              </w:rPr>
              <w:t>st</w:t>
            </w:r>
            <w:r w:rsidRPr="00655953">
              <w:rPr>
                <w:rFonts w:ascii="Times New Roman" w:hAnsi="Times New Roman" w:cs="Times New Roman"/>
              </w:rPr>
              <w:t xml:space="preserve"> Quantile</w:t>
            </w:r>
          </w:p>
        </w:tc>
        <w:tc>
          <w:tcPr>
            <w:tcW w:w="1495" w:type="dxa"/>
            <w:tcBorders>
              <w:top w:val="single" w:sz="4" w:space="0" w:color="auto"/>
              <w:left w:val="single" w:sz="4" w:space="0" w:color="auto"/>
              <w:bottom w:val="single" w:sz="4" w:space="0" w:color="auto"/>
              <w:right w:val="single" w:sz="4" w:space="0" w:color="auto"/>
            </w:tcBorders>
            <w:vAlign w:val="center"/>
            <w:hideMark/>
          </w:tcPr>
          <w:p w:rsidR="00164F5B" w:rsidRPr="00655953" w:rsidRDefault="00164F5B" w:rsidP="00282E22">
            <w:pPr>
              <w:spacing w:line="720" w:lineRule="auto"/>
              <w:jc w:val="center"/>
              <w:rPr>
                <w:rFonts w:ascii="Times New Roman" w:hAnsi="Times New Roman" w:cs="Times New Roman"/>
              </w:rPr>
            </w:pPr>
            <w:r w:rsidRPr="00655953">
              <w:rPr>
                <w:rFonts w:ascii="Times New Roman" w:hAnsi="Times New Roman" w:cs="Times New Roman"/>
              </w:rPr>
              <w:t>Median</w:t>
            </w:r>
          </w:p>
        </w:tc>
        <w:tc>
          <w:tcPr>
            <w:tcW w:w="1495" w:type="dxa"/>
            <w:tcBorders>
              <w:top w:val="single" w:sz="4" w:space="0" w:color="auto"/>
              <w:left w:val="single" w:sz="4" w:space="0" w:color="auto"/>
              <w:bottom w:val="single" w:sz="4" w:space="0" w:color="auto"/>
              <w:right w:val="single" w:sz="4" w:space="0" w:color="auto"/>
            </w:tcBorders>
            <w:vAlign w:val="center"/>
            <w:hideMark/>
          </w:tcPr>
          <w:p w:rsidR="00164F5B" w:rsidRPr="00655953" w:rsidRDefault="00164F5B" w:rsidP="00282E22">
            <w:pPr>
              <w:spacing w:line="720" w:lineRule="auto"/>
              <w:jc w:val="center"/>
              <w:rPr>
                <w:rFonts w:ascii="Times New Roman" w:hAnsi="Times New Roman" w:cs="Times New Roman"/>
              </w:rPr>
            </w:pPr>
            <w:r w:rsidRPr="00655953">
              <w:rPr>
                <w:rFonts w:ascii="Times New Roman" w:hAnsi="Times New Roman" w:cs="Times New Roman"/>
              </w:rPr>
              <w:t>Mean</w:t>
            </w:r>
          </w:p>
        </w:tc>
        <w:tc>
          <w:tcPr>
            <w:tcW w:w="1495" w:type="dxa"/>
            <w:tcBorders>
              <w:top w:val="single" w:sz="4" w:space="0" w:color="auto"/>
              <w:left w:val="single" w:sz="4" w:space="0" w:color="auto"/>
              <w:bottom w:val="single" w:sz="4" w:space="0" w:color="auto"/>
              <w:right w:val="single" w:sz="4" w:space="0" w:color="auto"/>
            </w:tcBorders>
            <w:vAlign w:val="center"/>
            <w:hideMark/>
          </w:tcPr>
          <w:p w:rsidR="00164F5B" w:rsidRPr="00655953" w:rsidRDefault="00164F5B" w:rsidP="00282E22">
            <w:pPr>
              <w:spacing w:line="720" w:lineRule="auto"/>
              <w:jc w:val="center"/>
              <w:rPr>
                <w:rFonts w:ascii="Times New Roman" w:hAnsi="Times New Roman" w:cs="Times New Roman"/>
              </w:rPr>
            </w:pPr>
            <w:r w:rsidRPr="00655953">
              <w:rPr>
                <w:rFonts w:ascii="Times New Roman" w:hAnsi="Times New Roman" w:cs="Times New Roman"/>
              </w:rPr>
              <w:t>3</w:t>
            </w:r>
            <w:r w:rsidRPr="00655953">
              <w:rPr>
                <w:rFonts w:ascii="Times New Roman" w:hAnsi="Times New Roman" w:cs="Times New Roman"/>
                <w:vertAlign w:val="superscript"/>
              </w:rPr>
              <w:t>rd</w:t>
            </w:r>
            <w:r w:rsidRPr="00655953">
              <w:rPr>
                <w:rFonts w:ascii="Times New Roman" w:hAnsi="Times New Roman" w:cs="Times New Roman"/>
              </w:rPr>
              <w:t xml:space="preserve"> Quantile</w:t>
            </w:r>
          </w:p>
        </w:tc>
        <w:tc>
          <w:tcPr>
            <w:tcW w:w="1595" w:type="dxa"/>
            <w:tcBorders>
              <w:top w:val="single" w:sz="4" w:space="0" w:color="auto"/>
              <w:left w:val="single" w:sz="4" w:space="0" w:color="auto"/>
              <w:bottom w:val="single" w:sz="4" w:space="0" w:color="auto"/>
              <w:right w:val="single" w:sz="4" w:space="0" w:color="auto"/>
            </w:tcBorders>
            <w:vAlign w:val="center"/>
            <w:hideMark/>
          </w:tcPr>
          <w:p w:rsidR="00164F5B" w:rsidRPr="00655953" w:rsidRDefault="00164F5B" w:rsidP="00282E22">
            <w:pPr>
              <w:spacing w:line="720" w:lineRule="auto"/>
              <w:jc w:val="center"/>
              <w:rPr>
                <w:rFonts w:ascii="Times New Roman" w:hAnsi="Times New Roman" w:cs="Times New Roman"/>
              </w:rPr>
            </w:pPr>
            <w:r w:rsidRPr="00655953">
              <w:rPr>
                <w:rFonts w:ascii="Times New Roman" w:hAnsi="Times New Roman" w:cs="Times New Roman"/>
              </w:rPr>
              <w:t>Max</w:t>
            </w:r>
          </w:p>
        </w:tc>
      </w:tr>
      <w:tr w:rsidR="00164F5B" w:rsidRPr="00E22B73" w:rsidTr="00164F5B">
        <w:trPr>
          <w:trHeight w:val="521"/>
        </w:trPr>
        <w:tc>
          <w:tcPr>
            <w:tcW w:w="1496" w:type="dxa"/>
            <w:tcBorders>
              <w:top w:val="single" w:sz="4" w:space="0" w:color="auto"/>
              <w:left w:val="single" w:sz="4" w:space="0" w:color="auto"/>
              <w:bottom w:val="single" w:sz="4" w:space="0" w:color="auto"/>
              <w:right w:val="single" w:sz="4" w:space="0" w:color="auto"/>
            </w:tcBorders>
            <w:vAlign w:val="center"/>
            <w:hideMark/>
          </w:tcPr>
          <w:p w:rsidR="00164F5B" w:rsidRPr="00655953" w:rsidRDefault="00164F5B" w:rsidP="00282E22">
            <w:pPr>
              <w:spacing w:line="720" w:lineRule="auto"/>
              <w:jc w:val="right"/>
              <w:rPr>
                <w:rFonts w:ascii="Times New Roman" w:hAnsi="Times New Roman" w:cs="Times New Roman"/>
              </w:rPr>
            </w:pPr>
            <w:r w:rsidRPr="00655953">
              <w:rPr>
                <w:rFonts w:ascii="Times New Roman" w:hAnsi="Times New Roman" w:cs="Times New Roman"/>
              </w:rPr>
              <w:t>-0.190453</w:t>
            </w:r>
          </w:p>
        </w:tc>
        <w:tc>
          <w:tcPr>
            <w:tcW w:w="1496" w:type="dxa"/>
            <w:tcBorders>
              <w:top w:val="single" w:sz="4" w:space="0" w:color="auto"/>
              <w:left w:val="single" w:sz="4" w:space="0" w:color="auto"/>
              <w:bottom w:val="single" w:sz="4" w:space="0" w:color="auto"/>
              <w:right w:val="single" w:sz="4" w:space="0" w:color="auto"/>
            </w:tcBorders>
            <w:vAlign w:val="center"/>
            <w:hideMark/>
          </w:tcPr>
          <w:p w:rsidR="00164F5B" w:rsidRPr="00655953" w:rsidRDefault="00164F5B" w:rsidP="00282E22">
            <w:pPr>
              <w:spacing w:line="720" w:lineRule="auto"/>
              <w:jc w:val="right"/>
              <w:rPr>
                <w:rFonts w:ascii="Times New Roman" w:hAnsi="Times New Roman" w:cs="Times New Roman"/>
              </w:rPr>
            </w:pPr>
            <w:r w:rsidRPr="00655953">
              <w:rPr>
                <w:rFonts w:ascii="Times New Roman" w:hAnsi="Times New Roman" w:cs="Times New Roman"/>
              </w:rPr>
              <w:t>-0.024151</w:t>
            </w:r>
          </w:p>
        </w:tc>
        <w:tc>
          <w:tcPr>
            <w:tcW w:w="1495" w:type="dxa"/>
            <w:tcBorders>
              <w:top w:val="single" w:sz="4" w:space="0" w:color="auto"/>
              <w:left w:val="single" w:sz="4" w:space="0" w:color="auto"/>
              <w:bottom w:val="single" w:sz="4" w:space="0" w:color="auto"/>
              <w:right w:val="single" w:sz="4" w:space="0" w:color="auto"/>
            </w:tcBorders>
            <w:vAlign w:val="center"/>
            <w:hideMark/>
          </w:tcPr>
          <w:p w:rsidR="00164F5B" w:rsidRPr="00655953" w:rsidRDefault="00164F5B" w:rsidP="00282E22">
            <w:pPr>
              <w:spacing w:line="720" w:lineRule="auto"/>
              <w:jc w:val="right"/>
              <w:rPr>
                <w:rFonts w:ascii="Times New Roman" w:hAnsi="Times New Roman" w:cs="Times New Roman"/>
              </w:rPr>
            </w:pPr>
            <w:r w:rsidRPr="00655953">
              <w:rPr>
                <w:rFonts w:ascii="Times New Roman" w:hAnsi="Times New Roman" w:cs="Times New Roman"/>
              </w:rPr>
              <w:t>0.003795</w:t>
            </w:r>
          </w:p>
        </w:tc>
        <w:tc>
          <w:tcPr>
            <w:tcW w:w="1495" w:type="dxa"/>
            <w:tcBorders>
              <w:top w:val="single" w:sz="4" w:space="0" w:color="auto"/>
              <w:left w:val="single" w:sz="4" w:space="0" w:color="auto"/>
              <w:bottom w:val="single" w:sz="4" w:space="0" w:color="auto"/>
              <w:right w:val="single" w:sz="4" w:space="0" w:color="auto"/>
            </w:tcBorders>
            <w:vAlign w:val="center"/>
            <w:hideMark/>
          </w:tcPr>
          <w:p w:rsidR="00164F5B" w:rsidRPr="00655953" w:rsidRDefault="00164F5B" w:rsidP="00282E22">
            <w:pPr>
              <w:spacing w:line="720" w:lineRule="auto"/>
              <w:jc w:val="right"/>
              <w:rPr>
                <w:rFonts w:ascii="Times New Roman" w:hAnsi="Times New Roman" w:cs="Times New Roman"/>
              </w:rPr>
            </w:pPr>
            <w:r w:rsidRPr="00655953">
              <w:rPr>
                <w:rFonts w:ascii="Times New Roman" w:hAnsi="Times New Roman" w:cs="Times New Roman"/>
              </w:rPr>
              <w:t>0.002220</w:t>
            </w:r>
          </w:p>
        </w:tc>
        <w:tc>
          <w:tcPr>
            <w:tcW w:w="1495" w:type="dxa"/>
            <w:tcBorders>
              <w:top w:val="single" w:sz="4" w:space="0" w:color="auto"/>
              <w:left w:val="single" w:sz="4" w:space="0" w:color="auto"/>
              <w:bottom w:val="single" w:sz="4" w:space="0" w:color="auto"/>
              <w:right w:val="single" w:sz="4" w:space="0" w:color="auto"/>
            </w:tcBorders>
            <w:vAlign w:val="center"/>
            <w:hideMark/>
          </w:tcPr>
          <w:p w:rsidR="00164F5B" w:rsidRPr="00655953" w:rsidRDefault="00164F5B" w:rsidP="00282E22">
            <w:pPr>
              <w:spacing w:line="720" w:lineRule="auto"/>
              <w:jc w:val="right"/>
              <w:rPr>
                <w:rFonts w:ascii="Times New Roman" w:hAnsi="Times New Roman" w:cs="Times New Roman"/>
              </w:rPr>
            </w:pPr>
            <w:r w:rsidRPr="00655953">
              <w:rPr>
                <w:rFonts w:ascii="Times New Roman" w:hAnsi="Times New Roman" w:cs="Times New Roman"/>
              </w:rPr>
              <w:t>0.025417</w:t>
            </w:r>
          </w:p>
        </w:tc>
        <w:tc>
          <w:tcPr>
            <w:tcW w:w="1595" w:type="dxa"/>
            <w:tcBorders>
              <w:top w:val="single" w:sz="4" w:space="0" w:color="auto"/>
              <w:left w:val="single" w:sz="4" w:space="0" w:color="auto"/>
              <w:bottom w:val="single" w:sz="4" w:space="0" w:color="auto"/>
              <w:right w:val="single" w:sz="4" w:space="0" w:color="auto"/>
            </w:tcBorders>
            <w:vAlign w:val="center"/>
            <w:hideMark/>
          </w:tcPr>
          <w:p w:rsidR="00164F5B" w:rsidRPr="00655953" w:rsidRDefault="00164F5B" w:rsidP="00282E22">
            <w:pPr>
              <w:spacing w:line="720" w:lineRule="auto"/>
              <w:ind w:right="480"/>
              <w:jc w:val="right"/>
              <w:rPr>
                <w:rFonts w:ascii="Times New Roman" w:hAnsi="Times New Roman" w:cs="Times New Roman"/>
              </w:rPr>
            </w:pPr>
            <w:r w:rsidRPr="00655953">
              <w:rPr>
                <w:rFonts w:ascii="Times New Roman" w:hAnsi="Times New Roman" w:cs="Times New Roman"/>
              </w:rPr>
              <w:t>0.346108</w:t>
            </w:r>
          </w:p>
        </w:tc>
      </w:tr>
    </w:tbl>
    <w:p w:rsidR="00164F5B" w:rsidRPr="00E22B73" w:rsidRDefault="00164F5B" w:rsidP="00282E22">
      <w:pPr>
        <w:spacing w:line="720" w:lineRule="auto"/>
        <w:rPr>
          <w:rFonts w:ascii="Times New Roman" w:hAnsi="Times New Roman" w:cs="Times New Roman"/>
          <w:sz w:val="28"/>
          <w:szCs w:val="28"/>
        </w:rPr>
      </w:pPr>
    </w:p>
    <w:p w:rsidR="00164F5B" w:rsidRPr="00E22B73" w:rsidRDefault="00164F5B" w:rsidP="00655953">
      <w:pPr>
        <w:spacing w:line="720" w:lineRule="auto"/>
        <w:rPr>
          <w:rFonts w:ascii="Times New Roman" w:hAnsi="Times New Roman" w:cs="Times New Roman"/>
          <w:sz w:val="28"/>
          <w:szCs w:val="28"/>
        </w:rPr>
      </w:pPr>
      <w:r w:rsidRPr="00E22B73">
        <w:rPr>
          <w:rFonts w:ascii="Times New Roman" w:hAnsi="Times New Roman" w:cs="Times New Roman"/>
          <w:kern w:val="0"/>
          <w:sz w:val="28"/>
          <w:szCs w:val="28"/>
        </w:rPr>
        <w:br w:type="page"/>
      </w:r>
      <w:bookmarkStart w:id="28" w:name="_Toc523736491"/>
      <w:r w:rsidRPr="00E22B73">
        <w:rPr>
          <w:rFonts w:ascii="Times New Roman" w:hAnsi="Times New Roman" w:cs="Times New Roman"/>
          <w:sz w:val="28"/>
          <w:szCs w:val="28"/>
        </w:rPr>
        <w:lastRenderedPageBreak/>
        <w:t>5. Test for smart money</w:t>
      </w:r>
      <w:bookmarkEnd w:id="28"/>
    </w:p>
    <w:p w:rsidR="00164F5B" w:rsidRPr="00E22B73" w:rsidRDefault="00164F5B" w:rsidP="00282E22">
      <w:pPr>
        <w:spacing w:line="720" w:lineRule="auto"/>
        <w:rPr>
          <w:sz w:val="28"/>
          <w:szCs w:val="28"/>
        </w:rPr>
      </w:pPr>
    </w:p>
    <w:p w:rsidR="00164F5B" w:rsidRPr="00E22B73" w:rsidRDefault="00164F5B" w:rsidP="00282E22">
      <w:pPr>
        <w:spacing w:line="720" w:lineRule="auto"/>
        <w:ind w:firstLine="800"/>
        <w:rPr>
          <w:rFonts w:ascii="Times New Roman" w:hAnsi="Times New Roman" w:cs="Times New Roman"/>
          <w:sz w:val="28"/>
          <w:szCs w:val="28"/>
        </w:rPr>
      </w:pPr>
      <w:r w:rsidRPr="00E22B73">
        <w:rPr>
          <w:rFonts w:ascii="Times New Roman" w:hAnsi="Times New Roman" w:cs="Times New Roman"/>
          <w:sz w:val="28"/>
          <w:szCs w:val="28"/>
        </w:rPr>
        <w:t xml:space="preserve">First, I conducted test for smart money by looking at the signs of the net flows. By comparing the average alphas of the positive net flows and negative flows, I found that positive flows have higher alphas. The difference was 0.0032. However, with value-weighted average, the difference became more blatant at 0.0136. With the value weighted method, the average alpha for negative flow turned to a negative sign and the average alpha for positive flow grew bigger from 0.00459 to 0.01066. The results are the same for the percentage flows since the signs </w:t>
      </w:r>
      <w:proofErr w:type="gramStart"/>
      <w:r w:rsidRPr="00E22B73">
        <w:rPr>
          <w:rFonts w:ascii="Times New Roman" w:hAnsi="Times New Roman" w:cs="Times New Roman"/>
          <w:sz w:val="28"/>
          <w:szCs w:val="28"/>
        </w:rPr>
        <w:t>are only divided</w:t>
      </w:r>
      <w:proofErr w:type="gramEnd"/>
      <w:r w:rsidRPr="00E22B73">
        <w:rPr>
          <w:rFonts w:ascii="Times New Roman" w:hAnsi="Times New Roman" w:cs="Times New Roman"/>
          <w:sz w:val="28"/>
          <w:szCs w:val="28"/>
        </w:rPr>
        <w:t xml:space="preserve"> by +/- just as the net flows are. </w:t>
      </w:r>
    </w:p>
    <w:p w:rsidR="00164F5B" w:rsidRPr="00E22B73" w:rsidRDefault="00164F5B" w:rsidP="00282E22">
      <w:pPr>
        <w:spacing w:line="720" w:lineRule="auto"/>
        <w:ind w:firstLine="800"/>
        <w:rPr>
          <w:sz w:val="28"/>
          <w:szCs w:val="28"/>
        </w:rPr>
      </w:pPr>
    </w:p>
    <w:tbl>
      <w:tblPr>
        <w:tblStyle w:val="TableGrid"/>
        <w:tblW w:w="8883" w:type="dxa"/>
        <w:tblLook w:val="04A0" w:firstRow="1" w:lastRow="0" w:firstColumn="1" w:lastColumn="0" w:noHBand="0" w:noVBand="1"/>
      </w:tblPr>
      <w:tblGrid>
        <w:gridCol w:w="1300"/>
        <w:gridCol w:w="1462"/>
        <w:gridCol w:w="1450"/>
        <w:gridCol w:w="1347"/>
        <w:gridCol w:w="1424"/>
        <w:gridCol w:w="1900"/>
      </w:tblGrid>
      <w:tr w:rsidR="00164F5B" w:rsidRPr="00655953" w:rsidTr="00164F5B">
        <w:trPr>
          <w:cantSplit/>
          <w:trHeight w:val="641"/>
        </w:trPr>
        <w:tc>
          <w:tcPr>
            <w:tcW w:w="1300" w:type="dxa"/>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jc w:val="center"/>
              <w:rPr>
                <w:rFonts w:ascii="Times New Roman" w:hAnsi="Times New Roman" w:cs="Times New Roman"/>
              </w:rPr>
            </w:pPr>
            <w:r w:rsidRPr="00655953">
              <w:rPr>
                <w:rFonts w:ascii="Times New Roman" w:hAnsi="Times New Roman" w:cs="Times New Roman"/>
              </w:rPr>
              <w:lastRenderedPageBreak/>
              <w:t>Type</w:t>
            </w:r>
          </w:p>
        </w:tc>
        <w:tc>
          <w:tcPr>
            <w:tcW w:w="1462" w:type="dxa"/>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jc w:val="center"/>
              <w:rPr>
                <w:rFonts w:ascii="Times New Roman" w:hAnsi="Times New Roman" w:cs="Times New Roman"/>
              </w:rPr>
            </w:pPr>
            <w:r w:rsidRPr="00655953">
              <w:rPr>
                <w:rFonts w:ascii="Times New Roman" w:hAnsi="Times New Roman" w:cs="Times New Roman"/>
              </w:rPr>
              <w:t>Weight</w:t>
            </w:r>
          </w:p>
        </w:tc>
        <w:tc>
          <w:tcPr>
            <w:tcW w:w="1450" w:type="dxa"/>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jc w:val="center"/>
              <w:rPr>
                <w:rFonts w:ascii="Times New Roman" w:hAnsi="Times New Roman" w:cs="Times New Roman"/>
              </w:rPr>
            </w:pPr>
            <w:r w:rsidRPr="00655953">
              <w:rPr>
                <w:rFonts w:ascii="Times New Roman" w:hAnsi="Times New Roman" w:cs="Times New Roman"/>
              </w:rPr>
              <w:t>Sign</w:t>
            </w:r>
          </w:p>
        </w:tc>
        <w:tc>
          <w:tcPr>
            <w:tcW w:w="1347" w:type="dxa"/>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jc w:val="center"/>
              <w:rPr>
                <w:rFonts w:ascii="Times New Roman" w:hAnsi="Times New Roman" w:cs="Times New Roman"/>
              </w:rPr>
            </w:pPr>
            <w:r w:rsidRPr="00655953">
              <w:rPr>
                <w:rFonts w:ascii="Times New Roman" w:hAnsi="Times New Roman" w:cs="Times New Roman"/>
              </w:rPr>
              <w:t>Count</w:t>
            </w:r>
          </w:p>
        </w:tc>
        <w:tc>
          <w:tcPr>
            <w:tcW w:w="1424" w:type="dxa"/>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jc w:val="center"/>
              <w:rPr>
                <w:rFonts w:ascii="Times New Roman" w:hAnsi="Times New Roman" w:cs="Times New Roman"/>
              </w:rPr>
            </w:pPr>
            <w:r w:rsidRPr="00655953">
              <w:rPr>
                <w:rFonts w:ascii="Times New Roman" w:hAnsi="Times New Roman" w:cs="Times New Roman"/>
              </w:rPr>
              <w:t>Average Alpha</w:t>
            </w:r>
          </w:p>
        </w:tc>
        <w:tc>
          <w:tcPr>
            <w:tcW w:w="1900" w:type="dxa"/>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jc w:val="center"/>
              <w:rPr>
                <w:rFonts w:ascii="Times New Roman" w:hAnsi="Times New Roman" w:cs="Times New Roman"/>
              </w:rPr>
            </w:pPr>
            <w:r w:rsidRPr="00655953">
              <w:rPr>
                <w:rFonts w:ascii="Times New Roman" w:hAnsi="Times New Roman" w:cs="Times New Roman"/>
              </w:rPr>
              <w:t>Alpha difference</w:t>
            </w:r>
          </w:p>
        </w:tc>
      </w:tr>
      <w:tr w:rsidR="00164F5B" w:rsidRPr="00655953" w:rsidTr="00164F5B">
        <w:trPr>
          <w:cantSplit/>
          <w:trHeight w:val="641"/>
        </w:trPr>
        <w:tc>
          <w:tcPr>
            <w:tcW w:w="1300" w:type="dxa"/>
            <w:vMerge w:val="restart"/>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rPr>
                <w:rFonts w:ascii="Times New Roman" w:hAnsi="Times New Roman" w:cs="Times New Roman"/>
              </w:rPr>
            </w:pPr>
            <w:r w:rsidRPr="00655953">
              <w:rPr>
                <w:rFonts w:ascii="Times New Roman" w:hAnsi="Times New Roman" w:cs="Times New Roman"/>
              </w:rPr>
              <w:t>Net flow</w:t>
            </w:r>
          </w:p>
          <w:p w:rsidR="00164F5B" w:rsidRPr="00655953" w:rsidRDefault="00164F5B" w:rsidP="00282E22">
            <w:pPr>
              <w:spacing w:line="720" w:lineRule="auto"/>
              <w:rPr>
                <w:rFonts w:ascii="Times New Roman" w:hAnsi="Times New Roman" w:cs="Times New Roman"/>
              </w:rPr>
            </w:pPr>
            <w:r w:rsidRPr="00655953">
              <w:rPr>
                <w:rFonts w:ascii="Times New Roman" w:hAnsi="Times New Roman" w:cs="Times New Roman"/>
              </w:rPr>
              <w:t>(=%flow)</w:t>
            </w:r>
          </w:p>
        </w:tc>
        <w:tc>
          <w:tcPr>
            <w:tcW w:w="1462" w:type="dxa"/>
            <w:vMerge w:val="restart"/>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rPr>
                <w:rFonts w:ascii="Times New Roman" w:hAnsi="Times New Roman" w:cs="Times New Roman"/>
              </w:rPr>
            </w:pPr>
            <w:r w:rsidRPr="00655953">
              <w:rPr>
                <w:rFonts w:ascii="Times New Roman" w:hAnsi="Times New Roman" w:cs="Times New Roman"/>
              </w:rPr>
              <w:t>Equal</w:t>
            </w:r>
          </w:p>
        </w:tc>
        <w:tc>
          <w:tcPr>
            <w:tcW w:w="1450" w:type="dxa"/>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rPr>
                <w:rFonts w:ascii="Times New Roman" w:hAnsi="Times New Roman" w:cs="Times New Roman"/>
              </w:rPr>
            </w:pPr>
            <w:r w:rsidRPr="00655953">
              <w:rPr>
                <w:rFonts w:ascii="Times New Roman" w:hAnsi="Times New Roman" w:cs="Times New Roman"/>
              </w:rPr>
              <w:t>Negative</w:t>
            </w:r>
          </w:p>
        </w:tc>
        <w:tc>
          <w:tcPr>
            <w:tcW w:w="1347" w:type="dxa"/>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jc w:val="right"/>
              <w:rPr>
                <w:rFonts w:ascii="Times New Roman" w:hAnsi="Times New Roman" w:cs="Times New Roman"/>
              </w:rPr>
            </w:pPr>
            <w:r w:rsidRPr="00655953">
              <w:rPr>
                <w:rFonts w:ascii="Times New Roman" w:hAnsi="Times New Roman" w:cs="Times New Roman"/>
              </w:rPr>
              <w:t>2472</w:t>
            </w:r>
          </w:p>
        </w:tc>
        <w:tc>
          <w:tcPr>
            <w:tcW w:w="1424" w:type="dxa"/>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jc w:val="right"/>
              <w:rPr>
                <w:rFonts w:ascii="Times New Roman" w:hAnsi="Times New Roman" w:cs="Times New Roman"/>
              </w:rPr>
            </w:pPr>
            <w:r w:rsidRPr="00655953">
              <w:rPr>
                <w:rFonts w:ascii="Times New Roman" w:hAnsi="Times New Roman" w:cs="Times New Roman"/>
              </w:rPr>
              <w:t>0.00138</w:t>
            </w:r>
          </w:p>
        </w:tc>
        <w:tc>
          <w:tcPr>
            <w:tcW w:w="1900" w:type="dxa"/>
            <w:vMerge w:val="restart"/>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jc w:val="right"/>
              <w:rPr>
                <w:rFonts w:ascii="Times New Roman" w:hAnsi="Times New Roman" w:cs="Times New Roman"/>
              </w:rPr>
            </w:pPr>
            <w:r w:rsidRPr="00655953">
              <w:rPr>
                <w:rFonts w:ascii="Times New Roman" w:hAnsi="Times New Roman" w:cs="Times New Roman"/>
              </w:rPr>
              <w:t>0.0032</w:t>
            </w:r>
          </w:p>
        </w:tc>
      </w:tr>
      <w:tr w:rsidR="00164F5B" w:rsidRPr="00655953" w:rsidTr="00164F5B">
        <w:trPr>
          <w:cantSplit/>
          <w:trHeight w:val="641"/>
        </w:trPr>
        <w:tc>
          <w:tcPr>
            <w:tcW w:w="0" w:type="auto"/>
            <w:vMerge/>
            <w:tcBorders>
              <w:top w:val="single" w:sz="4" w:space="0" w:color="auto"/>
              <w:left w:val="single" w:sz="4" w:space="0" w:color="auto"/>
              <w:bottom w:val="single" w:sz="4" w:space="0" w:color="auto"/>
              <w:right w:val="single" w:sz="4" w:space="0" w:color="auto"/>
            </w:tcBorders>
            <w:vAlign w:val="center"/>
            <w:hideMark/>
          </w:tcPr>
          <w:p w:rsidR="00164F5B" w:rsidRPr="00655953" w:rsidRDefault="00164F5B" w:rsidP="00282E22">
            <w:pPr>
              <w:spacing w:line="720" w:lineRule="auto"/>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64F5B" w:rsidRPr="00655953" w:rsidRDefault="00164F5B" w:rsidP="00282E22">
            <w:pPr>
              <w:spacing w:line="720" w:lineRule="auto"/>
              <w:rPr>
                <w:rFonts w:ascii="Times New Roman" w:hAnsi="Times New Roman" w:cs="Times New Roman"/>
              </w:rPr>
            </w:pPr>
          </w:p>
        </w:tc>
        <w:tc>
          <w:tcPr>
            <w:tcW w:w="1450" w:type="dxa"/>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rPr>
                <w:rFonts w:ascii="Times New Roman" w:hAnsi="Times New Roman" w:cs="Times New Roman"/>
              </w:rPr>
            </w:pPr>
            <w:r w:rsidRPr="00655953">
              <w:rPr>
                <w:rFonts w:ascii="Times New Roman" w:hAnsi="Times New Roman" w:cs="Times New Roman"/>
              </w:rPr>
              <w:t>Positive</w:t>
            </w:r>
          </w:p>
        </w:tc>
        <w:tc>
          <w:tcPr>
            <w:tcW w:w="1347" w:type="dxa"/>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jc w:val="right"/>
              <w:rPr>
                <w:rFonts w:ascii="Times New Roman" w:hAnsi="Times New Roman" w:cs="Times New Roman"/>
              </w:rPr>
            </w:pPr>
            <w:r w:rsidRPr="00655953">
              <w:rPr>
                <w:rFonts w:ascii="Times New Roman" w:hAnsi="Times New Roman" w:cs="Times New Roman"/>
              </w:rPr>
              <w:t>866</w:t>
            </w:r>
          </w:p>
        </w:tc>
        <w:tc>
          <w:tcPr>
            <w:tcW w:w="1424" w:type="dxa"/>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jc w:val="right"/>
              <w:rPr>
                <w:rFonts w:ascii="Times New Roman" w:hAnsi="Times New Roman" w:cs="Times New Roman"/>
              </w:rPr>
            </w:pPr>
            <w:r w:rsidRPr="00655953">
              <w:rPr>
                <w:rFonts w:ascii="Times New Roman" w:hAnsi="Times New Roman" w:cs="Times New Roman"/>
              </w:rPr>
              <w:t>0.00459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64F5B" w:rsidRPr="00655953" w:rsidRDefault="00164F5B" w:rsidP="00282E22">
            <w:pPr>
              <w:spacing w:line="720" w:lineRule="auto"/>
              <w:rPr>
                <w:rFonts w:ascii="Times New Roman" w:hAnsi="Times New Roman" w:cs="Times New Roman"/>
              </w:rPr>
            </w:pPr>
          </w:p>
        </w:tc>
      </w:tr>
      <w:tr w:rsidR="00164F5B" w:rsidRPr="00655953" w:rsidTr="00164F5B">
        <w:trPr>
          <w:cantSplit/>
          <w:trHeight w:val="641"/>
        </w:trPr>
        <w:tc>
          <w:tcPr>
            <w:tcW w:w="1300" w:type="dxa"/>
            <w:vMerge w:val="restart"/>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rPr>
                <w:rFonts w:ascii="Times New Roman" w:hAnsi="Times New Roman" w:cs="Times New Roman"/>
              </w:rPr>
            </w:pPr>
            <w:r w:rsidRPr="00655953">
              <w:rPr>
                <w:rFonts w:ascii="Times New Roman" w:hAnsi="Times New Roman" w:cs="Times New Roman"/>
              </w:rPr>
              <w:t>Net flow</w:t>
            </w:r>
          </w:p>
          <w:p w:rsidR="00164F5B" w:rsidRPr="00655953" w:rsidRDefault="00164F5B" w:rsidP="00282E22">
            <w:pPr>
              <w:spacing w:line="720" w:lineRule="auto"/>
              <w:rPr>
                <w:rFonts w:ascii="Times New Roman" w:hAnsi="Times New Roman" w:cs="Times New Roman"/>
              </w:rPr>
            </w:pPr>
            <w:r w:rsidRPr="00655953">
              <w:rPr>
                <w:rFonts w:ascii="Times New Roman" w:hAnsi="Times New Roman" w:cs="Times New Roman"/>
              </w:rPr>
              <w:t>(=%flow)</w:t>
            </w:r>
          </w:p>
        </w:tc>
        <w:tc>
          <w:tcPr>
            <w:tcW w:w="1462" w:type="dxa"/>
            <w:vMerge w:val="restart"/>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rPr>
                <w:rFonts w:ascii="Times New Roman" w:hAnsi="Times New Roman" w:cs="Times New Roman"/>
              </w:rPr>
            </w:pPr>
            <w:r w:rsidRPr="00655953">
              <w:rPr>
                <w:rFonts w:ascii="Times New Roman" w:hAnsi="Times New Roman" w:cs="Times New Roman"/>
              </w:rPr>
              <w:t>Value weighted</w:t>
            </w:r>
          </w:p>
        </w:tc>
        <w:tc>
          <w:tcPr>
            <w:tcW w:w="1450" w:type="dxa"/>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rPr>
                <w:rFonts w:ascii="Times New Roman" w:hAnsi="Times New Roman" w:cs="Times New Roman"/>
              </w:rPr>
            </w:pPr>
            <w:r w:rsidRPr="00655953">
              <w:rPr>
                <w:rFonts w:ascii="Times New Roman" w:hAnsi="Times New Roman" w:cs="Times New Roman"/>
              </w:rPr>
              <w:t>Negative</w:t>
            </w:r>
          </w:p>
        </w:tc>
        <w:tc>
          <w:tcPr>
            <w:tcW w:w="1347" w:type="dxa"/>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jc w:val="right"/>
              <w:rPr>
                <w:rFonts w:ascii="Times New Roman" w:hAnsi="Times New Roman" w:cs="Times New Roman"/>
              </w:rPr>
            </w:pPr>
            <w:r w:rsidRPr="00655953">
              <w:rPr>
                <w:rFonts w:ascii="Times New Roman" w:hAnsi="Times New Roman" w:cs="Times New Roman"/>
              </w:rPr>
              <w:t>2472</w:t>
            </w:r>
          </w:p>
        </w:tc>
        <w:tc>
          <w:tcPr>
            <w:tcW w:w="1424" w:type="dxa"/>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jc w:val="right"/>
              <w:rPr>
                <w:rFonts w:ascii="Times New Roman" w:hAnsi="Times New Roman" w:cs="Times New Roman"/>
              </w:rPr>
            </w:pPr>
            <w:r w:rsidRPr="00655953">
              <w:rPr>
                <w:rFonts w:ascii="Times New Roman" w:hAnsi="Times New Roman" w:cs="Times New Roman"/>
              </w:rPr>
              <w:t>-0.00298</w:t>
            </w:r>
          </w:p>
        </w:tc>
        <w:tc>
          <w:tcPr>
            <w:tcW w:w="1900" w:type="dxa"/>
            <w:vMerge w:val="restart"/>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jc w:val="right"/>
              <w:rPr>
                <w:rFonts w:ascii="Times New Roman" w:hAnsi="Times New Roman" w:cs="Times New Roman"/>
              </w:rPr>
            </w:pPr>
            <w:r w:rsidRPr="00655953">
              <w:rPr>
                <w:rFonts w:ascii="Times New Roman" w:hAnsi="Times New Roman" w:cs="Times New Roman"/>
              </w:rPr>
              <w:t>0.0136</w:t>
            </w:r>
          </w:p>
        </w:tc>
      </w:tr>
      <w:tr w:rsidR="00164F5B" w:rsidRPr="00655953" w:rsidTr="00164F5B">
        <w:trPr>
          <w:cantSplit/>
          <w:trHeight w:val="5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164F5B" w:rsidRPr="00655953" w:rsidRDefault="00164F5B" w:rsidP="00282E22">
            <w:pPr>
              <w:spacing w:line="720" w:lineRule="auto"/>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64F5B" w:rsidRPr="00655953" w:rsidRDefault="00164F5B" w:rsidP="00282E22">
            <w:pPr>
              <w:spacing w:line="720" w:lineRule="auto"/>
              <w:rPr>
                <w:rFonts w:ascii="Times New Roman" w:hAnsi="Times New Roman" w:cs="Times New Roman"/>
              </w:rPr>
            </w:pPr>
          </w:p>
        </w:tc>
        <w:tc>
          <w:tcPr>
            <w:tcW w:w="1450" w:type="dxa"/>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rPr>
                <w:rFonts w:ascii="Times New Roman" w:hAnsi="Times New Roman" w:cs="Times New Roman"/>
              </w:rPr>
            </w:pPr>
            <w:r w:rsidRPr="00655953">
              <w:rPr>
                <w:rFonts w:ascii="Times New Roman" w:hAnsi="Times New Roman" w:cs="Times New Roman"/>
              </w:rPr>
              <w:t>Positive</w:t>
            </w:r>
          </w:p>
        </w:tc>
        <w:tc>
          <w:tcPr>
            <w:tcW w:w="1347" w:type="dxa"/>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jc w:val="right"/>
              <w:rPr>
                <w:rFonts w:ascii="Times New Roman" w:hAnsi="Times New Roman" w:cs="Times New Roman"/>
              </w:rPr>
            </w:pPr>
            <w:r w:rsidRPr="00655953">
              <w:rPr>
                <w:rFonts w:ascii="Times New Roman" w:hAnsi="Times New Roman" w:cs="Times New Roman"/>
              </w:rPr>
              <w:t>866</w:t>
            </w:r>
          </w:p>
        </w:tc>
        <w:tc>
          <w:tcPr>
            <w:tcW w:w="1424" w:type="dxa"/>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jc w:val="right"/>
              <w:rPr>
                <w:rFonts w:ascii="Times New Roman" w:hAnsi="Times New Roman" w:cs="Times New Roman"/>
              </w:rPr>
            </w:pPr>
            <w:r w:rsidRPr="00655953">
              <w:rPr>
                <w:rFonts w:ascii="Times New Roman" w:hAnsi="Times New Roman" w:cs="Times New Roman"/>
              </w:rPr>
              <w:t>0.01066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64F5B" w:rsidRPr="00655953" w:rsidRDefault="00164F5B" w:rsidP="00282E22">
            <w:pPr>
              <w:spacing w:line="720" w:lineRule="auto"/>
              <w:rPr>
                <w:rFonts w:ascii="Times New Roman" w:hAnsi="Times New Roman" w:cs="Times New Roman"/>
              </w:rPr>
            </w:pPr>
          </w:p>
        </w:tc>
      </w:tr>
    </w:tbl>
    <w:p w:rsidR="00164F5B" w:rsidRPr="00655953" w:rsidRDefault="00164F5B" w:rsidP="00282E22">
      <w:pPr>
        <w:spacing w:line="720" w:lineRule="auto"/>
        <w:rPr>
          <w:rFonts w:ascii="Times New Roman" w:hAnsi="Times New Roman" w:cs="Times New Roman"/>
        </w:rPr>
      </w:pPr>
    </w:p>
    <w:p w:rsidR="00164F5B" w:rsidRPr="00E22B73" w:rsidRDefault="00164F5B" w:rsidP="00282E22">
      <w:pPr>
        <w:spacing w:line="720" w:lineRule="auto"/>
        <w:ind w:firstLine="800"/>
        <w:rPr>
          <w:sz w:val="28"/>
          <w:szCs w:val="28"/>
        </w:rPr>
      </w:pPr>
      <w:r w:rsidRPr="00E22B73">
        <w:rPr>
          <w:rFonts w:ascii="Times New Roman" w:hAnsi="Times New Roman" w:cs="Times New Roman"/>
          <w:sz w:val="28"/>
          <w:szCs w:val="28"/>
        </w:rPr>
        <w:t xml:space="preserve">Second test was to compare high positive flows with low positive flows, as well as high positive flows in percentage with low positive flows in percentages. For this comparison, I divided the groups by median </w:t>
      </w:r>
      <w:proofErr w:type="gramStart"/>
      <w:r w:rsidRPr="00E22B73">
        <w:rPr>
          <w:rFonts w:ascii="Times New Roman" w:hAnsi="Times New Roman" w:cs="Times New Roman"/>
          <w:sz w:val="28"/>
          <w:szCs w:val="28"/>
        </w:rPr>
        <w:t>value(</w:t>
      </w:r>
      <w:proofErr w:type="gramEnd"/>
      <w:r w:rsidRPr="00E22B73">
        <w:rPr>
          <w:rFonts w:ascii="Times New Roman" w:hAnsi="Times New Roman" w:cs="Times New Roman"/>
          <w:sz w:val="28"/>
          <w:szCs w:val="28"/>
        </w:rPr>
        <w:t xml:space="preserve">not the average value), since the average was too much skewed towards the extreme end values. The results for net flow and percentage flow are different, since the median values are different for the two groups. It shows that there are smart money effect, however the difference in alpha seemed to have become much smaller than when we compared ‘positive vs. </w:t>
      </w:r>
      <w:r w:rsidRPr="00E22B73">
        <w:rPr>
          <w:rFonts w:ascii="Times New Roman" w:hAnsi="Times New Roman" w:cs="Times New Roman"/>
          <w:sz w:val="28"/>
          <w:szCs w:val="28"/>
        </w:rPr>
        <w:lastRenderedPageBreak/>
        <w:t xml:space="preserve">negative.’ The difference in alpha became a bit bigger when we used net flow in value weighted or when we used percentage flows in equal weighted. </w:t>
      </w:r>
    </w:p>
    <w:tbl>
      <w:tblPr>
        <w:tblStyle w:val="TableGrid"/>
        <w:tblW w:w="9080" w:type="dxa"/>
        <w:tblLook w:val="04A0" w:firstRow="1" w:lastRow="0" w:firstColumn="1" w:lastColumn="0" w:noHBand="0" w:noVBand="1"/>
      </w:tblPr>
      <w:tblGrid>
        <w:gridCol w:w="1331"/>
        <w:gridCol w:w="1498"/>
        <w:gridCol w:w="1467"/>
        <w:gridCol w:w="1379"/>
        <w:gridCol w:w="1458"/>
        <w:gridCol w:w="1947"/>
      </w:tblGrid>
      <w:tr w:rsidR="00164F5B" w:rsidRPr="00655953" w:rsidTr="00164F5B">
        <w:trPr>
          <w:cantSplit/>
          <w:trHeight w:val="537"/>
          <w:tblHeader/>
        </w:trPr>
        <w:tc>
          <w:tcPr>
            <w:tcW w:w="1331" w:type="dxa"/>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jc w:val="center"/>
              <w:rPr>
                <w:rFonts w:ascii="Times New Roman" w:hAnsi="Times New Roman" w:cs="Times New Roman"/>
              </w:rPr>
            </w:pPr>
            <w:r w:rsidRPr="00655953">
              <w:rPr>
                <w:rFonts w:ascii="Times New Roman" w:hAnsi="Times New Roman" w:cs="Times New Roman"/>
              </w:rPr>
              <w:t>Type</w:t>
            </w:r>
          </w:p>
        </w:tc>
        <w:tc>
          <w:tcPr>
            <w:tcW w:w="1498" w:type="dxa"/>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jc w:val="center"/>
              <w:rPr>
                <w:rFonts w:ascii="Times New Roman" w:hAnsi="Times New Roman" w:cs="Times New Roman"/>
              </w:rPr>
            </w:pPr>
            <w:r w:rsidRPr="00655953">
              <w:rPr>
                <w:rFonts w:ascii="Times New Roman" w:hAnsi="Times New Roman" w:cs="Times New Roman"/>
              </w:rPr>
              <w:t>Weight</w:t>
            </w:r>
          </w:p>
        </w:tc>
        <w:tc>
          <w:tcPr>
            <w:tcW w:w="1467" w:type="dxa"/>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jc w:val="center"/>
              <w:rPr>
                <w:rFonts w:ascii="Times New Roman" w:hAnsi="Times New Roman" w:cs="Times New Roman"/>
              </w:rPr>
            </w:pPr>
            <w:r w:rsidRPr="00655953">
              <w:rPr>
                <w:rFonts w:ascii="Times New Roman" w:hAnsi="Times New Roman" w:cs="Times New Roman"/>
              </w:rPr>
              <w:t>Sign</w:t>
            </w:r>
          </w:p>
        </w:tc>
        <w:tc>
          <w:tcPr>
            <w:tcW w:w="1379" w:type="dxa"/>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jc w:val="center"/>
              <w:rPr>
                <w:rFonts w:ascii="Times New Roman" w:hAnsi="Times New Roman" w:cs="Times New Roman"/>
              </w:rPr>
            </w:pPr>
            <w:r w:rsidRPr="00655953">
              <w:rPr>
                <w:rFonts w:ascii="Times New Roman" w:hAnsi="Times New Roman" w:cs="Times New Roman"/>
              </w:rPr>
              <w:t>Count</w:t>
            </w:r>
          </w:p>
        </w:tc>
        <w:tc>
          <w:tcPr>
            <w:tcW w:w="1458" w:type="dxa"/>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jc w:val="center"/>
              <w:rPr>
                <w:rFonts w:ascii="Times New Roman" w:hAnsi="Times New Roman" w:cs="Times New Roman"/>
              </w:rPr>
            </w:pPr>
            <w:r w:rsidRPr="00655953">
              <w:rPr>
                <w:rFonts w:ascii="Times New Roman" w:hAnsi="Times New Roman" w:cs="Times New Roman"/>
              </w:rPr>
              <w:t>Average Alpha</w:t>
            </w:r>
          </w:p>
        </w:tc>
        <w:tc>
          <w:tcPr>
            <w:tcW w:w="1947" w:type="dxa"/>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jc w:val="center"/>
              <w:rPr>
                <w:rFonts w:ascii="Times New Roman" w:hAnsi="Times New Roman" w:cs="Times New Roman"/>
              </w:rPr>
            </w:pPr>
            <w:r w:rsidRPr="00655953">
              <w:rPr>
                <w:rFonts w:ascii="Times New Roman" w:hAnsi="Times New Roman" w:cs="Times New Roman"/>
              </w:rPr>
              <w:t>Alpha difference</w:t>
            </w:r>
          </w:p>
        </w:tc>
      </w:tr>
      <w:tr w:rsidR="00164F5B" w:rsidRPr="00655953" w:rsidTr="00164F5B">
        <w:trPr>
          <w:trHeight w:val="537"/>
        </w:trPr>
        <w:tc>
          <w:tcPr>
            <w:tcW w:w="1331" w:type="dxa"/>
            <w:vMerge w:val="restart"/>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rPr>
                <w:rFonts w:ascii="Times New Roman" w:hAnsi="Times New Roman" w:cs="Times New Roman"/>
              </w:rPr>
            </w:pPr>
            <w:r w:rsidRPr="00655953">
              <w:rPr>
                <w:rFonts w:ascii="Times New Roman" w:hAnsi="Times New Roman" w:cs="Times New Roman"/>
              </w:rPr>
              <w:t>Net flow</w:t>
            </w:r>
          </w:p>
        </w:tc>
        <w:tc>
          <w:tcPr>
            <w:tcW w:w="1498" w:type="dxa"/>
            <w:vMerge w:val="restart"/>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rPr>
                <w:rFonts w:ascii="Times New Roman" w:hAnsi="Times New Roman" w:cs="Times New Roman"/>
              </w:rPr>
            </w:pPr>
            <w:r w:rsidRPr="00655953">
              <w:rPr>
                <w:rFonts w:ascii="Times New Roman" w:hAnsi="Times New Roman" w:cs="Times New Roman"/>
              </w:rPr>
              <w:t>Equal</w:t>
            </w:r>
          </w:p>
        </w:tc>
        <w:tc>
          <w:tcPr>
            <w:tcW w:w="1467" w:type="dxa"/>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rPr>
                <w:rFonts w:ascii="Times New Roman" w:hAnsi="Times New Roman" w:cs="Times New Roman"/>
              </w:rPr>
            </w:pPr>
            <w:r w:rsidRPr="00655953">
              <w:rPr>
                <w:rFonts w:ascii="Times New Roman" w:hAnsi="Times New Roman" w:cs="Times New Roman"/>
              </w:rPr>
              <w:t>Low positive</w:t>
            </w:r>
          </w:p>
        </w:tc>
        <w:tc>
          <w:tcPr>
            <w:tcW w:w="1379" w:type="dxa"/>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jc w:val="right"/>
              <w:rPr>
                <w:rFonts w:ascii="Times New Roman" w:hAnsi="Times New Roman" w:cs="Times New Roman"/>
              </w:rPr>
            </w:pPr>
            <w:r w:rsidRPr="00655953">
              <w:rPr>
                <w:rFonts w:ascii="Times New Roman" w:hAnsi="Times New Roman" w:cs="Times New Roman"/>
              </w:rPr>
              <w:t>433</w:t>
            </w:r>
          </w:p>
        </w:tc>
        <w:tc>
          <w:tcPr>
            <w:tcW w:w="1458" w:type="dxa"/>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jc w:val="right"/>
              <w:rPr>
                <w:rFonts w:ascii="Times New Roman" w:hAnsi="Times New Roman" w:cs="Times New Roman"/>
              </w:rPr>
            </w:pPr>
            <w:r w:rsidRPr="00655953">
              <w:rPr>
                <w:rFonts w:ascii="Times New Roman" w:hAnsi="Times New Roman" w:cs="Times New Roman"/>
              </w:rPr>
              <w:t>0.00453</w:t>
            </w:r>
          </w:p>
        </w:tc>
        <w:tc>
          <w:tcPr>
            <w:tcW w:w="1947" w:type="dxa"/>
            <w:vMerge w:val="restart"/>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jc w:val="right"/>
              <w:rPr>
                <w:rFonts w:ascii="Times New Roman" w:hAnsi="Times New Roman" w:cs="Times New Roman"/>
              </w:rPr>
            </w:pPr>
            <w:r w:rsidRPr="00655953">
              <w:rPr>
                <w:rFonts w:ascii="Times New Roman" w:hAnsi="Times New Roman" w:cs="Times New Roman"/>
              </w:rPr>
              <w:t>0.00011</w:t>
            </w:r>
          </w:p>
        </w:tc>
      </w:tr>
      <w:tr w:rsidR="00164F5B" w:rsidRPr="00655953" w:rsidTr="00164F5B">
        <w:trPr>
          <w:trHeight w:val="5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64F5B" w:rsidRPr="00655953" w:rsidRDefault="00164F5B" w:rsidP="00282E22">
            <w:pPr>
              <w:spacing w:line="720" w:lineRule="auto"/>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64F5B" w:rsidRPr="00655953" w:rsidRDefault="00164F5B" w:rsidP="00282E22">
            <w:pPr>
              <w:spacing w:line="720" w:lineRule="auto"/>
              <w:rPr>
                <w:rFonts w:ascii="Times New Roman" w:hAnsi="Times New Roman" w:cs="Times New Roman"/>
              </w:rPr>
            </w:pPr>
          </w:p>
        </w:tc>
        <w:tc>
          <w:tcPr>
            <w:tcW w:w="1467" w:type="dxa"/>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rPr>
                <w:rFonts w:ascii="Times New Roman" w:hAnsi="Times New Roman" w:cs="Times New Roman"/>
              </w:rPr>
            </w:pPr>
            <w:r w:rsidRPr="00655953">
              <w:rPr>
                <w:rFonts w:ascii="Times New Roman" w:hAnsi="Times New Roman" w:cs="Times New Roman"/>
              </w:rPr>
              <w:t>High positive</w:t>
            </w:r>
          </w:p>
        </w:tc>
        <w:tc>
          <w:tcPr>
            <w:tcW w:w="1379" w:type="dxa"/>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jc w:val="right"/>
              <w:rPr>
                <w:rFonts w:ascii="Times New Roman" w:hAnsi="Times New Roman" w:cs="Times New Roman"/>
              </w:rPr>
            </w:pPr>
            <w:r w:rsidRPr="00655953">
              <w:rPr>
                <w:rFonts w:ascii="Times New Roman" w:hAnsi="Times New Roman" w:cs="Times New Roman"/>
              </w:rPr>
              <w:t>433</w:t>
            </w:r>
          </w:p>
        </w:tc>
        <w:tc>
          <w:tcPr>
            <w:tcW w:w="1458" w:type="dxa"/>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jc w:val="right"/>
              <w:rPr>
                <w:rFonts w:ascii="Times New Roman" w:hAnsi="Times New Roman" w:cs="Times New Roman"/>
              </w:rPr>
            </w:pPr>
            <w:r w:rsidRPr="00655953">
              <w:rPr>
                <w:rFonts w:ascii="Times New Roman" w:hAnsi="Times New Roman" w:cs="Times New Roman"/>
              </w:rPr>
              <w:t>0.00464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64F5B" w:rsidRPr="00655953" w:rsidRDefault="00164F5B" w:rsidP="00282E22">
            <w:pPr>
              <w:spacing w:line="720" w:lineRule="auto"/>
              <w:rPr>
                <w:rFonts w:ascii="Times New Roman" w:hAnsi="Times New Roman" w:cs="Times New Roman"/>
              </w:rPr>
            </w:pPr>
          </w:p>
        </w:tc>
      </w:tr>
      <w:tr w:rsidR="00164F5B" w:rsidRPr="00655953" w:rsidTr="00164F5B">
        <w:trPr>
          <w:trHeight w:val="5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64F5B" w:rsidRPr="00655953" w:rsidRDefault="00164F5B" w:rsidP="00282E22">
            <w:pPr>
              <w:spacing w:line="720" w:lineRule="auto"/>
              <w:rPr>
                <w:rFonts w:ascii="Times New Roman" w:hAnsi="Times New Roman" w:cs="Times New Roman"/>
              </w:rPr>
            </w:pPr>
          </w:p>
        </w:tc>
        <w:tc>
          <w:tcPr>
            <w:tcW w:w="1498" w:type="dxa"/>
            <w:vMerge w:val="restart"/>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rPr>
                <w:rFonts w:ascii="Times New Roman" w:hAnsi="Times New Roman" w:cs="Times New Roman"/>
              </w:rPr>
            </w:pPr>
            <w:r w:rsidRPr="00655953">
              <w:rPr>
                <w:rFonts w:ascii="Times New Roman" w:hAnsi="Times New Roman" w:cs="Times New Roman"/>
              </w:rPr>
              <w:t>Value weighted</w:t>
            </w:r>
          </w:p>
        </w:tc>
        <w:tc>
          <w:tcPr>
            <w:tcW w:w="1467" w:type="dxa"/>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rPr>
                <w:rFonts w:ascii="Times New Roman" w:hAnsi="Times New Roman" w:cs="Times New Roman"/>
              </w:rPr>
            </w:pPr>
            <w:r w:rsidRPr="00655953">
              <w:rPr>
                <w:rFonts w:ascii="Times New Roman" w:hAnsi="Times New Roman" w:cs="Times New Roman"/>
              </w:rPr>
              <w:t>Low positive</w:t>
            </w:r>
          </w:p>
        </w:tc>
        <w:tc>
          <w:tcPr>
            <w:tcW w:w="1379" w:type="dxa"/>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jc w:val="right"/>
              <w:rPr>
                <w:rFonts w:ascii="Times New Roman" w:hAnsi="Times New Roman" w:cs="Times New Roman"/>
              </w:rPr>
            </w:pPr>
            <w:r w:rsidRPr="00655953">
              <w:rPr>
                <w:rFonts w:ascii="Times New Roman" w:hAnsi="Times New Roman" w:cs="Times New Roman"/>
              </w:rPr>
              <w:t>433</w:t>
            </w:r>
          </w:p>
        </w:tc>
        <w:tc>
          <w:tcPr>
            <w:tcW w:w="1458" w:type="dxa"/>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jc w:val="right"/>
              <w:rPr>
                <w:rFonts w:ascii="Times New Roman" w:hAnsi="Times New Roman" w:cs="Times New Roman"/>
              </w:rPr>
            </w:pPr>
            <w:r w:rsidRPr="00655953">
              <w:rPr>
                <w:rFonts w:ascii="Times New Roman" w:hAnsi="Times New Roman" w:cs="Times New Roman"/>
              </w:rPr>
              <w:t>0.00896</w:t>
            </w:r>
          </w:p>
        </w:tc>
        <w:tc>
          <w:tcPr>
            <w:tcW w:w="1947" w:type="dxa"/>
            <w:vMerge w:val="restart"/>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jc w:val="right"/>
              <w:rPr>
                <w:rFonts w:ascii="Times New Roman" w:hAnsi="Times New Roman" w:cs="Times New Roman"/>
              </w:rPr>
            </w:pPr>
            <w:r w:rsidRPr="00655953">
              <w:rPr>
                <w:rFonts w:ascii="Times New Roman" w:hAnsi="Times New Roman" w:cs="Times New Roman"/>
              </w:rPr>
              <w:t>0.00218</w:t>
            </w:r>
          </w:p>
        </w:tc>
      </w:tr>
      <w:tr w:rsidR="00164F5B" w:rsidRPr="00655953" w:rsidTr="00164F5B">
        <w:trPr>
          <w:trHeight w:val="5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64F5B" w:rsidRPr="00655953" w:rsidRDefault="00164F5B" w:rsidP="00282E22">
            <w:pPr>
              <w:spacing w:line="720" w:lineRule="auto"/>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64F5B" w:rsidRPr="00655953" w:rsidRDefault="00164F5B" w:rsidP="00282E22">
            <w:pPr>
              <w:spacing w:line="720" w:lineRule="auto"/>
              <w:rPr>
                <w:rFonts w:ascii="Times New Roman" w:hAnsi="Times New Roman" w:cs="Times New Roman"/>
              </w:rPr>
            </w:pPr>
          </w:p>
        </w:tc>
        <w:tc>
          <w:tcPr>
            <w:tcW w:w="1467" w:type="dxa"/>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rPr>
                <w:rFonts w:ascii="Times New Roman" w:hAnsi="Times New Roman" w:cs="Times New Roman"/>
              </w:rPr>
            </w:pPr>
            <w:r w:rsidRPr="00655953">
              <w:rPr>
                <w:rFonts w:ascii="Times New Roman" w:hAnsi="Times New Roman" w:cs="Times New Roman"/>
              </w:rPr>
              <w:t>High positive</w:t>
            </w:r>
          </w:p>
        </w:tc>
        <w:tc>
          <w:tcPr>
            <w:tcW w:w="1379" w:type="dxa"/>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jc w:val="right"/>
              <w:rPr>
                <w:rFonts w:ascii="Times New Roman" w:hAnsi="Times New Roman" w:cs="Times New Roman"/>
              </w:rPr>
            </w:pPr>
            <w:r w:rsidRPr="00655953">
              <w:rPr>
                <w:rFonts w:ascii="Times New Roman" w:hAnsi="Times New Roman" w:cs="Times New Roman"/>
              </w:rPr>
              <w:t>433</w:t>
            </w:r>
          </w:p>
        </w:tc>
        <w:tc>
          <w:tcPr>
            <w:tcW w:w="1458" w:type="dxa"/>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jc w:val="right"/>
              <w:rPr>
                <w:rFonts w:ascii="Times New Roman" w:hAnsi="Times New Roman" w:cs="Times New Roman"/>
              </w:rPr>
            </w:pPr>
            <w:r w:rsidRPr="00655953">
              <w:rPr>
                <w:rFonts w:ascii="Times New Roman" w:hAnsi="Times New Roman" w:cs="Times New Roman"/>
              </w:rPr>
              <w:t>0.01114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64F5B" w:rsidRPr="00655953" w:rsidRDefault="00164F5B" w:rsidP="00282E22">
            <w:pPr>
              <w:spacing w:line="720" w:lineRule="auto"/>
              <w:rPr>
                <w:rFonts w:ascii="Times New Roman" w:hAnsi="Times New Roman" w:cs="Times New Roman"/>
              </w:rPr>
            </w:pPr>
          </w:p>
        </w:tc>
      </w:tr>
      <w:tr w:rsidR="00164F5B" w:rsidRPr="00655953" w:rsidTr="00164F5B">
        <w:trPr>
          <w:trHeight w:val="537"/>
        </w:trPr>
        <w:tc>
          <w:tcPr>
            <w:tcW w:w="1331" w:type="dxa"/>
            <w:vMerge w:val="restart"/>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rPr>
                <w:rFonts w:ascii="Times New Roman" w:hAnsi="Times New Roman" w:cs="Times New Roman"/>
              </w:rPr>
            </w:pPr>
            <w:r w:rsidRPr="00655953">
              <w:rPr>
                <w:rFonts w:ascii="Times New Roman" w:hAnsi="Times New Roman" w:cs="Times New Roman"/>
              </w:rPr>
              <w:t>Percentage</w:t>
            </w:r>
          </w:p>
          <w:p w:rsidR="00164F5B" w:rsidRPr="00655953" w:rsidRDefault="00164F5B" w:rsidP="00282E22">
            <w:pPr>
              <w:spacing w:line="720" w:lineRule="auto"/>
              <w:rPr>
                <w:rFonts w:ascii="Times New Roman" w:hAnsi="Times New Roman" w:cs="Times New Roman"/>
              </w:rPr>
            </w:pPr>
            <w:r w:rsidRPr="00655953">
              <w:rPr>
                <w:rFonts w:ascii="Times New Roman" w:hAnsi="Times New Roman" w:cs="Times New Roman"/>
              </w:rPr>
              <w:t>Flow</w:t>
            </w:r>
          </w:p>
        </w:tc>
        <w:tc>
          <w:tcPr>
            <w:tcW w:w="1498" w:type="dxa"/>
            <w:vMerge w:val="restart"/>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rPr>
                <w:rFonts w:ascii="Times New Roman" w:hAnsi="Times New Roman" w:cs="Times New Roman"/>
              </w:rPr>
            </w:pPr>
            <w:r w:rsidRPr="00655953">
              <w:rPr>
                <w:rFonts w:ascii="Times New Roman" w:hAnsi="Times New Roman" w:cs="Times New Roman"/>
              </w:rPr>
              <w:t>Equal</w:t>
            </w:r>
          </w:p>
        </w:tc>
        <w:tc>
          <w:tcPr>
            <w:tcW w:w="1467" w:type="dxa"/>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rPr>
                <w:rFonts w:ascii="Times New Roman" w:hAnsi="Times New Roman" w:cs="Times New Roman"/>
              </w:rPr>
            </w:pPr>
            <w:r w:rsidRPr="00655953">
              <w:rPr>
                <w:rFonts w:ascii="Times New Roman" w:hAnsi="Times New Roman" w:cs="Times New Roman"/>
              </w:rPr>
              <w:t>Low positive</w:t>
            </w:r>
          </w:p>
        </w:tc>
        <w:tc>
          <w:tcPr>
            <w:tcW w:w="1379" w:type="dxa"/>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jc w:val="right"/>
              <w:rPr>
                <w:rFonts w:ascii="Times New Roman" w:hAnsi="Times New Roman" w:cs="Times New Roman"/>
              </w:rPr>
            </w:pPr>
            <w:r w:rsidRPr="00655953">
              <w:rPr>
                <w:rFonts w:ascii="Times New Roman" w:hAnsi="Times New Roman" w:cs="Times New Roman"/>
              </w:rPr>
              <w:t>433</w:t>
            </w:r>
          </w:p>
        </w:tc>
        <w:tc>
          <w:tcPr>
            <w:tcW w:w="1458" w:type="dxa"/>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jc w:val="right"/>
              <w:rPr>
                <w:rFonts w:ascii="Times New Roman" w:hAnsi="Times New Roman" w:cs="Times New Roman"/>
              </w:rPr>
            </w:pPr>
            <w:r w:rsidRPr="00655953">
              <w:rPr>
                <w:rFonts w:ascii="Times New Roman" w:hAnsi="Times New Roman" w:cs="Times New Roman"/>
              </w:rPr>
              <w:t>0.00079</w:t>
            </w:r>
          </w:p>
        </w:tc>
        <w:tc>
          <w:tcPr>
            <w:tcW w:w="1947" w:type="dxa"/>
            <w:vMerge w:val="restart"/>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jc w:val="right"/>
              <w:rPr>
                <w:rFonts w:ascii="Times New Roman" w:hAnsi="Times New Roman" w:cs="Times New Roman"/>
              </w:rPr>
            </w:pPr>
            <w:r w:rsidRPr="00655953">
              <w:rPr>
                <w:rFonts w:ascii="Times New Roman" w:hAnsi="Times New Roman" w:cs="Times New Roman"/>
              </w:rPr>
              <w:t>0.00380</w:t>
            </w:r>
          </w:p>
        </w:tc>
      </w:tr>
      <w:tr w:rsidR="00164F5B" w:rsidRPr="00655953" w:rsidTr="00164F5B">
        <w:trPr>
          <w:trHeight w:val="5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64F5B" w:rsidRPr="00655953" w:rsidRDefault="00164F5B" w:rsidP="00282E22">
            <w:pPr>
              <w:spacing w:line="720" w:lineRule="auto"/>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64F5B" w:rsidRPr="00655953" w:rsidRDefault="00164F5B" w:rsidP="00282E22">
            <w:pPr>
              <w:spacing w:line="720" w:lineRule="auto"/>
              <w:rPr>
                <w:rFonts w:ascii="Times New Roman" w:hAnsi="Times New Roman" w:cs="Times New Roman"/>
              </w:rPr>
            </w:pPr>
          </w:p>
        </w:tc>
        <w:tc>
          <w:tcPr>
            <w:tcW w:w="1467" w:type="dxa"/>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rPr>
                <w:rFonts w:ascii="Times New Roman" w:hAnsi="Times New Roman" w:cs="Times New Roman"/>
              </w:rPr>
            </w:pPr>
            <w:r w:rsidRPr="00655953">
              <w:rPr>
                <w:rFonts w:ascii="Times New Roman" w:hAnsi="Times New Roman" w:cs="Times New Roman"/>
              </w:rPr>
              <w:t>High positive</w:t>
            </w:r>
          </w:p>
        </w:tc>
        <w:tc>
          <w:tcPr>
            <w:tcW w:w="1379" w:type="dxa"/>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jc w:val="right"/>
              <w:rPr>
                <w:rFonts w:ascii="Times New Roman" w:hAnsi="Times New Roman" w:cs="Times New Roman"/>
              </w:rPr>
            </w:pPr>
            <w:r w:rsidRPr="00655953">
              <w:rPr>
                <w:rFonts w:ascii="Times New Roman" w:hAnsi="Times New Roman" w:cs="Times New Roman"/>
              </w:rPr>
              <w:t>433</w:t>
            </w:r>
          </w:p>
        </w:tc>
        <w:tc>
          <w:tcPr>
            <w:tcW w:w="1458" w:type="dxa"/>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jc w:val="right"/>
              <w:rPr>
                <w:rFonts w:ascii="Times New Roman" w:hAnsi="Times New Roman" w:cs="Times New Roman"/>
              </w:rPr>
            </w:pPr>
            <w:r w:rsidRPr="00655953">
              <w:rPr>
                <w:rFonts w:ascii="Times New Roman" w:hAnsi="Times New Roman" w:cs="Times New Roman"/>
              </w:rPr>
              <w:t>0.00459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64F5B" w:rsidRPr="00655953" w:rsidRDefault="00164F5B" w:rsidP="00282E22">
            <w:pPr>
              <w:spacing w:line="720" w:lineRule="auto"/>
              <w:rPr>
                <w:rFonts w:ascii="Times New Roman" w:hAnsi="Times New Roman" w:cs="Times New Roman"/>
              </w:rPr>
            </w:pPr>
          </w:p>
        </w:tc>
      </w:tr>
      <w:tr w:rsidR="00164F5B" w:rsidRPr="00655953" w:rsidTr="00164F5B">
        <w:trPr>
          <w:trHeight w:val="5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64F5B" w:rsidRPr="00655953" w:rsidRDefault="00164F5B" w:rsidP="00282E22">
            <w:pPr>
              <w:spacing w:line="720" w:lineRule="auto"/>
              <w:rPr>
                <w:rFonts w:ascii="Times New Roman" w:hAnsi="Times New Roman" w:cs="Times New Roman"/>
              </w:rPr>
            </w:pPr>
          </w:p>
        </w:tc>
        <w:tc>
          <w:tcPr>
            <w:tcW w:w="1498" w:type="dxa"/>
            <w:vMerge w:val="restart"/>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rPr>
                <w:rFonts w:ascii="Times New Roman" w:hAnsi="Times New Roman" w:cs="Times New Roman"/>
              </w:rPr>
            </w:pPr>
            <w:r w:rsidRPr="00655953">
              <w:rPr>
                <w:rFonts w:ascii="Times New Roman" w:hAnsi="Times New Roman" w:cs="Times New Roman"/>
              </w:rPr>
              <w:t>Value</w:t>
            </w:r>
          </w:p>
          <w:p w:rsidR="00164F5B" w:rsidRPr="00655953" w:rsidRDefault="00E22B73" w:rsidP="00282E22">
            <w:pPr>
              <w:spacing w:line="720" w:lineRule="auto"/>
              <w:rPr>
                <w:rFonts w:ascii="Times New Roman" w:hAnsi="Times New Roman" w:cs="Times New Roman"/>
              </w:rPr>
            </w:pPr>
            <w:r w:rsidRPr="00655953">
              <w:rPr>
                <w:rFonts w:ascii="Times New Roman" w:hAnsi="Times New Roman" w:cs="Times New Roman"/>
              </w:rPr>
              <w:t>W</w:t>
            </w:r>
            <w:r w:rsidR="00164F5B" w:rsidRPr="00655953">
              <w:rPr>
                <w:rFonts w:ascii="Times New Roman" w:hAnsi="Times New Roman" w:cs="Times New Roman"/>
              </w:rPr>
              <w:t>eighted</w:t>
            </w:r>
          </w:p>
        </w:tc>
        <w:tc>
          <w:tcPr>
            <w:tcW w:w="1467" w:type="dxa"/>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rPr>
                <w:rFonts w:ascii="Times New Roman" w:hAnsi="Times New Roman" w:cs="Times New Roman"/>
              </w:rPr>
            </w:pPr>
            <w:r w:rsidRPr="00655953">
              <w:rPr>
                <w:rFonts w:ascii="Times New Roman" w:hAnsi="Times New Roman" w:cs="Times New Roman"/>
              </w:rPr>
              <w:t>Low positive</w:t>
            </w:r>
          </w:p>
        </w:tc>
        <w:tc>
          <w:tcPr>
            <w:tcW w:w="1379" w:type="dxa"/>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jc w:val="right"/>
              <w:rPr>
                <w:rFonts w:ascii="Times New Roman" w:hAnsi="Times New Roman" w:cs="Times New Roman"/>
              </w:rPr>
            </w:pPr>
            <w:r w:rsidRPr="00655953">
              <w:rPr>
                <w:rFonts w:ascii="Times New Roman" w:hAnsi="Times New Roman" w:cs="Times New Roman"/>
              </w:rPr>
              <w:t>433</w:t>
            </w:r>
          </w:p>
        </w:tc>
        <w:tc>
          <w:tcPr>
            <w:tcW w:w="1458" w:type="dxa"/>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jc w:val="right"/>
              <w:rPr>
                <w:rFonts w:ascii="Times New Roman" w:hAnsi="Times New Roman" w:cs="Times New Roman"/>
              </w:rPr>
            </w:pPr>
            <w:r w:rsidRPr="00655953">
              <w:rPr>
                <w:rFonts w:ascii="Times New Roman" w:hAnsi="Times New Roman" w:cs="Times New Roman"/>
              </w:rPr>
              <w:t>0.01046</w:t>
            </w:r>
          </w:p>
        </w:tc>
        <w:tc>
          <w:tcPr>
            <w:tcW w:w="1947" w:type="dxa"/>
            <w:vMerge w:val="restart"/>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jc w:val="right"/>
              <w:rPr>
                <w:rFonts w:ascii="Times New Roman" w:hAnsi="Times New Roman" w:cs="Times New Roman"/>
              </w:rPr>
            </w:pPr>
            <w:r w:rsidRPr="00655953">
              <w:rPr>
                <w:rFonts w:ascii="Times New Roman" w:hAnsi="Times New Roman" w:cs="Times New Roman"/>
              </w:rPr>
              <w:t>0.00048</w:t>
            </w:r>
          </w:p>
        </w:tc>
      </w:tr>
      <w:tr w:rsidR="00164F5B" w:rsidRPr="00655953" w:rsidTr="00164F5B">
        <w:trPr>
          <w:trHeight w:val="5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64F5B" w:rsidRPr="00655953" w:rsidRDefault="00164F5B" w:rsidP="00282E22">
            <w:pPr>
              <w:spacing w:line="720" w:lineRule="auto"/>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64F5B" w:rsidRPr="00655953" w:rsidRDefault="00164F5B" w:rsidP="00282E22">
            <w:pPr>
              <w:spacing w:line="720" w:lineRule="auto"/>
              <w:rPr>
                <w:rFonts w:ascii="Times New Roman" w:hAnsi="Times New Roman" w:cs="Times New Roman"/>
              </w:rPr>
            </w:pPr>
          </w:p>
        </w:tc>
        <w:tc>
          <w:tcPr>
            <w:tcW w:w="1467" w:type="dxa"/>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rPr>
                <w:rFonts w:ascii="Times New Roman" w:hAnsi="Times New Roman" w:cs="Times New Roman"/>
              </w:rPr>
            </w:pPr>
            <w:r w:rsidRPr="00655953">
              <w:rPr>
                <w:rFonts w:ascii="Times New Roman" w:hAnsi="Times New Roman" w:cs="Times New Roman"/>
              </w:rPr>
              <w:t>High positive</w:t>
            </w:r>
          </w:p>
        </w:tc>
        <w:tc>
          <w:tcPr>
            <w:tcW w:w="1379" w:type="dxa"/>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jc w:val="right"/>
              <w:rPr>
                <w:rFonts w:ascii="Times New Roman" w:hAnsi="Times New Roman" w:cs="Times New Roman"/>
              </w:rPr>
            </w:pPr>
            <w:r w:rsidRPr="00655953">
              <w:rPr>
                <w:rFonts w:ascii="Times New Roman" w:hAnsi="Times New Roman" w:cs="Times New Roman"/>
              </w:rPr>
              <w:t>433</w:t>
            </w:r>
          </w:p>
        </w:tc>
        <w:tc>
          <w:tcPr>
            <w:tcW w:w="1458" w:type="dxa"/>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jc w:val="right"/>
              <w:rPr>
                <w:rFonts w:ascii="Times New Roman" w:hAnsi="Times New Roman" w:cs="Times New Roman"/>
              </w:rPr>
            </w:pPr>
            <w:r w:rsidRPr="00655953">
              <w:rPr>
                <w:rFonts w:ascii="Times New Roman" w:hAnsi="Times New Roman" w:cs="Times New Roman"/>
              </w:rPr>
              <w:t>0.01094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64F5B" w:rsidRPr="00655953" w:rsidRDefault="00164F5B" w:rsidP="00282E22">
            <w:pPr>
              <w:spacing w:line="720" w:lineRule="auto"/>
              <w:rPr>
                <w:rFonts w:ascii="Times New Roman" w:hAnsi="Times New Roman" w:cs="Times New Roman"/>
              </w:rPr>
            </w:pPr>
          </w:p>
        </w:tc>
      </w:tr>
    </w:tbl>
    <w:p w:rsidR="00164F5B" w:rsidRPr="00655953" w:rsidRDefault="00164F5B" w:rsidP="00282E22">
      <w:pPr>
        <w:spacing w:line="720" w:lineRule="auto"/>
        <w:rPr>
          <w:rFonts w:ascii="Times New Roman" w:hAnsi="Times New Roman" w:cs="Times New Roman"/>
        </w:rPr>
      </w:pPr>
    </w:p>
    <w:p w:rsidR="00164F5B" w:rsidRPr="00E22B73" w:rsidRDefault="00164F5B" w:rsidP="00282E22">
      <w:pPr>
        <w:spacing w:line="720" w:lineRule="auto"/>
        <w:ind w:firstLine="800"/>
        <w:rPr>
          <w:rFonts w:ascii="Times New Roman" w:hAnsi="Times New Roman" w:cs="Times New Roman"/>
          <w:sz w:val="28"/>
          <w:szCs w:val="28"/>
        </w:rPr>
      </w:pPr>
      <w:r w:rsidRPr="00E22B73">
        <w:rPr>
          <w:rFonts w:ascii="Times New Roman" w:hAnsi="Times New Roman" w:cs="Times New Roman"/>
          <w:sz w:val="28"/>
          <w:szCs w:val="28"/>
        </w:rPr>
        <w:t xml:space="preserve">The last test was to compare high negatives with low negatives. Here, I need to state that ‘high negative’ is smaller in value than ‘low negative.’ All the results show that there are smart money effect. However, the result from </w:t>
      </w:r>
      <w:r w:rsidRPr="00E22B73">
        <w:rPr>
          <w:rFonts w:ascii="Times New Roman" w:hAnsi="Times New Roman" w:cs="Times New Roman"/>
          <w:sz w:val="28"/>
          <w:szCs w:val="28"/>
        </w:rPr>
        <w:lastRenderedPageBreak/>
        <w:t xml:space="preserve">percentage flow with value-weighted method shows the biggest alpha difference of 0.01756.  </w:t>
      </w:r>
    </w:p>
    <w:tbl>
      <w:tblPr>
        <w:tblStyle w:val="TableGrid"/>
        <w:tblW w:w="9096" w:type="dxa"/>
        <w:tblLook w:val="04A0" w:firstRow="1" w:lastRow="0" w:firstColumn="1" w:lastColumn="0" w:noHBand="0" w:noVBand="1"/>
      </w:tblPr>
      <w:tblGrid>
        <w:gridCol w:w="1330"/>
        <w:gridCol w:w="1490"/>
        <w:gridCol w:w="1496"/>
        <w:gridCol w:w="1371"/>
        <w:gridCol w:w="1475"/>
        <w:gridCol w:w="1934"/>
      </w:tblGrid>
      <w:tr w:rsidR="00164F5B" w:rsidRPr="00655953" w:rsidTr="00164F5B">
        <w:trPr>
          <w:cantSplit/>
          <w:trHeight w:val="535"/>
        </w:trPr>
        <w:tc>
          <w:tcPr>
            <w:tcW w:w="1330" w:type="dxa"/>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jc w:val="center"/>
              <w:rPr>
                <w:rFonts w:ascii="Times New Roman" w:hAnsi="Times New Roman" w:cs="Times New Roman"/>
              </w:rPr>
            </w:pPr>
            <w:r w:rsidRPr="00655953">
              <w:rPr>
                <w:rFonts w:ascii="Times New Roman" w:hAnsi="Times New Roman" w:cs="Times New Roman"/>
              </w:rPr>
              <w:t>Type</w:t>
            </w:r>
          </w:p>
        </w:tc>
        <w:tc>
          <w:tcPr>
            <w:tcW w:w="1490" w:type="dxa"/>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jc w:val="center"/>
              <w:rPr>
                <w:rFonts w:ascii="Times New Roman" w:hAnsi="Times New Roman" w:cs="Times New Roman"/>
              </w:rPr>
            </w:pPr>
            <w:r w:rsidRPr="00655953">
              <w:rPr>
                <w:rFonts w:ascii="Times New Roman" w:hAnsi="Times New Roman" w:cs="Times New Roman"/>
              </w:rPr>
              <w:t>Weight</w:t>
            </w:r>
          </w:p>
        </w:tc>
        <w:tc>
          <w:tcPr>
            <w:tcW w:w="1496" w:type="dxa"/>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jc w:val="center"/>
              <w:rPr>
                <w:rFonts w:ascii="Times New Roman" w:hAnsi="Times New Roman" w:cs="Times New Roman"/>
              </w:rPr>
            </w:pPr>
            <w:r w:rsidRPr="00655953">
              <w:rPr>
                <w:rFonts w:ascii="Times New Roman" w:hAnsi="Times New Roman" w:cs="Times New Roman"/>
              </w:rPr>
              <w:t>Sign</w:t>
            </w:r>
          </w:p>
        </w:tc>
        <w:tc>
          <w:tcPr>
            <w:tcW w:w="1371" w:type="dxa"/>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jc w:val="center"/>
              <w:rPr>
                <w:rFonts w:ascii="Times New Roman" w:hAnsi="Times New Roman" w:cs="Times New Roman"/>
              </w:rPr>
            </w:pPr>
            <w:r w:rsidRPr="00655953">
              <w:rPr>
                <w:rFonts w:ascii="Times New Roman" w:hAnsi="Times New Roman" w:cs="Times New Roman"/>
              </w:rPr>
              <w:t>Count</w:t>
            </w:r>
          </w:p>
        </w:tc>
        <w:tc>
          <w:tcPr>
            <w:tcW w:w="1475" w:type="dxa"/>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jc w:val="center"/>
              <w:rPr>
                <w:rFonts w:ascii="Times New Roman" w:hAnsi="Times New Roman" w:cs="Times New Roman"/>
              </w:rPr>
            </w:pPr>
            <w:r w:rsidRPr="00655953">
              <w:rPr>
                <w:rFonts w:ascii="Times New Roman" w:hAnsi="Times New Roman" w:cs="Times New Roman"/>
              </w:rPr>
              <w:t>Average Alpha</w:t>
            </w:r>
          </w:p>
        </w:tc>
        <w:tc>
          <w:tcPr>
            <w:tcW w:w="1934" w:type="dxa"/>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jc w:val="center"/>
              <w:rPr>
                <w:rFonts w:ascii="Times New Roman" w:hAnsi="Times New Roman" w:cs="Times New Roman"/>
              </w:rPr>
            </w:pPr>
            <w:r w:rsidRPr="00655953">
              <w:rPr>
                <w:rFonts w:ascii="Times New Roman" w:hAnsi="Times New Roman" w:cs="Times New Roman"/>
              </w:rPr>
              <w:t>Alpha difference</w:t>
            </w:r>
          </w:p>
        </w:tc>
      </w:tr>
      <w:tr w:rsidR="00164F5B" w:rsidRPr="00655953" w:rsidTr="00164F5B">
        <w:trPr>
          <w:cantSplit/>
          <w:trHeight w:val="535"/>
        </w:trPr>
        <w:tc>
          <w:tcPr>
            <w:tcW w:w="1330" w:type="dxa"/>
            <w:vMerge w:val="restart"/>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rPr>
                <w:rFonts w:ascii="Times New Roman" w:hAnsi="Times New Roman" w:cs="Times New Roman"/>
              </w:rPr>
            </w:pPr>
            <w:r w:rsidRPr="00655953">
              <w:rPr>
                <w:rFonts w:ascii="Times New Roman" w:hAnsi="Times New Roman" w:cs="Times New Roman"/>
              </w:rPr>
              <w:t>Net flow</w:t>
            </w:r>
          </w:p>
        </w:tc>
        <w:tc>
          <w:tcPr>
            <w:tcW w:w="1490" w:type="dxa"/>
            <w:vMerge w:val="restart"/>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rPr>
                <w:rFonts w:ascii="Times New Roman" w:hAnsi="Times New Roman" w:cs="Times New Roman"/>
              </w:rPr>
            </w:pPr>
            <w:r w:rsidRPr="00655953">
              <w:rPr>
                <w:rFonts w:ascii="Times New Roman" w:hAnsi="Times New Roman" w:cs="Times New Roman"/>
              </w:rPr>
              <w:t>Equal</w:t>
            </w:r>
          </w:p>
        </w:tc>
        <w:tc>
          <w:tcPr>
            <w:tcW w:w="1496" w:type="dxa"/>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rPr>
                <w:rFonts w:ascii="Times New Roman" w:hAnsi="Times New Roman" w:cs="Times New Roman"/>
              </w:rPr>
            </w:pPr>
            <w:r w:rsidRPr="00655953">
              <w:rPr>
                <w:rFonts w:ascii="Times New Roman" w:hAnsi="Times New Roman" w:cs="Times New Roman"/>
              </w:rPr>
              <w:t>High negative</w:t>
            </w:r>
          </w:p>
        </w:tc>
        <w:tc>
          <w:tcPr>
            <w:tcW w:w="1371" w:type="dxa"/>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jc w:val="right"/>
              <w:rPr>
                <w:rFonts w:ascii="Times New Roman" w:hAnsi="Times New Roman" w:cs="Times New Roman"/>
              </w:rPr>
            </w:pPr>
            <w:r w:rsidRPr="00655953">
              <w:rPr>
                <w:rFonts w:ascii="Times New Roman" w:hAnsi="Times New Roman" w:cs="Times New Roman"/>
              </w:rPr>
              <w:t>1236</w:t>
            </w:r>
          </w:p>
        </w:tc>
        <w:tc>
          <w:tcPr>
            <w:tcW w:w="1475" w:type="dxa"/>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jc w:val="right"/>
              <w:rPr>
                <w:rFonts w:ascii="Times New Roman" w:hAnsi="Times New Roman" w:cs="Times New Roman"/>
              </w:rPr>
            </w:pPr>
            <w:r w:rsidRPr="00655953">
              <w:rPr>
                <w:rFonts w:ascii="Times New Roman" w:hAnsi="Times New Roman" w:cs="Times New Roman"/>
              </w:rPr>
              <w:t>-0.00056</w:t>
            </w:r>
          </w:p>
        </w:tc>
        <w:tc>
          <w:tcPr>
            <w:tcW w:w="1934" w:type="dxa"/>
            <w:vMerge w:val="restart"/>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jc w:val="right"/>
              <w:rPr>
                <w:rFonts w:ascii="Times New Roman" w:hAnsi="Times New Roman" w:cs="Times New Roman"/>
              </w:rPr>
            </w:pPr>
            <w:r w:rsidRPr="00655953">
              <w:rPr>
                <w:rFonts w:ascii="Times New Roman" w:hAnsi="Times New Roman" w:cs="Times New Roman"/>
              </w:rPr>
              <w:t>0.00390</w:t>
            </w:r>
          </w:p>
        </w:tc>
      </w:tr>
      <w:tr w:rsidR="00164F5B" w:rsidRPr="00655953" w:rsidTr="00164F5B">
        <w:trPr>
          <w:cantSplit/>
          <w:trHeight w:val="5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64F5B" w:rsidRPr="00655953" w:rsidRDefault="00164F5B" w:rsidP="00282E22">
            <w:pPr>
              <w:spacing w:line="720" w:lineRule="auto"/>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64F5B" w:rsidRPr="00655953" w:rsidRDefault="00164F5B" w:rsidP="00282E22">
            <w:pPr>
              <w:spacing w:line="720" w:lineRule="auto"/>
              <w:rPr>
                <w:rFonts w:ascii="Times New Roman" w:hAnsi="Times New Roman" w:cs="Times New Roman"/>
              </w:rPr>
            </w:pPr>
          </w:p>
        </w:tc>
        <w:tc>
          <w:tcPr>
            <w:tcW w:w="1496" w:type="dxa"/>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rPr>
                <w:rFonts w:ascii="Times New Roman" w:hAnsi="Times New Roman" w:cs="Times New Roman"/>
              </w:rPr>
            </w:pPr>
            <w:r w:rsidRPr="00655953">
              <w:rPr>
                <w:rFonts w:ascii="Times New Roman" w:hAnsi="Times New Roman" w:cs="Times New Roman"/>
              </w:rPr>
              <w:t>Low negative</w:t>
            </w:r>
          </w:p>
        </w:tc>
        <w:tc>
          <w:tcPr>
            <w:tcW w:w="1371" w:type="dxa"/>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jc w:val="right"/>
              <w:rPr>
                <w:rFonts w:ascii="Times New Roman" w:hAnsi="Times New Roman" w:cs="Times New Roman"/>
              </w:rPr>
            </w:pPr>
            <w:r w:rsidRPr="00655953">
              <w:rPr>
                <w:rFonts w:ascii="Times New Roman" w:hAnsi="Times New Roman" w:cs="Times New Roman"/>
              </w:rPr>
              <w:t>1236</w:t>
            </w:r>
          </w:p>
        </w:tc>
        <w:tc>
          <w:tcPr>
            <w:tcW w:w="1475" w:type="dxa"/>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jc w:val="right"/>
              <w:rPr>
                <w:rFonts w:ascii="Times New Roman" w:hAnsi="Times New Roman" w:cs="Times New Roman"/>
              </w:rPr>
            </w:pPr>
            <w:r w:rsidRPr="00655953">
              <w:rPr>
                <w:rFonts w:ascii="Times New Roman" w:hAnsi="Times New Roman" w:cs="Times New Roman"/>
              </w:rPr>
              <w:t>0.00334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64F5B" w:rsidRPr="00655953" w:rsidRDefault="00164F5B" w:rsidP="00282E22">
            <w:pPr>
              <w:spacing w:line="720" w:lineRule="auto"/>
              <w:rPr>
                <w:rFonts w:ascii="Times New Roman" w:hAnsi="Times New Roman" w:cs="Times New Roman"/>
              </w:rPr>
            </w:pPr>
          </w:p>
        </w:tc>
      </w:tr>
      <w:tr w:rsidR="00164F5B" w:rsidRPr="00655953" w:rsidTr="00164F5B">
        <w:trPr>
          <w:cantSplit/>
          <w:trHeight w:val="5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64F5B" w:rsidRPr="00655953" w:rsidRDefault="00164F5B" w:rsidP="00282E22">
            <w:pPr>
              <w:spacing w:line="720" w:lineRule="auto"/>
              <w:rPr>
                <w:rFonts w:ascii="Times New Roman" w:hAnsi="Times New Roman" w:cs="Times New Roman"/>
              </w:rPr>
            </w:pPr>
          </w:p>
        </w:tc>
        <w:tc>
          <w:tcPr>
            <w:tcW w:w="1490" w:type="dxa"/>
            <w:vMerge w:val="restart"/>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rPr>
                <w:rFonts w:ascii="Times New Roman" w:hAnsi="Times New Roman" w:cs="Times New Roman"/>
              </w:rPr>
            </w:pPr>
            <w:r w:rsidRPr="00655953">
              <w:rPr>
                <w:rFonts w:ascii="Times New Roman" w:hAnsi="Times New Roman" w:cs="Times New Roman"/>
              </w:rPr>
              <w:t>Value weighted</w:t>
            </w:r>
          </w:p>
        </w:tc>
        <w:tc>
          <w:tcPr>
            <w:tcW w:w="1496" w:type="dxa"/>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rPr>
                <w:rFonts w:ascii="Times New Roman" w:hAnsi="Times New Roman" w:cs="Times New Roman"/>
              </w:rPr>
            </w:pPr>
            <w:r w:rsidRPr="00655953">
              <w:rPr>
                <w:rFonts w:ascii="Times New Roman" w:hAnsi="Times New Roman" w:cs="Times New Roman"/>
              </w:rPr>
              <w:t>High negative</w:t>
            </w:r>
          </w:p>
        </w:tc>
        <w:tc>
          <w:tcPr>
            <w:tcW w:w="1371" w:type="dxa"/>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jc w:val="right"/>
              <w:rPr>
                <w:rFonts w:ascii="Times New Roman" w:hAnsi="Times New Roman" w:cs="Times New Roman"/>
              </w:rPr>
            </w:pPr>
            <w:r w:rsidRPr="00655953">
              <w:rPr>
                <w:rFonts w:ascii="Times New Roman" w:hAnsi="Times New Roman" w:cs="Times New Roman"/>
              </w:rPr>
              <w:t>1236</w:t>
            </w:r>
          </w:p>
        </w:tc>
        <w:tc>
          <w:tcPr>
            <w:tcW w:w="1475" w:type="dxa"/>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jc w:val="right"/>
              <w:rPr>
                <w:rFonts w:ascii="Times New Roman" w:hAnsi="Times New Roman" w:cs="Times New Roman"/>
              </w:rPr>
            </w:pPr>
            <w:r w:rsidRPr="00655953">
              <w:rPr>
                <w:rFonts w:ascii="Times New Roman" w:hAnsi="Times New Roman" w:cs="Times New Roman"/>
              </w:rPr>
              <w:t>-0.00411</w:t>
            </w:r>
          </w:p>
        </w:tc>
        <w:tc>
          <w:tcPr>
            <w:tcW w:w="1934" w:type="dxa"/>
            <w:vMerge w:val="restart"/>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jc w:val="right"/>
              <w:rPr>
                <w:rFonts w:ascii="Times New Roman" w:hAnsi="Times New Roman" w:cs="Times New Roman"/>
              </w:rPr>
            </w:pPr>
            <w:r w:rsidRPr="00655953">
              <w:rPr>
                <w:rFonts w:ascii="Times New Roman" w:hAnsi="Times New Roman" w:cs="Times New Roman"/>
              </w:rPr>
              <w:t>0.00836</w:t>
            </w:r>
          </w:p>
        </w:tc>
      </w:tr>
      <w:tr w:rsidR="00164F5B" w:rsidRPr="00655953" w:rsidTr="00164F5B">
        <w:trPr>
          <w:cantSplit/>
          <w:trHeight w:val="5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64F5B" w:rsidRPr="00655953" w:rsidRDefault="00164F5B" w:rsidP="00282E22">
            <w:pPr>
              <w:spacing w:line="720" w:lineRule="auto"/>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64F5B" w:rsidRPr="00655953" w:rsidRDefault="00164F5B" w:rsidP="00282E22">
            <w:pPr>
              <w:spacing w:line="720" w:lineRule="auto"/>
              <w:rPr>
                <w:rFonts w:ascii="Times New Roman" w:hAnsi="Times New Roman" w:cs="Times New Roman"/>
              </w:rPr>
            </w:pPr>
          </w:p>
        </w:tc>
        <w:tc>
          <w:tcPr>
            <w:tcW w:w="1496" w:type="dxa"/>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rPr>
                <w:rFonts w:ascii="Times New Roman" w:hAnsi="Times New Roman" w:cs="Times New Roman"/>
              </w:rPr>
            </w:pPr>
            <w:r w:rsidRPr="00655953">
              <w:rPr>
                <w:rFonts w:ascii="Times New Roman" w:hAnsi="Times New Roman" w:cs="Times New Roman"/>
              </w:rPr>
              <w:t>Low negative</w:t>
            </w:r>
          </w:p>
        </w:tc>
        <w:tc>
          <w:tcPr>
            <w:tcW w:w="1371" w:type="dxa"/>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jc w:val="right"/>
              <w:rPr>
                <w:rFonts w:ascii="Times New Roman" w:hAnsi="Times New Roman" w:cs="Times New Roman"/>
              </w:rPr>
            </w:pPr>
            <w:r w:rsidRPr="00655953">
              <w:rPr>
                <w:rFonts w:ascii="Times New Roman" w:hAnsi="Times New Roman" w:cs="Times New Roman"/>
              </w:rPr>
              <w:t>1236</w:t>
            </w:r>
          </w:p>
        </w:tc>
        <w:tc>
          <w:tcPr>
            <w:tcW w:w="1475" w:type="dxa"/>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jc w:val="right"/>
              <w:rPr>
                <w:rFonts w:ascii="Times New Roman" w:hAnsi="Times New Roman" w:cs="Times New Roman"/>
              </w:rPr>
            </w:pPr>
            <w:r w:rsidRPr="00655953">
              <w:rPr>
                <w:rFonts w:ascii="Times New Roman" w:hAnsi="Times New Roman" w:cs="Times New Roman"/>
              </w:rPr>
              <w:t>0.00425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64F5B" w:rsidRPr="00655953" w:rsidRDefault="00164F5B" w:rsidP="00282E22">
            <w:pPr>
              <w:spacing w:line="720" w:lineRule="auto"/>
              <w:rPr>
                <w:rFonts w:ascii="Times New Roman" w:hAnsi="Times New Roman" w:cs="Times New Roman"/>
              </w:rPr>
            </w:pPr>
          </w:p>
        </w:tc>
      </w:tr>
      <w:tr w:rsidR="00164F5B" w:rsidRPr="00655953" w:rsidTr="00164F5B">
        <w:trPr>
          <w:cantSplit/>
          <w:trHeight w:val="535"/>
        </w:trPr>
        <w:tc>
          <w:tcPr>
            <w:tcW w:w="1330" w:type="dxa"/>
            <w:vMerge w:val="restart"/>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rPr>
                <w:rFonts w:ascii="Times New Roman" w:hAnsi="Times New Roman" w:cs="Times New Roman"/>
              </w:rPr>
            </w:pPr>
            <w:r w:rsidRPr="00655953">
              <w:rPr>
                <w:rFonts w:ascii="Times New Roman" w:hAnsi="Times New Roman" w:cs="Times New Roman"/>
              </w:rPr>
              <w:t>Percentage</w:t>
            </w:r>
          </w:p>
          <w:p w:rsidR="00164F5B" w:rsidRPr="00655953" w:rsidRDefault="00164F5B" w:rsidP="00282E22">
            <w:pPr>
              <w:spacing w:line="720" w:lineRule="auto"/>
              <w:rPr>
                <w:rFonts w:ascii="Times New Roman" w:hAnsi="Times New Roman" w:cs="Times New Roman"/>
              </w:rPr>
            </w:pPr>
            <w:r w:rsidRPr="00655953">
              <w:rPr>
                <w:rFonts w:ascii="Times New Roman" w:hAnsi="Times New Roman" w:cs="Times New Roman"/>
              </w:rPr>
              <w:t>Flow</w:t>
            </w:r>
          </w:p>
        </w:tc>
        <w:tc>
          <w:tcPr>
            <w:tcW w:w="1490" w:type="dxa"/>
            <w:vMerge w:val="restart"/>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rPr>
                <w:rFonts w:ascii="Times New Roman" w:hAnsi="Times New Roman" w:cs="Times New Roman"/>
              </w:rPr>
            </w:pPr>
            <w:r w:rsidRPr="00655953">
              <w:rPr>
                <w:rFonts w:ascii="Times New Roman" w:hAnsi="Times New Roman" w:cs="Times New Roman"/>
              </w:rPr>
              <w:t>Equal</w:t>
            </w:r>
          </w:p>
        </w:tc>
        <w:tc>
          <w:tcPr>
            <w:tcW w:w="1496" w:type="dxa"/>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rPr>
                <w:rFonts w:ascii="Times New Roman" w:hAnsi="Times New Roman" w:cs="Times New Roman"/>
              </w:rPr>
            </w:pPr>
            <w:r w:rsidRPr="00655953">
              <w:rPr>
                <w:rFonts w:ascii="Times New Roman" w:hAnsi="Times New Roman" w:cs="Times New Roman"/>
              </w:rPr>
              <w:t>High negative</w:t>
            </w:r>
          </w:p>
        </w:tc>
        <w:tc>
          <w:tcPr>
            <w:tcW w:w="1371" w:type="dxa"/>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jc w:val="right"/>
              <w:rPr>
                <w:rFonts w:ascii="Times New Roman" w:hAnsi="Times New Roman" w:cs="Times New Roman"/>
              </w:rPr>
            </w:pPr>
            <w:r w:rsidRPr="00655953">
              <w:rPr>
                <w:rFonts w:ascii="Times New Roman" w:hAnsi="Times New Roman" w:cs="Times New Roman"/>
              </w:rPr>
              <w:t>1236</w:t>
            </w:r>
          </w:p>
        </w:tc>
        <w:tc>
          <w:tcPr>
            <w:tcW w:w="1475" w:type="dxa"/>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jc w:val="right"/>
              <w:rPr>
                <w:rFonts w:ascii="Times New Roman" w:hAnsi="Times New Roman" w:cs="Times New Roman"/>
              </w:rPr>
            </w:pPr>
            <w:r w:rsidRPr="00655953">
              <w:rPr>
                <w:rFonts w:ascii="Times New Roman" w:hAnsi="Times New Roman" w:cs="Times New Roman"/>
              </w:rPr>
              <w:t>-0.00106</w:t>
            </w:r>
          </w:p>
        </w:tc>
        <w:tc>
          <w:tcPr>
            <w:tcW w:w="1934" w:type="dxa"/>
            <w:vMerge w:val="restart"/>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jc w:val="right"/>
              <w:rPr>
                <w:rFonts w:ascii="Times New Roman" w:hAnsi="Times New Roman" w:cs="Times New Roman"/>
              </w:rPr>
            </w:pPr>
            <w:r w:rsidRPr="00655953">
              <w:rPr>
                <w:rFonts w:ascii="Times New Roman" w:hAnsi="Times New Roman" w:cs="Times New Roman"/>
              </w:rPr>
              <w:t>0.00489</w:t>
            </w:r>
          </w:p>
        </w:tc>
      </w:tr>
      <w:tr w:rsidR="00164F5B" w:rsidRPr="00655953" w:rsidTr="00164F5B">
        <w:trPr>
          <w:cantSplit/>
          <w:trHeight w:val="5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64F5B" w:rsidRPr="00655953" w:rsidRDefault="00164F5B" w:rsidP="00282E22">
            <w:pPr>
              <w:spacing w:line="720" w:lineRule="auto"/>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64F5B" w:rsidRPr="00655953" w:rsidRDefault="00164F5B" w:rsidP="00282E22">
            <w:pPr>
              <w:spacing w:line="720" w:lineRule="auto"/>
              <w:rPr>
                <w:rFonts w:ascii="Times New Roman" w:hAnsi="Times New Roman" w:cs="Times New Roman"/>
              </w:rPr>
            </w:pPr>
          </w:p>
        </w:tc>
        <w:tc>
          <w:tcPr>
            <w:tcW w:w="1496" w:type="dxa"/>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rPr>
                <w:rFonts w:ascii="Times New Roman" w:hAnsi="Times New Roman" w:cs="Times New Roman"/>
              </w:rPr>
            </w:pPr>
            <w:r w:rsidRPr="00655953">
              <w:rPr>
                <w:rFonts w:ascii="Times New Roman" w:hAnsi="Times New Roman" w:cs="Times New Roman"/>
              </w:rPr>
              <w:t>Low negative</w:t>
            </w:r>
          </w:p>
        </w:tc>
        <w:tc>
          <w:tcPr>
            <w:tcW w:w="1371" w:type="dxa"/>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jc w:val="right"/>
              <w:rPr>
                <w:rFonts w:ascii="Times New Roman" w:hAnsi="Times New Roman" w:cs="Times New Roman"/>
              </w:rPr>
            </w:pPr>
            <w:r w:rsidRPr="00655953">
              <w:rPr>
                <w:rFonts w:ascii="Times New Roman" w:hAnsi="Times New Roman" w:cs="Times New Roman"/>
              </w:rPr>
              <w:t>1236</w:t>
            </w:r>
          </w:p>
        </w:tc>
        <w:tc>
          <w:tcPr>
            <w:tcW w:w="1475" w:type="dxa"/>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jc w:val="right"/>
              <w:rPr>
                <w:rFonts w:ascii="Times New Roman" w:hAnsi="Times New Roman" w:cs="Times New Roman"/>
              </w:rPr>
            </w:pPr>
            <w:r w:rsidRPr="00655953">
              <w:rPr>
                <w:rFonts w:ascii="Times New Roman" w:hAnsi="Times New Roman" w:cs="Times New Roman"/>
              </w:rPr>
              <w:t>0.00383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64F5B" w:rsidRPr="00655953" w:rsidRDefault="00164F5B" w:rsidP="00282E22">
            <w:pPr>
              <w:spacing w:line="720" w:lineRule="auto"/>
              <w:rPr>
                <w:rFonts w:ascii="Times New Roman" w:hAnsi="Times New Roman" w:cs="Times New Roman"/>
              </w:rPr>
            </w:pPr>
          </w:p>
        </w:tc>
      </w:tr>
      <w:tr w:rsidR="00164F5B" w:rsidRPr="00655953" w:rsidTr="00164F5B">
        <w:trPr>
          <w:cantSplit/>
          <w:trHeight w:val="5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64F5B" w:rsidRPr="00655953" w:rsidRDefault="00164F5B" w:rsidP="00282E22">
            <w:pPr>
              <w:spacing w:line="720" w:lineRule="auto"/>
              <w:rPr>
                <w:rFonts w:ascii="Times New Roman" w:hAnsi="Times New Roman" w:cs="Times New Roman"/>
              </w:rPr>
            </w:pPr>
          </w:p>
        </w:tc>
        <w:tc>
          <w:tcPr>
            <w:tcW w:w="1490" w:type="dxa"/>
            <w:vMerge w:val="restart"/>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rPr>
                <w:rFonts w:ascii="Times New Roman" w:hAnsi="Times New Roman" w:cs="Times New Roman"/>
              </w:rPr>
            </w:pPr>
            <w:r w:rsidRPr="00655953">
              <w:rPr>
                <w:rFonts w:ascii="Times New Roman" w:hAnsi="Times New Roman" w:cs="Times New Roman"/>
              </w:rPr>
              <w:t>Value</w:t>
            </w:r>
          </w:p>
          <w:p w:rsidR="00164F5B" w:rsidRPr="00655953" w:rsidRDefault="00E22B73" w:rsidP="00282E22">
            <w:pPr>
              <w:spacing w:line="720" w:lineRule="auto"/>
              <w:rPr>
                <w:rFonts w:ascii="Times New Roman" w:hAnsi="Times New Roman" w:cs="Times New Roman"/>
              </w:rPr>
            </w:pPr>
            <w:r w:rsidRPr="00655953">
              <w:rPr>
                <w:rFonts w:ascii="Times New Roman" w:hAnsi="Times New Roman" w:cs="Times New Roman"/>
              </w:rPr>
              <w:t>W</w:t>
            </w:r>
            <w:r w:rsidR="00164F5B" w:rsidRPr="00655953">
              <w:rPr>
                <w:rFonts w:ascii="Times New Roman" w:hAnsi="Times New Roman" w:cs="Times New Roman"/>
              </w:rPr>
              <w:t>eighted</w:t>
            </w:r>
          </w:p>
        </w:tc>
        <w:tc>
          <w:tcPr>
            <w:tcW w:w="1496" w:type="dxa"/>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rPr>
                <w:rFonts w:ascii="Times New Roman" w:hAnsi="Times New Roman" w:cs="Times New Roman"/>
              </w:rPr>
            </w:pPr>
            <w:r w:rsidRPr="00655953">
              <w:rPr>
                <w:rFonts w:ascii="Times New Roman" w:hAnsi="Times New Roman" w:cs="Times New Roman"/>
              </w:rPr>
              <w:t>High negative</w:t>
            </w:r>
          </w:p>
        </w:tc>
        <w:tc>
          <w:tcPr>
            <w:tcW w:w="1371" w:type="dxa"/>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jc w:val="right"/>
              <w:rPr>
                <w:rFonts w:ascii="Times New Roman" w:hAnsi="Times New Roman" w:cs="Times New Roman"/>
              </w:rPr>
            </w:pPr>
            <w:r w:rsidRPr="00655953">
              <w:rPr>
                <w:rFonts w:ascii="Times New Roman" w:hAnsi="Times New Roman" w:cs="Times New Roman"/>
              </w:rPr>
              <w:t>1236</w:t>
            </w:r>
          </w:p>
        </w:tc>
        <w:tc>
          <w:tcPr>
            <w:tcW w:w="1475" w:type="dxa"/>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jc w:val="right"/>
              <w:rPr>
                <w:rFonts w:ascii="Times New Roman" w:hAnsi="Times New Roman" w:cs="Times New Roman"/>
              </w:rPr>
            </w:pPr>
            <w:r w:rsidRPr="00655953">
              <w:rPr>
                <w:rFonts w:ascii="Times New Roman" w:hAnsi="Times New Roman" w:cs="Times New Roman"/>
              </w:rPr>
              <w:t>-0.01196</w:t>
            </w:r>
          </w:p>
        </w:tc>
        <w:tc>
          <w:tcPr>
            <w:tcW w:w="1934" w:type="dxa"/>
            <w:vMerge w:val="restart"/>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jc w:val="right"/>
              <w:rPr>
                <w:rFonts w:ascii="Times New Roman" w:hAnsi="Times New Roman" w:cs="Times New Roman"/>
              </w:rPr>
            </w:pPr>
            <w:r w:rsidRPr="00655953">
              <w:rPr>
                <w:rFonts w:ascii="Times New Roman" w:hAnsi="Times New Roman" w:cs="Times New Roman"/>
              </w:rPr>
              <w:t>0.01756</w:t>
            </w:r>
          </w:p>
        </w:tc>
      </w:tr>
      <w:tr w:rsidR="00164F5B" w:rsidRPr="00655953" w:rsidTr="00164F5B">
        <w:trPr>
          <w:cantSplit/>
          <w:trHeight w:val="5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64F5B" w:rsidRPr="00655953" w:rsidRDefault="00164F5B" w:rsidP="00282E22">
            <w:pPr>
              <w:spacing w:line="720" w:lineRule="auto"/>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64F5B" w:rsidRPr="00655953" w:rsidRDefault="00164F5B" w:rsidP="00282E22">
            <w:pPr>
              <w:spacing w:line="720" w:lineRule="auto"/>
              <w:rPr>
                <w:rFonts w:ascii="Times New Roman" w:hAnsi="Times New Roman" w:cs="Times New Roman"/>
              </w:rPr>
            </w:pPr>
          </w:p>
        </w:tc>
        <w:tc>
          <w:tcPr>
            <w:tcW w:w="1496" w:type="dxa"/>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rPr>
                <w:rFonts w:ascii="Times New Roman" w:hAnsi="Times New Roman" w:cs="Times New Roman"/>
              </w:rPr>
            </w:pPr>
            <w:r w:rsidRPr="00655953">
              <w:rPr>
                <w:rFonts w:ascii="Times New Roman" w:hAnsi="Times New Roman" w:cs="Times New Roman"/>
              </w:rPr>
              <w:t>Low negative</w:t>
            </w:r>
          </w:p>
        </w:tc>
        <w:tc>
          <w:tcPr>
            <w:tcW w:w="1371" w:type="dxa"/>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jc w:val="right"/>
              <w:rPr>
                <w:rFonts w:ascii="Times New Roman" w:hAnsi="Times New Roman" w:cs="Times New Roman"/>
              </w:rPr>
            </w:pPr>
            <w:r w:rsidRPr="00655953">
              <w:rPr>
                <w:rFonts w:ascii="Times New Roman" w:hAnsi="Times New Roman" w:cs="Times New Roman"/>
              </w:rPr>
              <w:t>1236</w:t>
            </w:r>
          </w:p>
        </w:tc>
        <w:tc>
          <w:tcPr>
            <w:tcW w:w="1475" w:type="dxa"/>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jc w:val="right"/>
              <w:rPr>
                <w:rFonts w:ascii="Times New Roman" w:hAnsi="Times New Roman" w:cs="Times New Roman"/>
              </w:rPr>
            </w:pPr>
            <w:r w:rsidRPr="00655953">
              <w:rPr>
                <w:rFonts w:ascii="Times New Roman" w:hAnsi="Times New Roman" w:cs="Times New Roman"/>
              </w:rPr>
              <w:t>0.00560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64F5B" w:rsidRPr="00655953" w:rsidRDefault="00164F5B" w:rsidP="00282E22">
            <w:pPr>
              <w:spacing w:line="720" w:lineRule="auto"/>
              <w:rPr>
                <w:rFonts w:ascii="Times New Roman" w:hAnsi="Times New Roman" w:cs="Times New Roman"/>
              </w:rPr>
            </w:pPr>
          </w:p>
        </w:tc>
      </w:tr>
    </w:tbl>
    <w:p w:rsidR="00164F5B" w:rsidRPr="00655953" w:rsidRDefault="00164F5B" w:rsidP="00282E22">
      <w:pPr>
        <w:spacing w:line="720" w:lineRule="auto"/>
        <w:rPr>
          <w:rFonts w:ascii="Times New Roman" w:hAnsi="Times New Roman" w:cs="Times New Roman"/>
        </w:rPr>
      </w:pPr>
    </w:p>
    <w:p w:rsidR="00164F5B" w:rsidRPr="00E22B73" w:rsidRDefault="00164F5B" w:rsidP="00282E22">
      <w:pPr>
        <w:spacing w:line="720" w:lineRule="auto"/>
        <w:rPr>
          <w:rFonts w:ascii="Times New Roman" w:hAnsi="Times New Roman" w:cs="Times New Roman"/>
          <w:sz w:val="28"/>
          <w:szCs w:val="28"/>
        </w:rPr>
      </w:pPr>
      <w:r w:rsidRPr="00655953">
        <w:rPr>
          <w:rFonts w:ascii="Times New Roman" w:hAnsi="Times New Roman" w:cs="Times New Roman"/>
          <w:kern w:val="0"/>
        </w:rPr>
        <w:br w:type="page"/>
      </w:r>
      <w:bookmarkStart w:id="29" w:name="_Toc523736492"/>
      <w:r w:rsidRPr="00E22B73">
        <w:rPr>
          <w:rFonts w:ascii="Times New Roman" w:hAnsi="Times New Roman" w:cs="Times New Roman"/>
          <w:sz w:val="28"/>
          <w:szCs w:val="28"/>
        </w:rPr>
        <w:lastRenderedPageBreak/>
        <w:t>6. Regression tests</w:t>
      </w:r>
      <w:bookmarkEnd w:id="29"/>
    </w:p>
    <w:p w:rsidR="00164F5B" w:rsidRPr="00E22B73" w:rsidRDefault="00164F5B" w:rsidP="00282E22">
      <w:pPr>
        <w:spacing w:line="720" w:lineRule="auto"/>
        <w:rPr>
          <w:sz w:val="28"/>
          <w:szCs w:val="28"/>
        </w:rPr>
      </w:pPr>
    </w:p>
    <w:p w:rsidR="00164F5B" w:rsidRPr="00E22B73" w:rsidRDefault="00164F5B" w:rsidP="00282E22">
      <w:pPr>
        <w:spacing w:line="720" w:lineRule="auto"/>
        <w:rPr>
          <w:rFonts w:ascii="Times New Roman" w:hAnsi="Times New Roman" w:cs="Times New Roman"/>
          <w:sz w:val="28"/>
          <w:szCs w:val="28"/>
        </w:rPr>
      </w:pPr>
      <w:r w:rsidRPr="00E22B73">
        <w:rPr>
          <w:rFonts w:ascii="Times New Roman" w:hAnsi="Times New Roman" w:cs="Times New Roman"/>
          <w:sz w:val="28"/>
          <w:szCs w:val="28"/>
        </w:rPr>
        <w:t xml:space="preserve">For regression test, I used three models with different variables. All the dependent variables are alpha. The first model is a one-factor model with only lagged flow variable. The second has additional variable of lagged alpha. The last model has lagged size variable in addition to the two variables applied in the second one. For the regression test, I used percentage flows as well as net flows. Again, the </w:t>
      </w:r>
      <w:proofErr w:type="spellStart"/>
      <w:proofErr w:type="gramStart"/>
      <w:r w:rsidRPr="00E22B73">
        <w:rPr>
          <w:rFonts w:ascii="Times New Roman" w:hAnsi="Times New Roman" w:cs="Times New Roman"/>
          <w:sz w:val="28"/>
          <w:szCs w:val="28"/>
        </w:rPr>
        <w:t>dataframe</w:t>
      </w:r>
      <w:proofErr w:type="spellEnd"/>
      <w:r w:rsidRPr="00E22B73">
        <w:rPr>
          <w:rFonts w:ascii="Times New Roman" w:hAnsi="Times New Roman" w:cs="Times New Roman"/>
          <w:sz w:val="28"/>
          <w:szCs w:val="28"/>
        </w:rPr>
        <w:t>(</w:t>
      </w:r>
      <w:proofErr w:type="gramEnd"/>
      <w:r w:rsidRPr="00E22B73">
        <w:rPr>
          <w:rFonts w:ascii="Times New Roman" w:hAnsi="Times New Roman" w:cs="Times New Roman"/>
          <w:sz w:val="28"/>
          <w:szCs w:val="28"/>
        </w:rPr>
        <w:t xml:space="preserve">table 5) is the one I used for regression. </w:t>
      </w:r>
    </w:p>
    <w:p w:rsidR="00164F5B" w:rsidRPr="00E22B73" w:rsidRDefault="00164F5B" w:rsidP="00282E22">
      <w:pPr>
        <w:spacing w:line="720" w:lineRule="auto"/>
        <w:rPr>
          <w:rFonts w:ascii="Times New Roman" w:hAnsi="Times New Roman" w:cs="Times New Roman"/>
          <w:sz w:val="28"/>
          <w:szCs w:val="28"/>
        </w:rPr>
      </w:pPr>
      <w:r w:rsidRPr="00E22B73">
        <w:rPr>
          <w:rFonts w:ascii="바탕" w:eastAsia="바탕" w:hAnsi="바탕" w:cs="바탕" w:hint="eastAsia"/>
          <w:sz w:val="28"/>
          <w:szCs w:val="28"/>
        </w:rPr>
        <w:t>①</w:t>
      </w:r>
      <w:r w:rsidRPr="00E22B73">
        <w:rPr>
          <w:rFonts w:ascii="Times New Roman" w:hAnsi="Times New Roman" w:cs="Times New Roman"/>
          <w:sz w:val="28"/>
          <w:szCs w:val="28"/>
        </w:rPr>
        <w:t xml:space="preserve"> </w:t>
      </w:r>
      <m:oMath>
        <m:sSub>
          <m:sSubPr>
            <m:ctrlPr>
              <w:rPr>
                <w:rFonts w:ascii="Cambria Math" w:hAnsi="Cambria Math" w:cs="Times New Roman"/>
                <w:sz w:val="28"/>
                <w:szCs w:val="28"/>
              </w:rPr>
            </m:ctrlPr>
          </m:sSubPr>
          <m:e>
            <m:r>
              <w:rPr>
                <w:rFonts w:ascii="Cambria Math" w:hAnsi="Cambria Math" w:cs="Times New Roman"/>
                <w:sz w:val="28"/>
                <w:szCs w:val="28"/>
              </w:rPr>
              <m:t>α</m:t>
            </m:r>
          </m:e>
          <m:sub>
            <m:r>
              <w:rPr>
                <w:rFonts w:ascii="Cambria Math" w:hAnsi="Cambria Math" w:cs="Times New Roman"/>
                <w:sz w:val="28"/>
                <w:szCs w:val="28"/>
              </w:rPr>
              <m:t>t</m:t>
            </m:r>
          </m:sub>
        </m:sSub>
        <m:r>
          <w:rPr>
            <w:rFonts w:ascii="Cambria Math" w:hAnsi="Cambria Math" w:cs="Times New Roman"/>
            <w:sz w:val="28"/>
            <w:szCs w:val="28"/>
          </w:rPr>
          <m:t>=a+b</m:t>
        </m:r>
        <m:sSub>
          <m:sSubPr>
            <m:ctrlPr>
              <w:rPr>
                <w:rFonts w:ascii="Cambria Math" w:hAnsi="Cambria Math" w:cs="Times New Roman"/>
                <w:i/>
                <w:sz w:val="28"/>
                <w:szCs w:val="28"/>
              </w:rPr>
            </m:ctrlPr>
          </m:sSubPr>
          <m:e>
            <m:r>
              <w:rPr>
                <w:rFonts w:ascii="Cambria Math" w:hAnsi="Cambria Math" w:cs="Times New Roman"/>
                <w:sz w:val="28"/>
                <w:szCs w:val="28"/>
              </w:rPr>
              <m:t>Flow</m:t>
            </m:r>
          </m:e>
          <m:sub>
            <m:r>
              <w:rPr>
                <w:rFonts w:ascii="Cambria Math" w:hAnsi="Cambria Math" w:cs="Times New Roman"/>
                <w:sz w:val="28"/>
                <w:szCs w:val="28"/>
              </w:rPr>
              <m:t>t-1</m:t>
            </m:r>
          </m:sub>
        </m:sSub>
        <m:r>
          <w:rPr>
            <w:rFonts w:ascii="Cambria Math" w:hAnsi="Cambria Math" w:cs="Times New Roman"/>
            <w:sz w:val="28"/>
            <w:szCs w:val="28"/>
          </w:rPr>
          <m:t>+error</m:t>
        </m:r>
      </m:oMath>
    </w:p>
    <w:p w:rsidR="00164F5B" w:rsidRPr="00E22B73" w:rsidRDefault="00164F5B" w:rsidP="00282E22">
      <w:pPr>
        <w:spacing w:line="720" w:lineRule="auto"/>
        <w:rPr>
          <w:rFonts w:ascii="Times New Roman" w:hAnsi="Times New Roman" w:cs="Times New Roman"/>
          <w:sz w:val="28"/>
          <w:szCs w:val="28"/>
        </w:rPr>
      </w:pPr>
      <w:r w:rsidRPr="00E22B73">
        <w:rPr>
          <w:rFonts w:ascii="바탕" w:eastAsia="바탕" w:hAnsi="바탕" w:cs="바탕" w:hint="eastAsia"/>
          <w:sz w:val="28"/>
          <w:szCs w:val="28"/>
        </w:rPr>
        <w:t>②</w:t>
      </w:r>
      <w:r w:rsidRPr="00E22B73">
        <w:rPr>
          <w:rFonts w:ascii="Times New Roman" w:hAnsi="Times New Roman" w:cs="Times New Roman"/>
          <w:sz w:val="28"/>
          <w:szCs w:val="28"/>
        </w:rPr>
        <w:t xml:space="preserve"> </w:t>
      </w:r>
      <m:oMath>
        <m:sSub>
          <m:sSubPr>
            <m:ctrlPr>
              <w:rPr>
                <w:rFonts w:ascii="Cambria Math" w:hAnsi="Cambria Math" w:cs="Times New Roman"/>
                <w:sz w:val="28"/>
                <w:szCs w:val="28"/>
              </w:rPr>
            </m:ctrlPr>
          </m:sSubPr>
          <m:e>
            <m:r>
              <w:rPr>
                <w:rFonts w:ascii="Cambria Math" w:hAnsi="Cambria Math" w:cs="Times New Roman"/>
                <w:sz w:val="28"/>
                <w:szCs w:val="28"/>
              </w:rPr>
              <m:t>α</m:t>
            </m:r>
          </m:e>
          <m:sub>
            <m:r>
              <w:rPr>
                <w:rFonts w:ascii="Cambria Math" w:hAnsi="Cambria Math" w:cs="Times New Roman"/>
                <w:sz w:val="28"/>
                <w:szCs w:val="28"/>
              </w:rPr>
              <m:t>t</m:t>
            </m:r>
          </m:sub>
        </m:sSub>
        <m:r>
          <w:rPr>
            <w:rFonts w:ascii="Cambria Math" w:hAnsi="Cambria Math" w:cs="Times New Roman"/>
            <w:sz w:val="28"/>
            <w:szCs w:val="28"/>
          </w:rPr>
          <m:t>=a+b</m:t>
        </m:r>
        <m:sSub>
          <m:sSubPr>
            <m:ctrlPr>
              <w:rPr>
                <w:rFonts w:ascii="Cambria Math" w:hAnsi="Cambria Math" w:cs="Times New Roman"/>
                <w:i/>
                <w:sz w:val="28"/>
                <w:szCs w:val="28"/>
              </w:rPr>
            </m:ctrlPr>
          </m:sSubPr>
          <m:e>
            <m:r>
              <w:rPr>
                <w:rFonts w:ascii="Cambria Math" w:hAnsi="Cambria Math" w:cs="Times New Roman"/>
                <w:sz w:val="28"/>
                <w:szCs w:val="28"/>
              </w:rPr>
              <m:t>Flow</m:t>
            </m:r>
          </m:e>
          <m:sub>
            <m:r>
              <w:rPr>
                <w:rFonts w:ascii="Cambria Math" w:hAnsi="Cambria Math" w:cs="Times New Roman"/>
                <w:sz w:val="28"/>
                <w:szCs w:val="28"/>
              </w:rPr>
              <m:t>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cα</m:t>
            </m:r>
          </m:e>
          <m:sub>
            <m:r>
              <w:rPr>
                <w:rFonts w:ascii="Cambria Math" w:hAnsi="Cambria Math" w:cs="Times New Roman"/>
                <w:sz w:val="28"/>
                <w:szCs w:val="28"/>
              </w:rPr>
              <m:t>t-1</m:t>
            </m:r>
          </m:sub>
        </m:sSub>
        <m:r>
          <w:rPr>
            <w:rFonts w:ascii="Cambria Math" w:hAnsi="Cambria Math" w:cs="Times New Roman"/>
            <w:sz w:val="28"/>
            <w:szCs w:val="28"/>
          </w:rPr>
          <m:t>+error</m:t>
        </m:r>
      </m:oMath>
    </w:p>
    <w:p w:rsidR="00164F5B" w:rsidRPr="00E22B73" w:rsidRDefault="00164F5B" w:rsidP="00282E22">
      <w:pPr>
        <w:spacing w:line="720" w:lineRule="auto"/>
        <w:rPr>
          <w:rFonts w:ascii="Times New Roman" w:hAnsi="Times New Roman" w:cs="Times New Roman"/>
          <w:sz w:val="28"/>
          <w:szCs w:val="28"/>
        </w:rPr>
      </w:pPr>
      <w:r w:rsidRPr="00E22B73">
        <w:rPr>
          <w:rFonts w:ascii="바탕" w:eastAsia="바탕" w:hAnsi="바탕" w:cs="바탕" w:hint="eastAsia"/>
          <w:sz w:val="28"/>
          <w:szCs w:val="28"/>
        </w:rPr>
        <w:t>③</w:t>
      </w:r>
      <w:r w:rsidRPr="00E22B73">
        <w:rPr>
          <w:rFonts w:ascii="Times New Roman" w:eastAsiaTheme="minorHAnsi" w:hAnsi="Times New Roman" w:cs="Times New Roman"/>
          <w:sz w:val="28"/>
          <w:szCs w:val="28"/>
        </w:rPr>
        <w:t xml:space="preserve"> </w:t>
      </w:r>
      <m:oMath>
        <m:sSub>
          <m:sSubPr>
            <m:ctrlPr>
              <w:rPr>
                <w:rFonts w:ascii="Cambria Math" w:hAnsi="Cambria Math" w:cs="Times New Roman"/>
                <w:sz w:val="28"/>
                <w:szCs w:val="28"/>
              </w:rPr>
            </m:ctrlPr>
          </m:sSubPr>
          <m:e>
            <m:r>
              <w:rPr>
                <w:rFonts w:ascii="Cambria Math" w:hAnsi="Cambria Math" w:cs="Times New Roman"/>
                <w:sz w:val="28"/>
                <w:szCs w:val="28"/>
              </w:rPr>
              <m:t>α</m:t>
            </m:r>
          </m:e>
          <m:sub>
            <m:r>
              <w:rPr>
                <w:rFonts w:ascii="Cambria Math" w:hAnsi="Cambria Math" w:cs="Times New Roman"/>
                <w:sz w:val="28"/>
                <w:szCs w:val="28"/>
              </w:rPr>
              <m:t>t</m:t>
            </m:r>
          </m:sub>
        </m:sSub>
        <m:r>
          <w:rPr>
            <w:rFonts w:ascii="Cambria Math" w:hAnsi="Cambria Math" w:cs="Times New Roman"/>
            <w:sz w:val="28"/>
            <w:szCs w:val="28"/>
          </w:rPr>
          <m:t>=a+b</m:t>
        </m:r>
        <m:sSub>
          <m:sSubPr>
            <m:ctrlPr>
              <w:rPr>
                <w:rFonts w:ascii="Cambria Math" w:hAnsi="Cambria Math" w:cs="Times New Roman"/>
                <w:i/>
                <w:sz w:val="28"/>
                <w:szCs w:val="28"/>
              </w:rPr>
            </m:ctrlPr>
          </m:sSubPr>
          <m:e>
            <m:r>
              <w:rPr>
                <w:rFonts w:ascii="Cambria Math" w:hAnsi="Cambria Math" w:cs="Times New Roman"/>
                <w:sz w:val="28"/>
                <w:szCs w:val="28"/>
              </w:rPr>
              <m:t>Flow</m:t>
            </m:r>
          </m:e>
          <m:sub>
            <m:r>
              <w:rPr>
                <w:rFonts w:ascii="Cambria Math" w:hAnsi="Cambria Math" w:cs="Times New Roman"/>
                <w:sz w:val="28"/>
                <w:szCs w:val="28"/>
              </w:rPr>
              <m:t>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cα</m:t>
            </m:r>
          </m:e>
          <m:sub>
            <m:r>
              <w:rPr>
                <w:rFonts w:ascii="Cambria Math" w:hAnsi="Cambria Math" w:cs="Times New Roman"/>
                <w:sz w:val="28"/>
                <w:szCs w:val="28"/>
              </w:rPr>
              <m:t>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dSize</m:t>
            </m:r>
          </m:e>
          <m:sub>
            <m:r>
              <w:rPr>
                <w:rFonts w:ascii="Cambria Math" w:hAnsi="Cambria Math" w:cs="Times New Roman"/>
                <w:sz w:val="28"/>
                <w:szCs w:val="28"/>
              </w:rPr>
              <m:t>t-1</m:t>
            </m:r>
          </m:sub>
        </m:sSub>
        <m:r>
          <w:rPr>
            <w:rFonts w:ascii="Cambria Math" w:hAnsi="Cambria Math" w:cs="Times New Roman"/>
            <w:sz w:val="28"/>
            <w:szCs w:val="28"/>
          </w:rPr>
          <m:t>+error</m:t>
        </m:r>
      </m:oMath>
    </w:p>
    <w:p w:rsidR="00164F5B" w:rsidRPr="00E22B73" w:rsidRDefault="00164F5B" w:rsidP="00282E22">
      <w:pPr>
        <w:spacing w:line="720" w:lineRule="auto"/>
        <w:rPr>
          <w:rFonts w:ascii="Times New Roman" w:hAnsi="Times New Roman" w:cs="Times New Roman"/>
          <w:sz w:val="28"/>
          <w:szCs w:val="28"/>
        </w:rPr>
      </w:pPr>
    </w:p>
    <w:p w:rsidR="00164F5B" w:rsidRPr="00E22B73" w:rsidRDefault="00164F5B" w:rsidP="00282E22">
      <w:pPr>
        <w:pStyle w:val="Heading2"/>
        <w:spacing w:line="720" w:lineRule="auto"/>
        <w:rPr>
          <w:rFonts w:ascii="Times New Roman" w:hAnsi="Times New Roman" w:cs="Times New Roman"/>
          <w:sz w:val="28"/>
          <w:szCs w:val="28"/>
        </w:rPr>
      </w:pPr>
      <w:bookmarkStart w:id="30" w:name="_Toc523736493"/>
      <w:r w:rsidRPr="00E22B73">
        <w:rPr>
          <w:rFonts w:ascii="Times New Roman" w:hAnsi="Times New Roman" w:cs="Times New Roman"/>
          <w:sz w:val="28"/>
          <w:szCs w:val="28"/>
        </w:rPr>
        <w:t xml:space="preserve">(1) Regression test </w:t>
      </w:r>
      <w:proofErr w:type="gramStart"/>
      <w:r w:rsidRPr="00E22B73">
        <w:rPr>
          <w:rFonts w:ascii="Times New Roman" w:hAnsi="Times New Roman" w:cs="Times New Roman"/>
          <w:sz w:val="28"/>
          <w:szCs w:val="28"/>
        </w:rPr>
        <w:t>1 :</w:t>
      </w:r>
      <w:proofErr w:type="gramEnd"/>
      <w:r w:rsidRPr="00E22B73">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t</m:t>
            </m:r>
          </m:sub>
        </m:sSub>
        <m:r>
          <w:rPr>
            <w:rFonts w:ascii="Cambria Math" w:hAnsi="Cambria Math" w:cs="Times New Roman"/>
            <w:sz w:val="28"/>
            <w:szCs w:val="28"/>
          </w:rPr>
          <m:t>=a+b</m:t>
        </m:r>
        <m:sSub>
          <m:sSubPr>
            <m:ctrlPr>
              <w:rPr>
                <w:rFonts w:ascii="Cambria Math" w:hAnsi="Cambria Math" w:cs="Times New Roman"/>
                <w:i/>
                <w:sz w:val="28"/>
                <w:szCs w:val="28"/>
              </w:rPr>
            </m:ctrlPr>
          </m:sSubPr>
          <m:e>
            <m:r>
              <w:rPr>
                <w:rFonts w:ascii="Cambria Math" w:hAnsi="Cambria Math" w:cs="Times New Roman"/>
                <w:sz w:val="28"/>
                <w:szCs w:val="28"/>
              </w:rPr>
              <m:t>Flow</m:t>
            </m:r>
          </m:e>
          <m:sub>
            <m:r>
              <w:rPr>
                <w:rFonts w:ascii="Cambria Math" w:hAnsi="Cambria Math" w:cs="Times New Roman"/>
                <w:sz w:val="28"/>
                <w:szCs w:val="28"/>
              </w:rPr>
              <m:t>t-1</m:t>
            </m:r>
          </m:sub>
        </m:sSub>
        <m:r>
          <w:rPr>
            <w:rFonts w:ascii="Cambria Math" w:hAnsi="Cambria Math" w:cs="Times New Roman"/>
            <w:sz w:val="28"/>
            <w:szCs w:val="28"/>
          </w:rPr>
          <m:t>+err</m:t>
        </m:r>
      </m:oMath>
      <w:bookmarkEnd w:id="30"/>
      <w:r w:rsidRPr="00E22B73">
        <w:rPr>
          <w:rFonts w:ascii="Times New Roman" w:hAnsi="Times New Roman" w:cs="Times New Roman"/>
          <w:sz w:val="28"/>
          <w:szCs w:val="28"/>
        </w:rPr>
        <w:t xml:space="preserve"> </w:t>
      </w:r>
    </w:p>
    <w:p w:rsidR="00164F5B" w:rsidRPr="00E22B73" w:rsidRDefault="00164F5B" w:rsidP="00282E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720" w:lineRule="auto"/>
        <w:jc w:val="left"/>
        <w:rPr>
          <w:sz w:val="28"/>
          <w:szCs w:val="28"/>
        </w:rPr>
      </w:pPr>
      <w:r w:rsidRPr="00E22B73">
        <w:rPr>
          <w:rFonts w:ascii="Times New Roman" w:hAnsi="Times New Roman" w:cs="Times New Roman"/>
          <w:sz w:val="28"/>
          <w:szCs w:val="28"/>
        </w:rPr>
        <w:t xml:space="preserve">First, I conducted regression test 1 with the lagged net flow. Summary of the regression and its plot chart with regression line </w:t>
      </w:r>
      <w:proofErr w:type="gramStart"/>
      <w:r w:rsidRPr="00E22B73">
        <w:rPr>
          <w:rFonts w:ascii="Times New Roman" w:hAnsi="Times New Roman" w:cs="Times New Roman"/>
          <w:sz w:val="28"/>
          <w:szCs w:val="28"/>
        </w:rPr>
        <w:t>are shown</w:t>
      </w:r>
      <w:proofErr w:type="gramEnd"/>
      <w:r w:rsidRPr="00E22B73">
        <w:rPr>
          <w:rFonts w:ascii="Times New Roman" w:hAnsi="Times New Roman" w:cs="Times New Roman"/>
          <w:sz w:val="28"/>
          <w:szCs w:val="28"/>
        </w:rPr>
        <w:t xml:space="preserve"> below. The coefficient for lagged flow is positive and significant, showing smart-money effect. </w:t>
      </w:r>
    </w:p>
    <w:tbl>
      <w:tblPr>
        <w:tblStyle w:val="TableGrid"/>
        <w:tblW w:w="0" w:type="auto"/>
        <w:tblLook w:val="04A0" w:firstRow="1" w:lastRow="0" w:firstColumn="1" w:lastColumn="0" w:noHBand="0" w:noVBand="1"/>
      </w:tblPr>
      <w:tblGrid>
        <w:gridCol w:w="8494"/>
      </w:tblGrid>
      <w:tr w:rsidR="00164F5B" w:rsidRPr="00E22B73" w:rsidTr="00164F5B">
        <w:tc>
          <w:tcPr>
            <w:tcW w:w="9060" w:type="dxa"/>
            <w:tcBorders>
              <w:top w:val="single" w:sz="4" w:space="0" w:color="auto"/>
              <w:left w:val="single" w:sz="4" w:space="0" w:color="auto"/>
              <w:bottom w:val="single" w:sz="4" w:space="0" w:color="auto"/>
              <w:right w:val="single" w:sz="4" w:space="0" w:color="auto"/>
            </w:tcBorders>
          </w:tcPr>
          <w:p w:rsidR="00164F5B" w:rsidRPr="00E22B73" w:rsidRDefault="00164F5B" w:rsidP="00282E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720" w:lineRule="auto"/>
              <w:jc w:val="left"/>
              <w:rPr>
                <w:rFonts w:ascii="Times New Roman" w:eastAsia="굴림체" w:hAnsi="Times New Roman" w:cs="Times New Roman"/>
                <w:color w:val="000000"/>
                <w:kern w:val="0"/>
                <w:sz w:val="28"/>
                <w:szCs w:val="28"/>
                <w:bdr w:val="none" w:sz="0" w:space="0" w:color="auto" w:frame="1"/>
              </w:rPr>
            </w:pPr>
            <w:r w:rsidRPr="00E22B73">
              <w:rPr>
                <w:rFonts w:ascii="Times New Roman" w:eastAsia="굴림체" w:hAnsi="Times New Roman" w:cs="Times New Roman"/>
                <w:color w:val="000000"/>
                <w:kern w:val="0"/>
                <w:sz w:val="28"/>
                <w:szCs w:val="28"/>
                <w:bdr w:val="none" w:sz="0" w:space="0" w:color="auto" w:frame="1"/>
              </w:rPr>
              <w:t>Coefficients:</w:t>
            </w:r>
          </w:p>
          <w:p w:rsidR="00164F5B" w:rsidRPr="00E22B73" w:rsidRDefault="00164F5B" w:rsidP="00282E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720" w:lineRule="auto"/>
              <w:jc w:val="left"/>
              <w:rPr>
                <w:rFonts w:ascii="Times New Roman" w:eastAsia="굴림체" w:hAnsi="Times New Roman" w:cs="Times New Roman"/>
                <w:color w:val="000000"/>
                <w:kern w:val="0"/>
                <w:sz w:val="28"/>
                <w:szCs w:val="28"/>
                <w:bdr w:val="none" w:sz="0" w:space="0" w:color="auto" w:frame="1"/>
              </w:rPr>
            </w:pPr>
            <w:r w:rsidRPr="00E22B73">
              <w:rPr>
                <w:rFonts w:ascii="Times New Roman" w:eastAsia="굴림체" w:hAnsi="Times New Roman" w:cs="Times New Roman"/>
                <w:color w:val="000000"/>
                <w:kern w:val="0"/>
                <w:sz w:val="28"/>
                <w:szCs w:val="28"/>
                <w:bdr w:val="none" w:sz="0" w:space="0" w:color="auto" w:frame="1"/>
              </w:rPr>
              <w:t xml:space="preserve">            Estimate    Std. Error   t value    </w:t>
            </w:r>
            <w:proofErr w:type="spellStart"/>
            <w:r w:rsidRPr="00E22B73">
              <w:rPr>
                <w:rFonts w:ascii="Times New Roman" w:eastAsia="굴림체" w:hAnsi="Times New Roman" w:cs="Times New Roman"/>
                <w:color w:val="000000"/>
                <w:kern w:val="0"/>
                <w:sz w:val="28"/>
                <w:szCs w:val="28"/>
                <w:bdr w:val="none" w:sz="0" w:space="0" w:color="auto" w:frame="1"/>
              </w:rPr>
              <w:t>Pr</w:t>
            </w:r>
            <w:proofErr w:type="spellEnd"/>
            <w:r w:rsidRPr="00E22B73">
              <w:rPr>
                <w:rFonts w:ascii="Times New Roman" w:eastAsia="굴림체" w:hAnsi="Times New Roman" w:cs="Times New Roman"/>
                <w:color w:val="000000"/>
                <w:kern w:val="0"/>
                <w:sz w:val="28"/>
                <w:szCs w:val="28"/>
                <w:bdr w:val="none" w:sz="0" w:space="0" w:color="auto" w:frame="1"/>
              </w:rPr>
              <w:t xml:space="preserve">(&gt;|t|)    </w:t>
            </w:r>
          </w:p>
          <w:p w:rsidR="00164F5B" w:rsidRPr="00E22B73" w:rsidRDefault="00164F5B" w:rsidP="00282E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720" w:lineRule="auto"/>
              <w:jc w:val="left"/>
              <w:rPr>
                <w:rFonts w:ascii="Times New Roman" w:eastAsia="굴림체" w:hAnsi="Times New Roman" w:cs="Times New Roman"/>
                <w:color w:val="000000"/>
                <w:kern w:val="0"/>
                <w:sz w:val="28"/>
                <w:szCs w:val="28"/>
                <w:bdr w:val="none" w:sz="0" w:space="0" w:color="auto" w:frame="1"/>
              </w:rPr>
            </w:pPr>
            <w:r w:rsidRPr="00E22B73">
              <w:rPr>
                <w:rFonts w:ascii="Times New Roman" w:eastAsia="굴림체" w:hAnsi="Times New Roman" w:cs="Times New Roman"/>
                <w:color w:val="000000"/>
                <w:kern w:val="0"/>
                <w:sz w:val="28"/>
                <w:szCs w:val="28"/>
                <w:bdr w:val="none" w:sz="0" w:space="0" w:color="auto" w:frame="1"/>
              </w:rPr>
              <w:t>(Intercept)    3.010e-03  9.088e-04   3.311     0.000938***</w:t>
            </w:r>
          </w:p>
          <w:p w:rsidR="00164F5B" w:rsidRPr="00E22B73" w:rsidRDefault="00164F5B" w:rsidP="00282E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720" w:lineRule="auto"/>
              <w:jc w:val="left"/>
              <w:rPr>
                <w:rFonts w:ascii="Times New Roman" w:eastAsia="굴림체" w:hAnsi="Times New Roman" w:cs="Times New Roman"/>
                <w:color w:val="000000"/>
                <w:kern w:val="0"/>
                <w:sz w:val="28"/>
                <w:szCs w:val="28"/>
                <w:bdr w:val="none" w:sz="0" w:space="0" w:color="auto" w:frame="1"/>
              </w:rPr>
            </w:pPr>
            <w:r w:rsidRPr="00E22B73">
              <w:rPr>
                <w:rFonts w:ascii="Times New Roman" w:eastAsia="굴림체" w:hAnsi="Times New Roman" w:cs="Times New Roman"/>
                <w:color w:val="000000"/>
                <w:kern w:val="0"/>
                <w:sz w:val="28"/>
                <w:szCs w:val="28"/>
                <w:bdr w:val="none" w:sz="0" w:space="0" w:color="auto" w:frame="1"/>
              </w:rPr>
              <w:t>Total1$lFlow  1.386e-11  4.111e-12   3.327     0.000886***</w:t>
            </w:r>
          </w:p>
          <w:p w:rsidR="00164F5B" w:rsidRPr="00E22B73" w:rsidRDefault="00164F5B" w:rsidP="00282E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720" w:lineRule="auto"/>
              <w:jc w:val="left"/>
              <w:rPr>
                <w:rFonts w:ascii="Times New Roman" w:eastAsia="굴림체" w:hAnsi="Times New Roman" w:cs="Times New Roman"/>
                <w:color w:val="000000"/>
                <w:kern w:val="0"/>
                <w:sz w:val="28"/>
                <w:szCs w:val="28"/>
                <w:bdr w:val="none" w:sz="0" w:space="0" w:color="auto" w:frame="1"/>
              </w:rPr>
            </w:pPr>
          </w:p>
          <w:p w:rsidR="00164F5B" w:rsidRPr="00E22B73" w:rsidRDefault="00164F5B" w:rsidP="00282E22">
            <w:pPr>
              <w:shd w:val="clear" w:color="auto" w:fill="FFFFFF"/>
              <w:tabs>
                <w:tab w:val="left" w:pos="916"/>
                <w:tab w:val="left" w:pos="1832"/>
                <w:tab w:val="left" w:pos="305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720" w:lineRule="auto"/>
              <w:jc w:val="left"/>
              <w:rPr>
                <w:rFonts w:ascii="Times New Roman" w:eastAsia="굴림체" w:hAnsi="Times New Roman" w:cs="Times New Roman"/>
                <w:color w:val="000000"/>
                <w:kern w:val="0"/>
                <w:sz w:val="28"/>
                <w:szCs w:val="28"/>
                <w:bdr w:val="none" w:sz="0" w:space="0" w:color="auto" w:frame="1"/>
              </w:rPr>
            </w:pPr>
            <w:r w:rsidRPr="00E22B73">
              <w:rPr>
                <w:rFonts w:ascii="Times New Roman" w:eastAsia="굴림체" w:hAnsi="Times New Roman" w:cs="Times New Roman"/>
                <w:color w:val="000000"/>
                <w:kern w:val="0"/>
                <w:sz w:val="28"/>
                <w:szCs w:val="28"/>
                <w:bdr w:val="none" w:sz="0" w:space="0" w:color="auto" w:frame="1"/>
              </w:rPr>
              <w:t>Multiple R-squared:  0.003308,</w:t>
            </w:r>
            <w:r w:rsidRPr="00E22B73">
              <w:rPr>
                <w:rFonts w:ascii="Times New Roman" w:eastAsia="굴림체" w:hAnsi="Times New Roman" w:cs="Times New Roman"/>
                <w:color w:val="000000"/>
                <w:kern w:val="0"/>
                <w:sz w:val="28"/>
                <w:szCs w:val="28"/>
                <w:bdr w:val="none" w:sz="0" w:space="0" w:color="auto" w:frame="1"/>
              </w:rPr>
              <w:tab/>
              <w:t xml:space="preserve">Adjusted R-squared:  0.003009 </w:t>
            </w:r>
          </w:p>
          <w:p w:rsidR="00164F5B" w:rsidRPr="00E22B73" w:rsidRDefault="00164F5B" w:rsidP="00282E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720" w:lineRule="auto"/>
              <w:jc w:val="left"/>
              <w:rPr>
                <w:rFonts w:ascii="Times New Roman" w:eastAsia="굴림체" w:hAnsi="Times New Roman" w:cs="Times New Roman"/>
                <w:color w:val="000000"/>
                <w:kern w:val="0"/>
                <w:sz w:val="28"/>
                <w:szCs w:val="28"/>
              </w:rPr>
            </w:pPr>
            <w:r w:rsidRPr="00E22B73">
              <w:rPr>
                <w:rFonts w:ascii="Times New Roman" w:eastAsia="굴림체" w:hAnsi="Times New Roman" w:cs="Times New Roman"/>
                <w:color w:val="000000"/>
                <w:kern w:val="0"/>
                <w:sz w:val="28"/>
                <w:szCs w:val="28"/>
                <w:bdr w:val="none" w:sz="0" w:space="0" w:color="auto" w:frame="1"/>
              </w:rPr>
              <w:t>F-statistic: 11.07 on 1 and 3336 DF,  p-value: 0.0008861</w:t>
            </w:r>
          </w:p>
          <w:p w:rsidR="00164F5B" w:rsidRPr="00E22B73" w:rsidRDefault="00164F5B" w:rsidP="00282E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720" w:lineRule="auto"/>
              <w:jc w:val="left"/>
              <w:rPr>
                <w:rFonts w:ascii="Times New Roman" w:eastAsia="굴림체" w:hAnsi="Times New Roman" w:cs="Times New Roman"/>
                <w:color w:val="000000"/>
                <w:kern w:val="0"/>
                <w:sz w:val="28"/>
                <w:szCs w:val="28"/>
                <w:bdr w:val="none" w:sz="0" w:space="0" w:color="auto" w:frame="1"/>
              </w:rPr>
            </w:pPr>
          </w:p>
          <w:p w:rsidR="00164F5B" w:rsidRPr="00E22B73" w:rsidRDefault="00164F5B" w:rsidP="00282E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720" w:lineRule="auto"/>
              <w:jc w:val="left"/>
              <w:rPr>
                <w:rFonts w:ascii="Times New Roman" w:eastAsia="굴림체" w:hAnsi="Times New Roman" w:cs="Times New Roman"/>
                <w:color w:val="000000"/>
                <w:kern w:val="0"/>
                <w:sz w:val="28"/>
                <w:szCs w:val="28"/>
                <w:bdr w:val="none" w:sz="0" w:space="0" w:color="auto" w:frame="1"/>
              </w:rPr>
            </w:pPr>
            <w:proofErr w:type="spellStart"/>
            <w:r w:rsidRPr="00E22B73">
              <w:rPr>
                <w:rFonts w:ascii="Times New Roman" w:eastAsia="굴림체" w:hAnsi="Times New Roman" w:cs="Times New Roman"/>
                <w:color w:val="000000"/>
                <w:kern w:val="0"/>
                <w:sz w:val="28"/>
                <w:szCs w:val="28"/>
                <w:bdr w:val="none" w:sz="0" w:space="0" w:color="auto" w:frame="1"/>
              </w:rPr>
              <w:t>Signif</w:t>
            </w:r>
            <w:proofErr w:type="spellEnd"/>
            <w:r w:rsidRPr="00E22B73">
              <w:rPr>
                <w:rFonts w:ascii="Times New Roman" w:eastAsia="굴림체" w:hAnsi="Times New Roman" w:cs="Times New Roman"/>
                <w:color w:val="000000"/>
                <w:kern w:val="0"/>
                <w:sz w:val="28"/>
                <w:szCs w:val="28"/>
                <w:bdr w:val="none" w:sz="0" w:space="0" w:color="auto" w:frame="1"/>
              </w:rPr>
              <w:t xml:space="preserve">. codes:  </w:t>
            </w:r>
          </w:p>
          <w:p w:rsidR="00164F5B" w:rsidRPr="00E22B73" w:rsidRDefault="00164F5B" w:rsidP="00282E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720" w:lineRule="auto"/>
              <w:jc w:val="left"/>
              <w:rPr>
                <w:rFonts w:ascii="Times New Roman" w:eastAsia="굴림체" w:hAnsi="Times New Roman" w:cs="Times New Roman"/>
                <w:color w:val="000000"/>
                <w:kern w:val="0"/>
                <w:sz w:val="28"/>
                <w:szCs w:val="28"/>
                <w:bdr w:val="none" w:sz="0" w:space="0" w:color="auto" w:frame="1"/>
              </w:rPr>
            </w:pPr>
            <w:r w:rsidRPr="00E22B73">
              <w:rPr>
                <w:rFonts w:ascii="Times New Roman" w:eastAsia="굴림체" w:hAnsi="Times New Roman" w:cs="Times New Roman"/>
                <w:color w:val="000000"/>
                <w:kern w:val="0"/>
                <w:sz w:val="28"/>
                <w:szCs w:val="28"/>
                <w:bdr w:val="none" w:sz="0" w:space="0" w:color="auto" w:frame="1"/>
              </w:rPr>
              <w:t>0 ‘*** ’0.001 ‘**’ 0.01 ‘*’ 0.0 ‘.’ 0.1 ‘ ’ 1</w:t>
            </w:r>
          </w:p>
        </w:tc>
      </w:tr>
    </w:tbl>
    <w:p w:rsidR="00164F5B" w:rsidRPr="00E22B73" w:rsidRDefault="00164F5B" w:rsidP="00282E22">
      <w:pPr>
        <w:spacing w:line="720" w:lineRule="auto"/>
        <w:rPr>
          <w:sz w:val="28"/>
          <w:szCs w:val="28"/>
        </w:rPr>
      </w:pPr>
      <w:r w:rsidRPr="00E22B73">
        <w:rPr>
          <w:noProof/>
          <w:sz w:val="28"/>
          <w:szCs w:val="28"/>
        </w:rPr>
        <w:drawing>
          <wp:inline distT="0" distB="0" distL="0" distR="0">
            <wp:extent cx="3709035" cy="2326005"/>
            <wp:effectExtent l="0" t="0" r="57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09035" cy="2326005"/>
                    </a:xfrm>
                    <a:prstGeom prst="rect">
                      <a:avLst/>
                    </a:prstGeom>
                    <a:noFill/>
                    <a:ln>
                      <a:noFill/>
                    </a:ln>
                  </pic:spPr>
                </pic:pic>
              </a:graphicData>
            </a:graphic>
          </wp:inline>
        </w:drawing>
      </w:r>
    </w:p>
    <w:p w:rsidR="00164F5B" w:rsidRPr="00E22B73" w:rsidRDefault="00164F5B" w:rsidP="00282E22">
      <w:pPr>
        <w:spacing w:line="720" w:lineRule="auto"/>
        <w:rPr>
          <w:rFonts w:ascii="Times New Roman" w:hAnsi="Times New Roman" w:cs="Times New Roman"/>
          <w:sz w:val="28"/>
          <w:szCs w:val="28"/>
        </w:rPr>
      </w:pPr>
      <w:r w:rsidRPr="00E22B73">
        <w:rPr>
          <w:rFonts w:hint="eastAsia"/>
          <w:kern w:val="0"/>
          <w:sz w:val="28"/>
          <w:szCs w:val="28"/>
        </w:rPr>
        <w:br w:type="page"/>
      </w:r>
      <w:r w:rsidRPr="00E22B73">
        <w:rPr>
          <w:rFonts w:ascii="Times New Roman" w:hAnsi="Times New Roman" w:cs="Times New Roman"/>
          <w:sz w:val="28"/>
          <w:szCs w:val="28"/>
        </w:rPr>
        <w:lastRenderedPageBreak/>
        <w:t xml:space="preserve">Next, I conducted the same regression test1 again with lagged percentage flows. </w:t>
      </w:r>
    </w:p>
    <w:tbl>
      <w:tblPr>
        <w:tblStyle w:val="TableGrid"/>
        <w:tblW w:w="0" w:type="auto"/>
        <w:tblLook w:val="04A0" w:firstRow="1" w:lastRow="0" w:firstColumn="1" w:lastColumn="0" w:noHBand="0" w:noVBand="1"/>
      </w:tblPr>
      <w:tblGrid>
        <w:gridCol w:w="8494"/>
      </w:tblGrid>
      <w:tr w:rsidR="00164F5B" w:rsidRPr="00E22B73" w:rsidTr="00164F5B">
        <w:tc>
          <w:tcPr>
            <w:tcW w:w="9912" w:type="dxa"/>
            <w:tcBorders>
              <w:top w:val="single" w:sz="4" w:space="0" w:color="auto"/>
              <w:left w:val="single" w:sz="4" w:space="0" w:color="auto"/>
              <w:bottom w:val="single" w:sz="4" w:space="0" w:color="auto"/>
              <w:right w:val="single" w:sz="4" w:space="0" w:color="auto"/>
            </w:tcBorders>
          </w:tcPr>
          <w:p w:rsidR="00164F5B" w:rsidRPr="00E22B73" w:rsidRDefault="00164F5B" w:rsidP="00282E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720" w:lineRule="auto"/>
              <w:jc w:val="left"/>
              <w:rPr>
                <w:rFonts w:ascii="Times New Roman" w:eastAsia="굴림체" w:hAnsi="Times New Roman" w:cs="Times New Roman"/>
                <w:color w:val="000000"/>
                <w:kern w:val="0"/>
                <w:sz w:val="28"/>
                <w:szCs w:val="28"/>
                <w:bdr w:val="none" w:sz="0" w:space="0" w:color="auto" w:frame="1"/>
              </w:rPr>
            </w:pPr>
            <w:r w:rsidRPr="00E22B73">
              <w:rPr>
                <w:rFonts w:ascii="Times New Roman" w:eastAsia="굴림체" w:hAnsi="Times New Roman" w:cs="Times New Roman"/>
                <w:color w:val="000000"/>
                <w:kern w:val="0"/>
                <w:sz w:val="28"/>
                <w:szCs w:val="28"/>
                <w:bdr w:val="none" w:sz="0" w:space="0" w:color="auto" w:frame="1"/>
              </w:rPr>
              <w:t>Coefficients:</w:t>
            </w:r>
          </w:p>
          <w:p w:rsidR="00164F5B" w:rsidRPr="00E22B73" w:rsidRDefault="00164F5B" w:rsidP="00282E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720" w:lineRule="auto"/>
              <w:jc w:val="left"/>
              <w:rPr>
                <w:rFonts w:ascii="Times New Roman" w:eastAsia="굴림체" w:hAnsi="Times New Roman" w:cs="Times New Roman"/>
                <w:color w:val="000000"/>
                <w:kern w:val="0"/>
                <w:sz w:val="28"/>
                <w:szCs w:val="28"/>
                <w:bdr w:val="none" w:sz="0" w:space="0" w:color="auto" w:frame="1"/>
              </w:rPr>
            </w:pPr>
            <w:r w:rsidRPr="00E22B73">
              <w:rPr>
                <w:rFonts w:ascii="Times New Roman" w:eastAsia="굴림체" w:hAnsi="Times New Roman" w:cs="Times New Roman"/>
                <w:color w:val="000000"/>
                <w:kern w:val="0"/>
                <w:sz w:val="28"/>
                <w:szCs w:val="28"/>
                <w:bdr w:val="none" w:sz="0" w:space="0" w:color="auto" w:frame="1"/>
              </w:rPr>
              <w:t xml:space="preserve">                Estimate      Std. Error   t value    </w:t>
            </w:r>
            <w:proofErr w:type="spellStart"/>
            <w:r w:rsidRPr="00E22B73">
              <w:rPr>
                <w:rFonts w:ascii="Times New Roman" w:eastAsia="굴림체" w:hAnsi="Times New Roman" w:cs="Times New Roman"/>
                <w:color w:val="000000"/>
                <w:kern w:val="0"/>
                <w:sz w:val="28"/>
                <w:szCs w:val="28"/>
                <w:bdr w:val="none" w:sz="0" w:space="0" w:color="auto" w:frame="1"/>
              </w:rPr>
              <w:t>Pr</w:t>
            </w:r>
            <w:proofErr w:type="spellEnd"/>
            <w:r w:rsidRPr="00E22B73">
              <w:rPr>
                <w:rFonts w:ascii="Times New Roman" w:eastAsia="굴림체" w:hAnsi="Times New Roman" w:cs="Times New Roman"/>
                <w:color w:val="000000"/>
                <w:kern w:val="0"/>
                <w:sz w:val="28"/>
                <w:szCs w:val="28"/>
                <w:bdr w:val="none" w:sz="0" w:space="0" w:color="auto" w:frame="1"/>
              </w:rPr>
              <w:t xml:space="preserve">(&gt;|t|)    </w:t>
            </w:r>
          </w:p>
          <w:p w:rsidR="00164F5B" w:rsidRPr="00E22B73" w:rsidRDefault="00164F5B" w:rsidP="00282E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720" w:lineRule="auto"/>
              <w:jc w:val="left"/>
              <w:rPr>
                <w:rFonts w:ascii="Times New Roman" w:eastAsia="굴림체" w:hAnsi="Times New Roman" w:cs="Times New Roman"/>
                <w:color w:val="000000"/>
                <w:kern w:val="0"/>
                <w:sz w:val="28"/>
                <w:szCs w:val="28"/>
                <w:bdr w:val="none" w:sz="0" w:space="0" w:color="auto" w:frame="1"/>
              </w:rPr>
            </w:pPr>
            <w:r w:rsidRPr="00E22B73">
              <w:rPr>
                <w:rFonts w:ascii="Times New Roman" w:eastAsia="굴림체" w:hAnsi="Times New Roman" w:cs="Times New Roman"/>
                <w:color w:val="000000"/>
                <w:kern w:val="0"/>
                <w:sz w:val="28"/>
                <w:szCs w:val="28"/>
                <w:bdr w:val="none" w:sz="0" w:space="0" w:color="auto" w:frame="1"/>
              </w:rPr>
              <w:t>(Intercept)       1.794e-03     0.0008794   2.535     0.0113*</w:t>
            </w:r>
          </w:p>
          <w:p w:rsidR="00164F5B" w:rsidRPr="00E22B73" w:rsidRDefault="00164F5B" w:rsidP="00282E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720" w:lineRule="auto"/>
              <w:jc w:val="left"/>
              <w:rPr>
                <w:rFonts w:ascii="Times New Roman" w:eastAsia="굴림체" w:hAnsi="Times New Roman" w:cs="Times New Roman"/>
                <w:color w:val="000000"/>
                <w:kern w:val="0"/>
                <w:sz w:val="28"/>
                <w:szCs w:val="28"/>
                <w:bdr w:val="none" w:sz="0" w:space="0" w:color="auto" w:frame="1"/>
              </w:rPr>
            </w:pPr>
            <w:r w:rsidRPr="00E22B73">
              <w:rPr>
                <w:rFonts w:ascii="Times New Roman" w:eastAsia="굴림체" w:hAnsi="Times New Roman" w:cs="Times New Roman"/>
                <w:color w:val="000000"/>
                <w:kern w:val="0"/>
                <w:sz w:val="28"/>
                <w:szCs w:val="28"/>
                <w:bdr w:val="none" w:sz="0" w:space="0" w:color="auto" w:frame="1"/>
              </w:rPr>
              <w:t>Total1$lPFlow   -0.0001146    0.0004236   -0.271     0.7868</w:t>
            </w:r>
          </w:p>
          <w:p w:rsidR="00164F5B" w:rsidRPr="00E22B73" w:rsidRDefault="00164F5B" w:rsidP="00282E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720" w:lineRule="auto"/>
              <w:jc w:val="left"/>
              <w:rPr>
                <w:rFonts w:ascii="Times New Roman" w:eastAsia="굴림체" w:hAnsi="Times New Roman" w:cs="Times New Roman"/>
                <w:color w:val="000000"/>
                <w:kern w:val="0"/>
                <w:sz w:val="28"/>
                <w:szCs w:val="28"/>
                <w:bdr w:val="none" w:sz="0" w:space="0" w:color="auto" w:frame="1"/>
              </w:rPr>
            </w:pPr>
          </w:p>
          <w:p w:rsidR="00164F5B" w:rsidRPr="00E22B73" w:rsidRDefault="00164F5B" w:rsidP="00282E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720" w:lineRule="auto"/>
              <w:jc w:val="left"/>
              <w:rPr>
                <w:rFonts w:ascii="Times New Roman" w:eastAsia="굴림체" w:hAnsi="Times New Roman" w:cs="Times New Roman"/>
                <w:color w:val="000000"/>
                <w:kern w:val="0"/>
                <w:sz w:val="28"/>
                <w:szCs w:val="28"/>
                <w:bdr w:val="none" w:sz="0" w:space="0" w:color="auto" w:frame="1"/>
              </w:rPr>
            </w:pPr>
            <w:r w:rsidRPr="00E22B73">
              <w:rPr>
                <w:rFonts w:ascii="Times New Roman" w:eastAsia="굴림체" w:hAnsi="Times New Roman" w:cs="Times New Roman"/>
                <w:color w:val="000000"/>
                <w:kern w:val="0"/>
                <w:sz w:val="28"/>
                <w:szCs w:val="28"/>
                <w:bdr w:val="none" w:sz="0" w:space="0" w:color="auto" w:frame="1"/>
              </w:rPr>
              <w:t>Multiple R-squared:  2.194e-05,</w:t>
            </w:r>
            <w:r w:rsidRPr="00E22B73">
              <w:rPr>
                <w:rFonts w:ascii="Times New Roman" w:eastAsia="굴림체" w:hAnsi="Times New Roman" w:cs="Times New Roman"/>
                <w:color w:val="000000"/>
                <w:kern w:val="0"/>
                <w:sz w:val="28"/>
                <w:szCs w:val="28"/>
                <w:bdr w:val="none" w:sz="0" w:space="0" w:color="auto" w:frame="1"/>
              </w:rPr>
              <w:tab/>
              <w:t xml:space="preserve">Adjusted R-squared:  -0.0002778 </w:t>
            </w:r>
          </w:p>
          <w:p w:rsidR="00164F5B" w:rsidRPr="00E22B73" w:rsidRDefault="00164F5B" w:rsidP="00282E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720" w:lineRule="auto"/>
              <w:jc w:val="left"/>
              <w:rPr>
                <w:rFonts w:ascii="Times New Roman" w:eastAsia="굴림체" w:hAnsi="Times New Roman" w:cs="Times New Roman"/>
                <w:color w:val="000000"/>
                <w:kern w:val="0"/>
                <w:sz w:val="28"/>
                <w:szCs w:val="28"/>
              </w:rPr>
            </w:pPr>
            <w:r w:rsidRPr="00E22B73">
              <w:rPr>
                <w:rFonts w:ascii="Times New Roman" w:eastAsia="굴림체" w:hAnsi="Times New Roman" w:cs="Times New Roman"/>
                <w:color w:val="000000"/>
                <w:kern w:val="0"/>
                <w:sz w:val="28"/>
                <w:szCs w:val="28"/>
                <w:bdr w:val="none" w:sz="0" w:space="0" w:color="auto" w:frame="1"/>
              </w:rPr>
              <w:t>F-statistic:  0.0732 on 1 and 3336 DF,  p-value: 0.7868</w:t>
            </w:r>
          </w:p>
          <w:p w:rsidR="00164F5B" w:rsidRPr="00E22B73" w:rsidRDefault="00164F5B" w:rsidP="00282E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720" w:lineRule="auto"/>
              <w:jc w:val="left"/>
              <w:rPr>
                <w:rFonts w:ascii="Times New Roman" w:eastAsia="굴림체" w:hAnsi="Times New Roman" w:cs="Times New Roman"/>
                <w:color w:val="000000"/>
                <w:kern w:val="0"/>
                <w:sz w:val="28"/>
                <w:szCs w:val="28"/>
                <w:bdr w:val="none" w:sz="0" w:space="0" w:color="auto" w:frame="1"/>
              </w:rPr>
            </w:pPr>
            <w:proofErr w:type="spellStart"/>
            <w:r w:rsidRPr="00E22B73">
              <w:rPr>
                <w:rFonts w:ascii="Times New Roman" w:eastAsia="굴림체" w:hAnsi="Times New Roman" w:cs="Times New Roman"/>
                <w:color w:val="000000"/>
                <w:kern w:val="0"/>
                <w:sz w:val="28"/>
                <w:szCs w:val="28"/>
                <w:bdr w:val="none" w:sz="0" w:space="0" w:color="auto" w:frame="1"/>
              </w:rPr>
              <w:t>Signif</w:t>
            </w:r>
            <w:proofErr w:type="spellEnd"/>
            <w:r w:rsidRPr="00E22B73">
              <w:rPr>
                <w:rFonts w:ascii="Times New Roman" w:eastAsia="굴림체" w:hAnsi="Times New Roman" w:cs="Times New Roman"/>
                <w:color w:val="000000"/>
                <w:kern w:val="0"/>
                <w:sz w:val="28"/>
                <w:szCs w:val="28"/>
                <w:bdr w:val="none" w:sz="0" w:space="0" w:color="auto" w:frame="1"/>
              </w:rPr>
              <w:t xml:space="preserve">. codes:  </w:t>
            </w:r>
          </w:p>
          <w:p w:rsidR="00164F5B" w:rsidRPr="00E22B73" w:rsidRDefault="00164F5B" w:rsidP="00282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720" w:lineRule="auto"/>
              <w:jc w:val="left"/>
              <w:rPr>
                <w:rFonts w:ascii="Times New Roman" w:hAnsi="Times New Roman" w:cs="Times New Roman"/>
                <w:sz w:val="28"/>
                <w:szCs w:val="28"/>
              </w:rPr>
            </w:pPr>
            <w:r w:rsidRPr="00E22B73">
              <w:rPr>
                <w:rFonts w:ascii="Times New Roman" w:eastAsia="굴림체" w:hAnsi="Times New Roman" w:cs="Times New Roman"/>
                <w:color w:val="000000"/>
                <w:kern w:val="0"/>
                <w:sz w:val="28"/>
                <w:szCs w:val="28"/>
                <w:bdr w:val="none" w:sz="0" w:space="0" w:color="auto" w:frame="1"/>
              </w:rPr>
              <w:t>0 ‘*** ’0.001 ‘**’ 0.01 ‘*’ 0.0 ‘.’ 0.1 ‘ ’ 1</w:t>
            </w:r>
          </w:p>
        </w:tc>
      </w:tr>
    </w:tbl>
    <w:p w:rsidR="00164F5B" w:rsidRPr="00E22B73" w:rsidRDefault="00164F5B" w:rsidP="00282E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720" w:lineRule="auto"/>
        <w:jc w:val="left"/>
        <w:rPr>
          <w:rFonts w:ascii="Times New Roman" w:hAnsi="Times New Roman" w:cs="Times New Roman"/>
          <w:sz w:val="28"/>
          <w:szCs w:val="28"/>
        </w:rPr>
      </w:pPr>
    </w:p>
    <w:p w:rsidR="00164F5B" w:rsidRPr="00E22B73" w:rsidRDefault="00164F5B" w:rsidP="00282E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720" w:lineRule="auto"/>
        <w:jc w:val="left"/>
        <w:rPr>
          <w:rFonts w:ascii="Times New Roman" w:hAnsi="Times New Roman" w:cs="Times New Roman"/>
          <w:sz w:val="28"/>
          <w:szCs w:val="28"/>
        </w:rPr>
      </w:pPr>
      <w:r w:rsidRPr="00E22B73">
        <w:rPr>
          <w:rFonts w:ascii="Times New Roman" w:hAnsi="Times New Roman" w:cs="Times New Roman"/>
          <w:sz w:val="28"/>
          <w:szCs w:val="28"/>
        </w:rPr>
        <w:lastRenderedPageBreak/>
        <w:t>Surprisingly, the significance disappeared with lagged percentage flows, which could very much be explained by the outliers in the lagged percentage flows. As I mentioned in the data character chapter, the huge percentage flows coming from Lazard and Kames new funds may have distorted the result.</w:t>
      </w:r>
    </w:p>
    <w:p w:rsidR="00164F5B" w:rsidRPr="00E22B73" w:rsidRDefault="00164F5B" w:rsidP="00282E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720" w:lineRule="auto"/>
        <w:jc w:val="left"/>
        <w:rPr>
          <w:rFonts w:ascii="Times New Roman" w:hAnsi="Times New Roman" w:cs="Times New Roman"/>
          <w:sz w:val="28"/>
          <w:szCs w:val="28"/>
        </w:rPr>
      </w:pPr>
      <w:r w:rsidRPr="00E22B73">
        <w:rPr>
          <w:rFonts w:ascii="Times New Roman" w:hAnsi="Times New Roman" w:cs="Times New Roman"/>
          <w:noProof/>
          <w:sz w:val="28"/>
          <w:szCs w:val="28"/>
        </w:rPr>
        <w:drawing>
          <wp:inline distT="0" distB="0" distL="0" distR="0">
            <wp:extent cx="3884295" cy="1799590"/>
            <wp:effectExtent l="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84295" cy="1799590"/>
                    </a:xfrm>
                    <a:prstGeom prst="rect">
                      <a:avLst/>
                    </a:prstGeom>
                    <a:noFill/>
                    <a:ln>
                      <a:noFill/>
                    </a:ln>
                  </pic:spPr>
                </pic:pic>
              </a:graphicData>
            </a:graphic>
          </wp:inline>
        </w:drawing>
      </w:r>
    </w:p>
    <w:p w:rsidR="00164F5B" w:rsidRPr="00E22B73" w:rsidRDefault="00164F5B" w:rsidP="00282E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720" w:lineRule="auto"/>
        <w:jc w:val="left"/>
        <w:rPr>
          <w:rFonts w:ascii="Times New Roman" w:hAnsi="Times New Roman" w:cs="Times New Roman"/>
          <w:sz w:val="28"/>
          <w:szCs w:val="28"/>
        </w:rPr>
      </w:pPr>
      <w:r w:rsidRPr="00E22B73">
        <w:rPr>
          <w:rFonts w:ascii="Times New Roman" w:hAnsi="Times New Roman" w:cs="Times New Roman"/>
          <w:sz w:val="28"/>
          <w:szCs w:val="28"/>
        </w:rPr>
        <w:tab/>
        <w:t xml:space="preserve">Therefore, I ran an alternative regression test1 with lagged percentage flows without the outliers. The three outliers with lagged percentage flows of 16.5 were Kames UK Smaller Companies funds, and the six outliers at 46.59 were Lazard UK Omega funds. The results without </w:t>
      </w:r>
      <w:r w:rsidRPr="00E22B73">
        <w:rPr>
          <w:rFonts w:ascii="Times New Roman" w:hAnsi="Times New Roman" w:cs="Times New Roman"/>
          <w:sz w:val="28"/>
          <w:szCs w:val="28"/>
        </w:rPr>
        <w:lastRenderedPageBreak/>
        <w:t xml:space="preserve">outliers were more significant and pronounced. It shows that with 1% more of lagged percentage flow, the alpha would increase 0.0053 or 0.53%. </w:t>
      </w:r>
    </w:p>
    <w:tbl>
      <w:tblPr>
        <w:tblStyle w:val="TableGrid"/>
        <w:tblW w:w="0" w:type="auto"/>
        <w:tblLook w:val="04A0" w:firstRow="1" w:lastRow="0" w:firstColumn="1" w:lastColumn="0" w:noHBand="0" w:noVBand="1"/>
      </w:tblPr>
      <w:tblGrid>
        <w:gridCol w:w="8494"/>
      </w:tblGrid>
      <w:tr w:rsidR="00164F5B" w:rsidRPr="00E22B73" w:rsidTr="00164F5B">
        <w:tc>
          <w:tcPr>
            <w:tcW w:w="9912" w:type="dxa"/>
            <w:tcBorders>
              <w:top w:val="single" w:sz="4" w:space="0" w:color="auto"/>
              <w:left w:val="single" w:sz="4" w:space="0" w:color="auto"/>
              <w:bottom w:val="single" w:sz="4" w:space="0" w:color="auto"/>
              <w:right w:val="single" w:sz="4" w:space="0" w:color="auto"/>
            </w:tcBorders>
          </w:tcPr>
          <w:p w:rsidR="00164F5B" w:rsidRPr="00E22B73" w:rsidRDefault="00164F5B" w:rsidP="00282E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720" w:lineRule="auto"/>
              <w:jc w:val="left"/>
              <w:rPr>
                <w:rFonts w:ascii="Times New Roman" w:eastAsia="굴림체" w:hAnsi="Times New Roman" w:cs="Times New Roman"/>
                <w:color w:val="000000"/>
                <w:kern w:val="0"/>
                <w:sz w:val="28"/>
                <w:szCs w:val="28"/>
                <w:bdr w:val="none" w:sz="0" w:space="0" w:color="auto" w:frame="1"/>
              </w:rPr>
            </w:pPr>
            <w:r w:rsidRPr="00E22B73">
              <w:rPr>
                <w:rFonts w:ascii="Times New Roman" w:eastAsia="굴림체" w:hAnsi="Times New Roman" w:cs="Times New Roman"/>
                <w:color w:val="000000"/>
                <w:kern w:val="0"/>
                <w:sz w:val="28"/>
                <w:szCs w:val="28"/>
                <w:bdr w:val="none" w:sz="0" w:space="0" w:color="auto" w:frame="1"/>
              </w:rPr>
              <w:t>Coefficients:</w:t>
            </w:r>
          </w:p>
          <w:p w:rsidR="00164F5B" w:rsidRPr="00E22B73" w:rsidRDefault="00164F5B" w:rsidP="00282E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720" w:lineRule="auto"/>
              <w:jc w:val="left"/>
              <w:rPr>
                <w:rFonts w:ascii="Times New Roman" w:eastAsia="굴림체" w:hAnsi="Times New Roman" w:cs="Times New Roman"/>
                <w:color w:val="000000"/>
                <w:kern w:val="0"/>
                <w:sz w:val="28"/>
                <w:szCs w:val="28"/>
                <w:bdr w:val="none" w:sz="0" w:space="0" w:color="auto" w:frame="1"/>
              </w:rPr>
            </w:pPr>
            <w:r w:rsidRPr="00E22B73">
              <w:rPr>
                <w:rFonts w:ascii="Times New Roman" w:eastAsia="굴림체" w:hAnsi="Times New Roman" w:cs="Times New Roman"/>
                <w:color w:val="000000"/>
                <w:kern w:val="0"/>
                <w:sz w:val="28"/>
                <w:szCs w:val="28"/>
                <w:bdr w:val="none" w:sz="0" w:space="0" w:color="auto" w:frame="1"/>
              </w:rPr>
              <w:t xml:space="preserve">                   Estimate     Std. Error   t value    </w:t>
            </w:r>
            <w:proofErr w:type="spellStart"/>
            <w:r w:rsidRPr="00E22B73">
              <w:rPr>
                <w:rFonts w:ascii="Times New Roman" w:eastAsia="굴림체" w:hAnsi="Times New Roman" w:cs="Times New Roman"/>
                <w:color w:val="000000"/>
                <w:kern w:val="0"/>
                <w:sz w:val="28"/>
                <w:szCs w:val="28"/>
                <w:bdr w:val="none" w:sz="0" w:space="0" w:color="auto" w:frame="1"/>
              </w:rPr>
              <w:t>Pr</w:t>
            </w:r>
            <w:proofErr w:type="spellEnd"/>
            <w:r w:rsidRPr="00E22B73">
              <w:rPr>
                <w:rFonts w:ascii="Times New Roman" w:eastAsia="굴림체" w:hAnsi="Times New Roman" w:cs="Times New Roman"/>
                <w:color w:val="000000"/>
                <w:kern w:val="0"/>
                <w:sz w:val="28"/>
                <w:szCs w:val="28"/>
                <w:bdr w:val="none" w:sz="0" w:space="0" w:color="auto" w:frame="1"/>
              </w:rPr>
              <w:t xml:space="preserve">(&gt;|t|)    </w:t>
            </w:r>
          </w:p>
          <w:p w:rsidR="00164F5B" w:rsidRPr="00E22B73" w:rsidRDefault="00164F5B" w:rsidP="00282E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720" w:lineRule="auto"/>
              <w:jc w:val="left"/>
              <w:rPr>
                <w:rFonts w:ascii="Times New Roman" w:eastAsia="굴림체" w:hAnsi="Times New Roman" w:cs="Times New Roman"/>
                <w:color w:val="000000"/>
                <w:kern w:val="0"/>
                <w:sz w:val="28"/>
                <w:szCs w:val="28"/>
                <w:bdr w:val="none" w:sz="0" w:space="0" w:color="auto" w:frame="1"/>
              </w:rPr>
            </w:pPr>
            <w:r w:rsidRPr="00E22B73">
              <w:rPr>
                <w:rFonts w:ascii="Times New Roman" w:eastAsia="굴림체" w:hAnsi="Times New Roman" w:cs="Times New Roman"/>
                <w:color w:val="000000"/>
                <w:kern w:val="0"/>
                <w:sz w:val="28"/>
                <w:szCs w:val="28"/>
                <w:bdr w:val="none" w:sz="0" w:space="0" w:color="auto" w:frame="1"/>
              </w:rPr>
              <w:t>(Intercept)          0.0024196   0.0008807   2.747     0.00604**</w:t>
            </w:r>
          </w:p>
          <w:p w:rsidR="00164F5B" w:rsidRPr="00E22B73" w:rsidRDefault="00164F5B" w:rsidP="00282E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720" w:lineRule="auto"/>
              <w:jc w:val="left"/>
              <w:rPr>
                <w:rFonts w:ascii="Times New Roman" w:eastAsia="굴림체" w:hAnsi="Times New Roman" w:cs="Times New Roman"/>
                <w:color w:val="000000"/>
                <w:kern w:val="0"/>
                <w:sz w:val="28"/>
                <w:szCs w:val="28"/>
                <w:bdr w:val="none" w:sz="0" w:space="0" w:color="auto" w:frame="1"/>
              </w:rPr>
            </w:pPr>
            <w:r w:rsidRPr="00E22B73">
              <w:rPr>
                <w:rFonts w:ascii="Times New Roman" w:eastAsia="굴림체" w:hAnsi="Times New Roman" w:cs="Times New Roman"/>
                <w:color w:val="000000"/>
                <w:kern w:val="0"/>
                <w:sz w:val="28"/>
                <w:szCs w:val="28"/>
                <w:bdr w:val="none" w:sz="0" w:space="0" w:color="auto" w:frame="1"/>
              </w:rPr>
              <w:t>Total1_mod$lPFlow  0.0053626   0.0021718   2.469     0.01359*</w:t>
            </w:r>
          </w:p>
          <w:p w:rsidR="00164F5B" w:rsidRPr="00E22B73" w:rsidRDefault="00164F5B" w:rsidP="00282E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720" w:lineRule="auto"/>
              <w:jc w:val="left"/>
              <w:rPr>
                <w:rFonts w:ascii="Times New Roman" w:eastAsia="굴림체" w:hAnsi="Times New Roman" w:cs="Times New Roman"/>
                <w:color w:val="000000"/>
                <w:kern w:val="0"/>
                <w:sz w:val="28"/>
                <w:szCs w:val="28"/>
                <w:bdr w:val="none" w:sz="0" w:space="0" w:color="auto" w:frame="1"/>
              </w:rPr>
            </w:pPr>
          </w:p>
          <w:p w:rsidR="00164F5B" w:rsidRPr="00E22B73" w:rsidRDefault="00164F5B" w:rsidP="00282E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720" w:lineRule="auto"/>
              <w:jc w:val="left"/>
              <w:rPr>
                <w:rFonts w:ascii="Times New Roman" w:eastAsia="굴림체" w:hAnsi="Times New Roman" w:cs="Times New Roman"/>
                <w:color w:val="000000"/>
                <w:kern w:val="0"/>
                <w:sz w:val="28"/>
                <w:szCs w:val="28"/>
                <w:bdr w:val="none" w:sz="0" w:space="0" w:color="auto" w:frame="1"/>
              </w:rPr>
            </w:pPr>
            <w:r w:rsidRPr="00E22B73">
              <w:rPr>
                <w:rFonts w:ascii="Times New Roman" w:eastAsia="굴림체" w:hAnsi="Times New Roman" w:cs="Times New Roman"/>
                <w:color w:val="000000"/>
                <w:kern w:val="0"/>
                <w:sz w:val="28"/>
                <w:szCs w:val="28"/>
                <w:bdr w:val="none" w:sz="0" w:space="0" w:color="auto" w:frame="1"/>
              </w:rPr>
              <w:t>Multiple R-squared:  0.001829,</w:t>
            </w:r>
            <w:r w:rsidRPr="00E22B73">
              <w:rPr>
                <w:rFonts w:ascii="Times New Roman" w:eastAsia="굴림체" w:hAnsi="Times New Roman" w:cs="Times New Roman"/>
                <w:color w:val="000000"/>
                <w:kern w:val="0"/>
                <w:sz w:val="28"/>
                <w:szCs w:val="28"/>
                <w:bdr w:val="none" w:sz="0" w:space="0" w:color="auto" w:frame="1"/>
              </w:rPr>
              <w:tab/>
              <w:t xml:space="preserve">Adjusted R-squared:  0.00152 </w:t>
            </w:r>
          </w:p>
          <w:p w:rsidR="00164F5B" w:rsidRPr="00E22B73" w:rsidRDefault="00164F5B" w:rsidP="00282E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720" w:lineRule="auto"/>
              <w:jc w:val="left"/>
              <w:rPr>
                <w:rFonts w:ascii="Times New Roman" w:eastAsia="굴림체" w:hAnsi="Times New Roman" w:cs="Times New Roman"/>
                <w:color w:val="000000"/>
                <w:kern w:val="0"/>
                <w:sz w:val="28"/>
                <w:szCs w:val="28"/>
              </w:rPr>
            </w:pPr>
            <w:r w:rsidRPr="00E22B73">
              <w:rPr>
                <w:rFonts w:ascii="Times New Roman" w:eastAsia="굴림체" w:hAnsi="Times New Roman" w:cs="Times New Roman"/>
                <w:color w:val="000000"/>
                <w:kern w:val="0"/>
                <w:sz w:val="28"/>
                <w:szCs w:val="28"/>
                <w:bdr w:val="none" w:sz="0" w:space="0" w:color="auto" w:frame="1"/>
              </w:rPr>
              <w:t>F-statistic:  6.097 on 1 and 3327 DF,  p-value: 0.01359</w:t>
            </w:r>
          </w:p>
          <w:p w:rsidR="00164F5B" w:rsidRPr="00E22B73" w:rsidRDefault="00164F5B" w:rsidP="00282E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720" w:lineRule="auto"/>
              <w:jc w:val="left"/>
              <w:rPr>
                <w:rFonts w:ascii="Times New Roman" w:eastAsia="굴림체" w:hAnsi="Times New Roman" w:cs="Times New Roman"/>
                <w:color w:val="000000"/>
                <w:kern w:val="0"/>
                <w:sz w:val="28"/>
                <w:szCs w:val="28"/>
                <w:bdr w:val="none" w:sz="0" w:space="0" w:color="auto" w:frame="1"/>
              </w:rPr>
            </w:pPr>
            <w:proofErr w:type="spellStart"/>
            <w:r w:rsidRPr="00E22B73">
              <w:rPr>
                <w:rFonts w:ascii="Times New Roman" w:eastAsia="굴림체" w:hAnsi="Times New Roman" w:cs="Times New Roman"/>
                <w:color w:val="000000"/>
                <w:kern w:val="0"/>
                <w:sz w:val="28"/>
                <w:szCs w:val="28"/>
                <w:bdr w:val="none" w:sz="0" w:space="0" w:color="auto" w:frame="1"/>
              </w:rPr>
              <w:t>Signif</w:t>
            </w:r>
            <w:proofErr w:type="spellEnd"/>
            <w:r w:rsidRPr="00E22B73">
              <w:rPr>
                <w:rFonts w:ascii="Times New Roman" w:eastAsia="굴림체" w:hAnsi="Times New Roman" w:cs="Times New Roman"/>
                <w:color w:val="000000"/>
                <w:kern w:val="0"/>
                <w:sz w:val="28"/>
                <w:szCs w:val="28"/>
                <w:bdr w:val="none" w:sz="0" w:space="0" w:color="auto" w:frame="1"/>
              </w:rPr>
              <w:t xml:space="preserve">. codes:  </w:t>
            </w:r>
          </w:p>
          <w:p w:rsidR="00164F5B" w:rsidRPr="00E22B73" w:rsidRDefault="00164F5B" w:rsidP="00282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720" w:lineRule="auto"/>
              <w:jc w:val="left"/>
              <w:rPr>
                <w:rFonts w:ascii="Times New Roman" w:hAnsi="Times New Roman" w:cs="Times New Roman"/>
                <w:sz w:val="28"/>
                <w:szCs w:val="28"/>
              </w:rPr>
            </w:pPr>
            <w:r w:rsidRPr="00E22B73">
              <w:rPr>
                <w:rFonts w:ascii="Times New Roman" w:eastAsia="굴림체" w:hAnsi="Times New Roman" w:cs="Times New Roman"/>
                <w:color w:val="000000"/>
                <w:kern w:val="0"/>
                <w:sz w:val="28"/>
                <w:szCs w:val="28"/>
                <w:bdr w:val="none" w:sz="0" w:space="0" w:color="auto" w:frame="1"/>
              </w:rPr>
              <w:t>0 ‘*** ’0.001 ‘**’ 0.01 ‘*’ 0.0 ‘.’ 0.1 ‘ ’ 1</w:t>
            </w:r>
          </w:p>
        </w:tc>
      </w:tr>
    </w:tbl>
    <w:p w:rsidR="00164F5B" w:rsidRPr="00E22B73" w:rsidRDefault="00164F5B" w:rsidP="00282E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720" w:lineRule="auto"/>
        <w:jc w:val="left"/>
        <w:rPr>
          <w:rFonts w:ascii="Times New Roman" w:hAnsi="Times New Roman" w:cs="Times New Roman"/>
          <w:sz w:val="28"/>
          <w:szCs w:val="28"/>
        </w:rPr>
      </w:pPr>
      <w:r w:rsidRPr="00E22B73">
        <w:rPr>
          <w:rFonts w:ascii="Times New Roman" w:hAnsi="Times New Roman" w:cs="Times New Roman"/>
          <w:noProof/>
          <w:sz w:val="28"/>
          <w:szCs w:val="28"/>
        </w:rPr>
        <w:lastRenderedPageBreak/>
        <w:drawing>
          <wp:inline distT="0" distB="0" distL="0" distR="0">
            <wp:extent cx="3635375" cy="2084705"/>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35375" cy="2084705"/>
                    </a:xfrm>
                    <a:prstGeom prst="rect">
                      <a:avLst/>
                    </a:prstGeom>
                    <a:noFill/>
                    <a:ln>
                      <a:noFill/>
                    </a:ln>
                  </pic:spPr>
                </pic:pic>
              </a:graphicData>
            </a:graphic>
          </wp:inline>
        </w:drawing>
      </w:r>
    </w:p>
    <w:p w:rsidR="00164F5B" w:rsidRPr="00E22B73" w:rsidRDefault="00164F5B" w:rsidP="00282E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720" w:lineRule="auto"/>
        <w:jc w:val="left"/>
        <w:rPr>
          <w:rFonts w:ascii="Times New Roman" w:hAnsi="Times New Roman" w:cs="Times New Roman"/>
          <w:sz w:val="28"/>
          <w:szCs w:val="28"/>
        </w:rPr>
      </w:pPr>
    </w:p>
    <w:p w:rsidR="00164F5B" w:rsidRPr="00E22B73" w:rsidRDefault="00164F5B" w:rsidP="00282E22">
      <w:pPr>
        <w:pStyle w:val="Heading2"/>
        <w:spacing w:line="720" w:lineRule="auto"/>
        <w:rPr>
          <w:rFonts w:ascii="Times New Roman" w:hAnsi="Times New Roman" w:cs="Times New Roman"/>
          <w:sz w:val="28"/>
          <w:szCs w:val="28"/>
        </w:rPr>
      </w:pPr>
      <w:bookmarkStart w:id="31" w:name="_Toc523736494"/>
      <w:r w:rsidRPr="00E22B73">
        <w:rPr>
          <w:rFonts w:ascii="Times New Roman" w:hAnsi="Times New Roman" w:cs="Times New Roman"/>
          <w:sz w:val="28"/>
          <w:szCs w:val="28"/>
        </w:rPr>
        <w:t xml:space="preserve">(2) Regression test </w:t>
      </w:r>
      <w:proofErr w:type="gramStart"/>
      <w:r w:rsidRPr="00E22B73">
        <w:rPr>
          <w:rFonts w:ascii="Times New Roman" w:hAnsi="Times New Roman" w:cs="Times New Roman"/>
          <w:sz w:val="28"/>
          <w:szCs w:val="28"/>
        </w:rPr>
        <w:t>2 :</w:t>
      </w:r>
      <w:proofErr w:type="gramEnd"/>
      <w:r w:rsidRPr="00E22B73">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t</m:t>
            </m:r>
          </m:sub>
        </m:sSub>
        <m:r>
          <w:rPr>
            <w:rFonts w:ascii="Cambria Math" w:hAnsi="Cambria Math" w:cs="Times New Roman"/>
            <w:sz w:val="28"/>
            <w:szCs w:val="28"/>
          </w:rPr>
          <m:t>=a+b</m:t>
        </m:r>
        <m:sSub>
          <m:sSubPr>
            <m:ctrlPr>
              <w:rPr>
                <w:rFonts w:ascii="Cambria Math" w:hAnsi="Cambria Math" w:cs="Times New Roman"/>
                <w:i/>
                <w:sz w:val="28"/>
                <w:szCs w:val="28"/>
              </w:rPr>
            </m:ctrlPr>
          </m:sSubPr>
          <m:e>
            <m:r>
              <w:rPr>
                <w:rFonts w:ascii="Cambria Math" w:hAnsi="Cambria Math" w:cs="Times New Roman"/>
                <w:sz w:val="28"/>
                <w:szCs w:val="28"/>
              </w:rPr>
              <m:t>Flow</m:t>
            </m:r>
          </m:e>
          <m:sub>
            <m:r>
              <w:rPr>
                <w:rFonts w:ascii="Cambria Math" w:hAnsi="Cambria Math" w:cs="Times New Roman"/>
                <w:sz w:val="28"/>
                <w:szCs w:val="28"/>
              </w:rPr>
              <m:t>t-1</m:t>
            </m:r>
          </m:sub>
        </m:sSub>
        <m:r>
          <w:rPr>
            <w:rFonts w:ascii="Cambria Math" w:hAnsi="Cambria Math" w:cs="Times New Roman"/>
            <w:sz w:val="28"/>
            <w:szCs w:val="28"/>
          </w:rPr>
          <m:t>+c</m:t>
        </m:r>
        <m:sSub>
          <m:sSubPr>
            <m:ctrlPr>
              <w:rPr>
                <w:rFonts w:ascii="Cambria Math" w:hAnsi="Cambria Math"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t-1</m:t>
            </m:r>
          </m:sub>
        </m:sSub>
        <m:r>
          <w:rPr>
            <w:rFonts w:ascii="Cambria Math" w:hAnsi="Cambria Math" w:cs="Times New Roman"/>
            <w:sz w:val="28"/>
            <w:szCs w:val="28"/>
          </w:rPr>
          <m:t>+err</m:t>
        </m:r>
      </m:oMath>
      <w:bookmarkEnd w:id="31"/>
      <w:r w:rsidRPr="00E22B73">
        <w:rPr>
          <w:rFonts w:ascii="Times New Roman" w:hAnsi="Times New Roman" w:cs="Times New Roman"/>
          <w:sz w:val="28"/>
          <w:szCs w:val="28"/>
        </w:rPr>
        <w:t xml:space="preserve"> </w:t>
      </w:r>
    </w:p>
    <w:p w:rsidR="00164F5B" w:rsidRPr="00E22B73" w:rsidRDefault="00164F5B" w:rsidP="00282E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720" w:lineRule="auto"/>
        <w:jc w:val="left"/>
        <w:rPr>
          <w:rFonts w:ascii="Times New Roman" w:hAnsi="Times New Roman" w:cs="Times New Roman"/>
          <w:sz w:val="28"/>
          <w:szCs w:val="28"/>
        </w:rPr>
      </w:pPr>
      <w:r w:rsidRPr="00E22B73">
        <w:rPr>
          <w:rFonts w:ascii="Times New Roman" w:hAnsi="Times New Roman" w:cs="Times New Roman"/>
          <w:sz w:val="28"/>
          <w:szCs w:val="28"/>
        </w:rPr>
        <w:tab/>
        <w:t xml:space="preserve">From regression test 2 and onwards, I used the modified </w:t>
      </w:r>
      <w:proofErr w:type="spellStart"/>
      <w:r w:rsidRPr="00E22B73">
        <w:rPr>
          <w:rFonts w:ascii="Times New Roman" w:hAnsi="Times New Roman" w:cs="Times New Roman"/>
          <w:sz w:val="28"/>
          <w:szCs w:val="28"/>
        </w:rPr>
        <w:t>dataframe</w:t>
      </w:r>
      <w:proofErr w:type="spellEnd"/>
      <w:r w:rsidRPr="00E22B73">
        <w:rPr>
          <w:rFonts w:ascii="Times New Roman" w:hAnsi="Times New Roman" w:cs="Times New Roman"/>
          <w:sz w:val="28"/>
          <w:szCs w:val="28"/>
        </w:rPr>
        <w:t xml:space="preserve"> without the outliers. The number of funds are still 1,669, but the number of rows within the </w:t>
      </w:r>
      <w:proofErr w:type="spellStart"/>
      <w:r w:rsidRPr="00E22B73">
        <w:rPr>
          <w:rFonts w:ascii="Times New Roman" w:hAnsi="Times New Roman" w:cs="Times New Roman"/>
          <w:sz w:val="28"/>
          <w:szCs w:val="28"/>
        </w:rPr>
        <w:t>dataframe</w:t>
      </w:r>
      <w:proofErr w:type="spellEnd"/>
      <w:r w:rsidRPr="00E22B73">
        <w:rPr>
          <w:rFonts w:ascii="Times New Roman" w:hAnsi="Times New Roman" w:cs="Times New Roman"/>
          <w:sz w:val="28"/>
          <w:szCs w:val="28"/>
        </w:rPr>
        <w:t xml:space="preserve"> </w:t>
      </w:r>
      <w:proofErr w:type="gramStart"/>
      <w:r w:rsidRPr="00E22B73">
        <w:rPr>
          <w:rFonts w:ascii="Times New Roman" w:hAnsi="Times New Roman" w:cs="Times New Roman"/>
          <w:sz w:val="28"/>
          <w:szCs w:val="28"/>
        </w:rPr>
        <w:t>is reduced</w:t>
      </w:r>
      <w:proofErr w:type="gramEnd"/>
      <w:r w:rsidRPr="00E22B73">
        <w:rPr>
          <w:rFonts w:ascii="Times New Roman" w:hAnsi="Times New Roman" w:cs="Times New Roman"/>
          <w:sz w:val="28"/>
          <w:szCs w:val="28"/>
        </w:rPr>
        <w:t xml:space="preserve"> from 3,338 to 3,329. As with the regression test1, I found positive and significant coefficient for lagged flow. Coefficient for lagged alpha was positive but not significant.</w:t>
      </w:r>
    </w:p>
    <w:tbl>
      <w:tblPr>
        <w:tblStyle w:val="TableGrid"/>
        <w:tblW w:w="0" w:type="auto"/>
        <w:tblLook w:val="04A0" w:firstRow="1" w:lastRow="0" w:firstColumn="1" w:lastColumn="0" w:noHBand="0" w:noVBand="1"/>
      </w:tblPr>
      <w:tblGrid>
        <w:gridCol w:w="8494"/>
      </w:tblGrid>
      <w:tr w:rsidR="00164F5B" w:rsidRPr="00E22B73" w:rsidTr="00164F5B">
        <w:tc>
          <w:tcPr>
            <w:tcW w:w="9060" w:type="dxa"/>
            <w:tcBorders>
              <w:top w:val="single" w:sz="4" w:space="0" w:color="auto"/>
              <w:left w:val="single" w:sz="4" w:space="0" w:color="auto"/>
              <w:bottom w:val="single" w:sz="4" w:space="0" w:color="auto"/>
              <w:right w:val="single" w:sz="4" w:space="0" w:color="auto"/>
            </w:tcBorders>
          </w:tcPr>
          <w:p w:rsidR="00164F5B" w:rsidRPr="00E22B73" w:rsidRDefault="00164F5B" w:rsidP="00282E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720" w:lineRule="auto"/>
              <w:jc w:val="left"/>
              <w:rPr>
                <w:rFonts w:ascii="Times New Roman" w:eastAsia="굴림체" w:hAnsi="Times New Roman" w:cs="Times New Roman"/>
                <w:color w:val="000000"/>
                <w:kern w:val="0"/>
                <w:sz w:val="28"/>
                <w:szCs w:val="28"/>
                <w:bdr w:val="none" w:sz="0" w:space="0" w:color="auto" w:frame="1"/>
              </w:rPr>
            </w:pPr>
            <w:r w:rsidRPr="00E22B73">
              <w:rPr>
                <w:rFonts w:ascii="Times New Roman" w:eastAsia="굴림체" w:hAnsi="Times New Roman" w:cs="Times New Roman"/>
                <w:color w:val="000000"/>
                <w:kern w:val="0"/>
                <w:sz w:val="28"/>
                <w:szCs w:val="28"/>
                <w:bdr w:val="none" w:sz="0" w:space="0" w:color="auto" w:frame="1"/>
              </w:rPr>
              <w:t>Coefficients:</w:t>
            </w:r>
          </w:p>
          <w:p w:rsidR="00164F5B" w:rsidRPr="00E22B73" w:rsidRDefault="00164F5B" w:rsidP="00282E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720" w:lineRule="auto"/>
              <w:jc w:val="left"/>
              <w:rPr>
                <w:rFonts w:ascii="Times New Roman" w:eastAsia="굴림체" w:hAnsi="Times New Roman" w:cs="Times New Roman"/>
                <w:color w:val="000000"/>
                <w:kern w:val="0"/>
                <w:sz w:val="28"/>
                <w:szCs w:val="28"/>
                <w:bdr w:val="none" w:sz="0" w:space="0" w:color="auto" w:frame="1"/>
              </w:rPr>
            </w:pPr>
            <w:r w:rsidRPr="00E22B73">
              <w:rPr>
                <w:rFonts w:ascii="Times New Roman" w:eastAsia="굴림체" w:hAnsi="Times New Roman" w:cs="Times New Roman"/>
                <w:color w:val="000000"/>
                <w:kern w:val="0"/>
                <w:sz w:val="28"/>
                <w:szCs w:val="28"/>
                <w:bdr w:val="none" w:sz="0" w:space="0" w:color="auto" w:frame="1"/>
              </w:rPr>
              <w:t xml:space="preserve">                 Estimate    Std. Error    t value    </w:t>
            </w:r>
            <w:proofErr w:type="spellStart"/>
            <w:r w:rsidRPr="00E22B73">
              <w:rPr>
                <w:rFonts w:ascii="Times New Roman" w:eastAsia="굴림체" w:hAnsi="Times New Roman" w:cs="Times New Roman"/>
                <w:color w:val="000000"/>
                <w:kern w:val="0"/>
                <w:sz w:val="28"/>
                <w:szCs w:val="28"/>
                <w:bdr w:val="none" w:sz="0" w:space="0" w:color="auto" w:frame="1"/>
              </w:rPr>
              <w:t>Pr</w:t>
            </w:r>
            <w:proofErr w:type="spellEnd"/>
            <w:r w:rsidRPr="00E22B73">
              <w:rPr>
                <w:rFonts w:ascii="Times New Roman" w:eastAsia="굴림체" w:hAnsi="Times New Roman" w:cs="Times New Roman"/>
                <w:color w:val="000000"/>
                <w:kern w:val="0"/>
                <w:sz w:val="28"/>
                <w:szCs w:val="28"/>
                <w:bdr w:val="none" w:sz="0" w:space="0" w:color="auto" w:frame="1"/>
              </w:rPr>
              <w:t xml:space="preserve">(&gt;|t|)    </w:t>
            </w:r>
          </w:p>
          <w:p w:rsidR="00164F5B" w:rsidRPr="00E22B73" w:rsidRDefault="00164F5B" w:rsidP="00282E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720" w:lineRule="auto"/>
              <w:jc w:val="left"/>
              <w:rPr>
                <w:rFonts w:ascii="Times New Roman" w:eastAsia="굴림체" w:hAnsi="Times New Roman" w:cs="Times New Roman"/>
                <w:color w:val="000000"/>
                <w:kern w:val="0"/>
                <w:sz w:val="28"/>
                <w:szCs w:val="28"/>
                <w:bdr w:val="none" w:sz="0" w:space="0" w:color="auto" w:frame="1"/>
              </w:rPr>
            </w:pPr>
            <w:r w:rsidRPr="00E22B73">
              <w:rPr>
                <w:rFonts w:ascii="Times New Roman" w:eastAsia="굴림체" w:hAnsi="Times New Roman" w:cs="Times New Roman"/>
                <w:color w:val="000000"/>
                <w:kern w:val="0"/>
                <w:sz w:val="28"/>
                <w:szCs w:val="28"/>
                <w:bdr w:val="none" w:sz="0" w:space="0" w:color="auto" w:frame="1"/>
              </w:rPr>
              <w:lastRenderedPageBreak/>
              <w:t>(Intercept)         2.777e-03  9.422e-04    2.947     0.003236**</w:t>
            </w:r>
          </w:p>
          <w:p w:rsidR="00164F5B" w:rsidRPr="00E22B73" w:rsidRDefault="00164F5B" w:rsidP="00282E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720" w:lineRule="auto"/>
              <w:jc w:val="left"/>
              <w:rPr>
                <w:rFonts w:ascii="Times New Roman" w:eastAsia="굴림체" w:hAnsi="Times New Roman" w:cs="Times New Roman"/>
                <w:color w:val="000000"/>
                <w:kern w:val="0"/>
                <w:sz w:val="28"/>
                <w:szCs w:val="28"/>
                <w:bdr w:val="none" w:sz="0" w:space="0" w:color="auto" w:frame="1"/>
              </w:rPr>
            </w:pPr>
            <w:r w:rsidRPr="00E22B73">
              <w:rPr>
                <w:rFonts w:ascii="Times New Roman" w:eastAsia="굴림체" w:hAnsi="Times New Roman" w:cs="Times New Roman"/>
                <w:color w:val="000000"/>
                <w:kern w:val="0"/>
                <w:sz w:val="28"/>
                <w:szCs w:val="28"/>
                <w:bdr w:val="none" w:sz="0" w:space="0" w:color="auto" w:frame="1"/>
              </w:rPr>
              <w:t>Total1_mod$lFlow  1.376e-11  4.134e-12    3.329     0.000881***</w:t>
            </w:r>
          </w:p>
          <w:p w:rsidR="00164F5B" w:rsidRPr="00E22B73" w:rsidRDefault="00164F5B" w:rsidP="00282E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720" w:lineRule="auto"/>
              <w:jc w:val="left"/>
              <w:rPr>
                <w:rFonts w:ascii="Times New Roman" w:eastAsia="굴림체" w:hAnsi="Times New Roman" w:cs="Times New Roman"/>
                <w:color w:val="000000"/>
                <w:kern w:val="0"/>
                <w:sz w:val="28"/>
                <w:szCs w:val="28"/>
                <w:bdr w:val="none" w:sz="0" w:space="0" w:color="auto" w:frame="1"/>
              </w:rPr>
            </w:pPr>
            <w:r w:rsidRPr="00E22B73">
              <w:rPr>
                <w:rFonts w:ascii="Times New Roman" w:eastAsia="굴림체" w:hAnsi="Times New Roman" w:cs="Times New Roman"/>
                <w:color w:val="000000"/>
                <w:kern w:val="0"/>
                <w:sz w:val="28"/>
                <w:szCs w:val="28"/>
                <w:bdr w:val="none" w:sz="0" w:space="0" w:color="auto" w:frame="1"/>
              </w:rPr>
              <w:t>Total1_mod$lalph   2.333e-02  1.590e-02    1.467     0.142419</w:t>
            </w:r>
          </w:p>
          <w:p w:rsidR="00164F5B" w:rsidRPr="00E22B73" w:rsidRDefault="00164F5B" w:rsidP="00282E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720" w:lineRule="auto"/>
              <w:jc w:val="left"/>
              <w:rPr>
                <w:rFonts w:ascii="Times New Roman" w:eastAsia="굴림체" w:hAnsi="Times New Roman" w:cs="Times New Roman"/>
                <w:color w:val="000000"/>
                <w:kern w:val="0"/>
                <w:sz w:val="28"/>
                <w:szCs w:val="28"/>
                <w:bdr w:val="none" w:sz="0" w:space="0" w:color="auto" w:frame="1"/>
              </w:rPr>
            </w:pPr>
            <w:r w:rsidRPr="00E22B73">
              <w:rPr>
                <w:rFonts w:ascii="Times New Roman" w:eastAsia="굴림체" w:hAnsi="Times New Roman" w:cs="Times New Roman"/>
                <w:color w:val="000000"/>
                <w:kern w:val="0"/>
                <w:sz w:val="28"/>
                <w:szCs w:val="28"/>
                <w:bdr w:val="none" w:sz="0" w:space="0" w:color="auto" w:frame="1"/>
              </w:rPr>
              <w:t>Multiple R-squared:  0.004263,</w:t>
            </w:r>
            <w:r w:rsidRPr="00E22B73">
              <w:rPr>
                <w:rFonts w:ascii="Times New Roman" w:eastAsia="굴림체" w:hAnsi="Times New Roman" w:cs="Times New Roman"/>
                <w:color w:val="000000"/>
                <w:kern w:val="0"/>
                <w:sz w:val="28"/>
                <w:szCs w:val="28"/>
                <w:bdr w:val="none" w:sz="0" w:space="0" w:color="auto" w:frame="1"/>
              </w:rPr>
              <w:tab/>
              <w:t xml:space="preserve">Adjusted R-squared:  0.003665 </w:t>
            </w:r>
          </w:p>
          <w:p w:rsidR="00164F5B" w:rsidRPr="00E22B73" w:rsidRDefault="00164F5B" w:rsidP="00282E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720" w:lineRule="auto"/>
              <w:jc w:val="left"/>
              <w:rPr>
                <w:rFonts w:ascii="Times New Roman" w:eastAsia="굴림체" w:hAnsi="Times New Roman" w:cs="Times New Roman"/>
                <w:color w:val="000000"/>
                <w:kern w:val="0"/>
                <w:sz w:val="28"/>
                <w:szCs w:val="28"/>
              </w:rPr>
            </w:pPr>
            <w:r w:rsidRPr="00E22B73">
              <w:rPr>
                <w:rFonts w:ascii="Times New Roman" w:eastAsia="굴림체" w:hAnsi="Times New Roman" w:cs="Times New Roman"/>
                <w:color w:val="000000"/>
                <w:kern w:val="0"/>
                <w:sz w:val="28"/>
                <w:szCs w:val="28"/>
                <w:bdr w:val="none" w:sz="0" w:space="0" w:color="auto" w:frame="1"/>
              </w:rPr>
              <w:t>F-statistic: 7.12 on 2 and 3226 DF,  p-value: 0.0008208</w:t>
            </w:r>
          </w:p>
          <w:p w:rsidR="00164F5B" w:rsidRPr="00E22B73" w:rsidRDefault="00164F5B" w:rsidP="00282E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720" w:lineRule="auto"/>
              <w:jc w:val="left"/>
              <w:rPr>
                <w:rFonts w:ascii="Times New Roman" w:eastAsia="굴림체" w:hAnsi="Times New Roman" w:cs="Times New Roman"/>
                <w:color w:val="000000"/>
                <w:kern w:val="0"/>
                <w:sz w:val="28"/>
                <w:szCs w:val="28"/>
                <w:bdr w:val="none" w:sz="0" w:space="0" w:color="auto" w:frame="1"/>
              </w:rPr>
            </w:pPr>
          </w:p>
          <w:p w:rsidR="00164F5B" w:rsidRPr="00E22B73" w:rsidRDefault="00164F5B" w:rsidP="00282E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720" w:lineRule="auto"/>
              <w:jc w:val="left"/>
              <w:rPr>
                <w:rFonts w:ascii="Times New Roman" w:eastAsia="굴림체" w:hAnsi="Times New Roman" w:cs="Times New Roman"/>
                <w:color w:val="000000"/>
                <w:kern w:val="0"/>
                <w:sz w:val="28"/>
                <w:szCs w:val="28"/>
                <w:bdr w:val="none" w:sz="0" w:space="0" w:color="auto" w:frame="1"/>
              </w:rPr>
            </w:pPr>
            <w:proofErr w:type="spellStart"/>
            <w:r w:rsidRPr="00E22B73">
              <w:rPr>
                <w:rFonts w:ascii="Times New Roman" w:eastAsia="굴림체" w:hAnsi="Times New Roman" w:cs="Times New Roman"/>
                <w:color w:val="000000"/>
                <w:kern w:val="0"/>
                <w:sz w:val="28"/>
                <w:szCs w:val="28"/>
                <w:bdr w:val="none" w:sz="0" w:space="0" w:color="auto" w:frame="1"/>
              </w:rPr>
              <w:t>Signif</w:t>
            </w:r>
            <w:proofErr w:type="spellEnd"/>
            <w:r w:rsidRPr="00E22B73">
              <w:rPr>
                <w:rFonts w:ascii="Times New Roman" w:eastAsia="굴림체" w:hAnsi="Times New Roman" w:cs="Times New Roman"/>
                <w:color w:val="000000"/>
                <w:kern w:val="0"/>
                <w:sz w:val="28"/>
                <w:szCs w:val="28"/>
                <w:bdr w:val="none" w:sz="0" w:space="0" w:color="auto" w:frame="1"/>
              </w:rPr>
              <w:t xml:space="preserve">. codes:  </w:t>
            </w:r>
          </w:p>
          <w:p w:rsidR="00164F5B" w:rsidRPr="00E22B73" w:rsidRDefault="00164F5B" w:rsidP="00282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720" w:lineRule="auto"/>
              <w:jc w:val="left"/>
              <w:rPr>
                <w:rFonts w:ascii="Times New Roman" w:hAnsi="Times New Roman" w:cs="Times New Roman"/>
                <w:sz w:val="28"/>
                <w:szCs w:val="28"/>
              </w:rPr>
            </w:pPr>
            <w:r w:rsidRPr="00E22B73">
              <w:rPr>
                <w:rFonts w:ascii="Times New Roman" w:eastAsia="굴림체" w:hAnsi="Times New Roman" w:cs="Times New Roman"/>
                <w:color w:val="000000"/>
                <w:kern w:val="0"/>
                <w:sz w:val="28"/>
                <w:szCs w:val="28"/>
                <w:bdr w:val="none" w:sz="0" w:space="0" w:color="auto" w:frame="1"/>
              </w:rPr>
              <w:t>0 ‘*** ’0.001 ‘**’ 0.01 ‘*’ 0.0 ‘.’ 0.1 ‘ ’ 1</w:t>
            </w:r>
          </w:p>
        </w:tc>
      </w:tr>
    </w:tbl>
    <w:p w:rsidR="00164F5B" w:rsidRPr="00E22B73" w:rsidRDefault="00164F5B" w:rsidP="00282E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720" w:lineRule="auto"/>
        <w:jc w:val="left"/>
        <w:rPr>
          <w:rFonts w:ascii="Times New Roman" w:hAnsi="Times New Roman" w:cs="Times New Roman"/>
          <w:sz w:val="28"/>
          <w:szCs w:val="28"/>
        </w:rPr>
      </w:pPr>
      <w:r w:rsidRPr="00E22B73">
        <w:rPr>
          <w:rFonts w:ascii="Times New Roman" w:hAnsi="Times New Roman" w:cs="Times New Roman"/>
          <w:sz w:val="28"/>
          <w:szCs w:val="28"/>
        </w:rPr>
        <w:tab/>
      </w:r>
    </w:p>
    <w:p w:rsidR="00164F5B" w:rsidRPr="00E22B73" w:rsidRDefault="00164F5B" w:rsidP="00282E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720" w:lineRule="auto"/>
        <w:jc w:val="left"/>
        <w:rPr>
          <w:rFonts w:ascii="Times New Roman" w:hAnsi="Times New Roman" w:cs="Times New Roman"/>
          <w:sz w:val="28"/>
          <w:szCs w:val="28"/>
        </w:rPr>
      </w:pPr>
    </w:p>
    <w:p w:rsidR="00164F5B" w:rsidRPr="00E22B73" w:rsidRDefault="00164F5B" w:rsidP="00282E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720" w:lineRule="auto"/>
        <w:jc w:val="left"/>
        <w:rPr>
          <w:rFonts w:ascii="Times New Roman" w:hAnsi="Times New Roman" w:cs="Times New Roman"/>
          <w:sz w:val="28"/>
          <w:szCs w:val="28"/>
        </w:rPr>
      </w:pPr>
      <w:r w:rsidRPr="00E22B73">
        <w:rPr>
          <w:rFonts w:ascii="Times New Roman" w:hAnsi="Times New Roman" w:cs="Times New Roman"/>
          <w:sz w:val="28"/>
          <w:szCs w:val="28"/>
        </w:rPr>
        <w:t xml:space="preserve">Alternative regression test2 with lagged percentage flows shows the underneath results. The coefficient and significance level for lagged percentage flow are similar to the values derived in regression test1. It is </w:t>
      </w:r>
      <w:r w:rsidRPr="00E22B73">
        <w:rPr>
          <w:rFonts w:ascii="Times New Roman" w:hAnsi="Times New Roman" w:cs="Times New Roman"/>
          <w:sz w:val="28"/>
          <w:szCs w:val="28"/>
        </w:rPr>
        <w:lastRenderedPageBreak/>
        <w:t xml:space="preserve">worthy to note the significance became much smaller(less significant) with percentage flows. </w:t>
      </w:r>
    </w:p>
    <w:p w:rsidR="00164F5B" w:rsidRPr="00E22B73" w:rsidRDefault="00164F5B" w:rsidP="00282E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720" w:lineRule="auto"/>
        <w:jc w:val="left"/>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8494"/>
      </w:tblGrid>
      <w:tr w:rsidR="00164F5B" w:rsidRPr="00E22B73" w:rsidTr="00164F5B">
        <w:tc>
          <w:tcPr>
            <w:tcW w:w="9912" w:type="dxa"/>
            <w:tcBorders>
              <w:top w:val="single" w:sz="4" w:space="0" w:color="auto"/>
              <w:left w:val="single" w:sz="4" w:space="0" w:color="auto"/>
              <w:bottom w:val="single" w:sz="4" w:space="0" w:color="auto"/>
              <w:right w:val="single" w:sz="4" w:space="0" w:color="auto"/>
            </w:tcBorders>
            <w:hideMark/>
          </w:tcPr>
          <w:p w:rsidR="00164F5B" w:rsidRPr="00E22B73" w:rsidRDefault="00164F5B" w:rsidP="00282E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720" w:lineRule="auto"/>
              <w:jc w:val="left"/>
              <w:rPr>
                <w:rFonts w:ascii="Times New Roman" w:eastAsia="굴림체" w:hAnsi="Times New Roman" w:cs="Times New Roman"/>
                <w:color w:val="000000"/>
                <w:kern w:val="0"/>
                <w:sz w:val="28"/>
                <w:szCs w:val="28"/>
                <w:bdr w:val="none" w:sz="0" w:space="0" w:color="auto" w:frame="1"/>
              </w:rPr>
            </w:pPr>
            <w:r w:rsidRPr="00E22B73">
              <w:rPr>
                <w:rFonts w:ascii="Times New Roman" w:eastAsia="굴림체" w:hAnsi="Times New Roman" w:cs="Times New Roman"/>
                <w:color w:val="000000"/>
                <w:kern w:val="0"/>
                <w:sz w:val="28"/>
                <w:szCs w:val="28"/>
                <w:bdr w:val="none" w:sz="0" w:space="0" w:color="auto" w:frame="1"/>
              </w:rPr>
              <w:t>Coefficients:</w:t>
            </w:r>
          </w:p>
          <w:p w:rsidR="00164F5B" w:rsidRPr="00E22B73" w:rsidRDefault="00164F5B" w:rsidP="00282E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720" w:lineRule="auto"/>
              <w:jc w:val="left"/>
              <w:rPr>
                <w:rFonts w:ascii="Times New Roman" w:eastAsia="굴림체" w:hAnsi="Times New Roman" w:cs="Times New Roman"/>
                <w:color w:val="000000"/>
                <w:kern w:val="0"/>
                <w:sz w:val="28"/>
                <w:szCs w:val="28"/>
                <w:bdr w:val="none" w:sz="0" w:space="0" w:color="auto" w:frame="1"/>
              </w:rPr>
            </w:pPr>
            <w:r w:rsidRPr="00E22B73">
              <w:rPr>
                <w:rFonts w:ascii="Times New Roman" w:eastAsia="굴림체" w:hAnsi="Times New Roman" w:cs="Times New Roman"/>
                <w:color w:val="000000"/>
                <w:kern w:val="0"/>
                <w:sz w:val="28"/>
                <w:szCs w:val="28"/>
                <w:bdr w:val="none" w:sz="0" w:space="0" w:color="auto" w:frame="1"/>
              </w:rPr>
              <w:t xml:space="preserve">                  Estimate     Std. Error    t value    </w:t>
            </w:r>
            <w:proofErr w:type="spellStart"/>
            <w:r w:rsidRPr="00E22B73">
              <w:rPr>
                <w:rFonts w:ascii="Times New Roman" w:eastAsia="굴림체" w:hAnsi="Times New Roman" w:cs="Times New Roman"/>
                <w:color w:val="000000"/>
                <w:kern w:val="0"/>
                <w:sz w:val="28"/>
                <w:szCs w:val="28"/>
                <w:bdr w:val="none" w:sz="0" w:space="0" w:color="auto" w:frame="1"/>
              </w:rPr>
              <w:t>Pr</w:t>
            </w:r>
            <w:proofErr w:type="spellEnd"/>
            <w:r w:rsidRPr="00E22B73">
              <w:rPr>
                <w:rFonts w:ascii="Times New Roman" w:eastAsia="굴림체" w:hAnsi="Times New Roman" w:cs="Times New Roman"/>
                <w:color w:val="000000"/>
                <w:kern w:val="0"/>
                <w:sz w:val="28"/>
                <w:szCs w:val="28"/>
                <w:bdr w:val="none" w:sz="0" w:space="0" w:color="auto" w:frame="1"/>
              </w:rPr>
              <w:t xml:space="preserve">(&gt;|t|)    </w:t>
            </w:r>
          </w:p>
          <w:p w:rsidR="00164F5B" w:rsidRPr="00E22B73" w:rsidRDefault="00164F5B" w:rsidP="00282E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720" w:lineRule="auto"/>
              <w:jc w:val="left"/>
              <w:rPr>
                <w:rFonts w:ascii="Times New Roman" w:eastAsia="굴림체" w:hAnsi="Times New Roman" w:cs="Times New Roman"/>
                <w:color w:val="000000"/>
                <w:kern w:val="0"/>
                <w:sz w:val="28"/>
                <w:szCs w:val="28"/>
                <w:bdr w:val="none" w:sz="0" w:space="0" w:color="auto" w:frame="1"/>
              </w:rPr>
            </w:pPr>
            <w:r w:rsidRPr="00E22B73">
              <w:rPr>
                <w:rFonts w:ascii="Times New Roman" w:eastAsia="굴림체" w:hAnsi="Times New Roman" w:cs="Times New Roman"/>
                <w:color w:val="000000"/>
                <w:kern w:val="0"/>
                <w:sz w:val="28"/>
                <w:szCs w:val="28"/>
                <w:bdr w:val="none" w:sz="0" w:space="0" w:color="auto" w:frame="1"/>
              </w:rPr>
              <w:t>(Intercept)          0.0021138   0.0009113    2.320     0.0204*</w:t>
            </w:r>
          </w:p>
          <w:p w:rsidR="00164F5B" w:rsidRPr="00E22B73" w:rsidRDefault="00164F5B" w:rsidP="00282E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720" w:lineRule="auto"/>
              <w:jc w:val="left"/>
              <w:rPr>
                <w:rFonts w:ascii="Times New Roman" w:eastAsia="굴림체" w:hAnsi="Times New Roman" w:cs="Times New Roman"/>
                <w:color w:val="000000"/>
                <w:kern w:val="0"/>
                <w:sz w:val="28"/>
                <w:szCs w:val="28"/>
                <w:bdr w:val="none" w:sz="0" w:space="0" w:color="auto" w:frame="1"/>
              </w:rPr>
            </w:pPr>
            <w:r w:rsidRPr="00E22B73">
              <w:rPr>
                <w:rFonts w:ascii="Times New Roman" w:eastAsia="굴림체" w:hAnsi="Times New Roman" w:cs="Times New Roman"/>
                <w:color w:val="000000"/>
                <w:kern w:val="0"/>
                <w:sz w:val="28"/>
                <w:szCs w:val="28"/>
                <w:bdr w:val="none" w:sz="0" w:space="0" w:color="auto" w:frame="1"/>
              </w:rPr>
              <w:t>Total1_mod$lPFlow  0.0047790   0.0022172    2.155     0.0312*</w:t>
            </w:r>
          </w:p>
          <w:p w:rsidR="00164F5B" w:rsidRPr="00E22B73" w:rsidRDefault="00164F5B" w:rsidP="00282E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720" w:lineRule="auto"/>
              <w:jc w:val="left"/>
              <w:rPr>
                <w:rFonts w:ascii="Times New Roman" w:eastAsia="굴림체" w:hAnsi="Times New Roman" w:cs="Times New Roman"/>
                <w:color w:val="000000"/>
                <w:kern w:val="0"/>
                <w:sz w:val="28"/>
                <w:szCs w:val="28"/>
                <w:bdr w:val="none" w:sz="0" w:space="0" w:color="auto" w:frame="1"/>
              </w:rPr>
            </w:pPr>
            <w:r w:rsidRPr="00E22B73">
              <w:rPr>
                <w:rFonts w:ascii="Times New Roman" w:eastAsia="굴림체" w:hAnsi="Times New Roman" w:cs="Times New Roman"/>
                <w:color w:val="000000"/>
                <w:kern w:val="0"/>
                <w:sz w:val="28"/>
                <w:szCs w:val="28"/>
                <w:bdr w:val="none" w:sz="0" w:space="0" w:color="auto" w:frame="1"/>
              </w:rPr>
              <w:t>Total1_mod$lalpha   0.0211016   0.0161815    1.304     0.1923</w:t>
            </w:r>
          </w:p>
          <w:p w:rsidR="00164F5B" w:rsidRPr="00E22B73" w:rsidRDefault="00164F5B" w:rsidP="00282E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720" w:lineRule="auto"/>
              <w:jc w:val="left"/>
              <w:rPr>
                <w:rFonts w:ascii="Times New Roman" w:eastAsia="굴림체" w:hAnsi="Times New Roman" w:cs="Times New Roman"/>
                <w:color w:val="000000"/>
                <w:kern w:val="0"/>
                <w:sz w:val="28"/>
                <w:szCs w:val="28"/>
                <w:bdr w:val="none" w:sz="0" w:space="0" w:color="auto" w:frame="1"/>
              </w:rPr>
            </w:pPr>
            <w:r w:rsidRPr="00E22B73">
              <w:rPr>
                <w:rFonts w:ascii="Times New Roman" w:eastAsia="굴림체" w:hAnsi="Times New Roman" w:cs="Times New Roman"/>
                <w:color w:val="000000"/>
                <w:kern w:val="0"/>
                <w:sz w:val="28"/>
                <w:szCs w:val="28"/>
                <w:bdr w:val="none" w:sz="0" w:space="0" w:color="auto" w:frame="1"/>
              </w:rPr>
              <w:t>Multiple R-squared:  0.002339,</w:t>
            </w:r>
            <w:r w:rsidRPr="00E22B73">
              <w:rPr>
                <w:rFonts w:ascii="Times New Roman" w:eastAsia="굴림체" w:hAnsi="Times New Roman" w:cs="Times New Roman"/>
                <w:color w:val="000000"/>
                <w:kern w:val="0"/>
                <w:sz w:val="28"/>
                <w:szCs w:val="28"/>
                <w:bdr w:val="none" w:sz="0" w:space="0" w:color="auto" w:frame="1"/>
              </w:rPr>
              <w:tab/>
              <w:t xml:space="preserve">Adjusted R-squared:  0.001739 </w:t>
            </w:r>
          </w:p>
          <w:p w:rsidR="00164F5B" w:rsidRPr="00E22B73" w:rsidRDefault="00164F5B" w:rsidP="00282E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720" w:lineRule="auto"/>
              <w:jc w:val="left"/>
              <w:rPr>
                <w:rFonts w:ascii="Times New Roman" w:eastAsia="굴림체" w:hAnsi="Times New Roman" w:cs="Times New Roman"/>
                <w:color w:val="000000"/>
                <w:kern w:val="0"/>
                <w:sz w:val="28"/>
                <w:szCs w:val="28"/>
              </w:rPr>
            </w:pPr>
            <w:r w:rsidRPr="00E22B73">
              <w:rPr>
                <w:rFonts w:ascii="Times New Roman" w:eastAsia="굴림체" w:hAnsi="Times New Roman" w:cs="Times New Roman"/>
                <w:color w:val="000000"/>
                <w:kern w:val="0"/>
                <w:sz w:val="28"/>
                <w:szCs w:val="28"/>
                <w:bdr w:val="none" w:sz="0" w:space="0" w:color="auto" w:frame="1"/>
              </w:rPr>
              <w:t>F-statistic:  3.899 on 2 and 3326 DF,  p-value: 0.02035</w:t>
            </w:r>
          </w:p>
          <w:p w:rsidR="00164F5B" w:rsidRPr="00E22B73" w:rsidRDefault="00164F5B" w:rsidP="00282E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720" w:lineRule="auto"/>
              <w:jc w:val="left"/>
              <w:rPr>
                <w:rFonts w:ascii="Times New Roman" w:eastAsia="굴림체" w:hAnsi="Times New Roman" w:cs="Times New Roman"/>
                <w:color w:val="000000"/>
                <w:kern w:val="0"/>
                <w:sz w:val="28"/>
                <w:szCs w:val="28"/>
                <w:bdr w:val="none" w:sz="0" w:space="0" w:color="auto" w:frame="1"/>
              </w:rPr>
            </w:pPr>
            <w:proofErr w:type="spellStart"/>
            <w:r w:rsidRPr="00E22B73">
              <w:rPr>
                <w:rFonts w:ascii="Times New Roman" w:eastAsia="굴림체" w:hAnsi="Times New Roman" w:cs="Times New Roman"/>
                <w:color w:val="000000"/>
                <w:kern w:val="0"/>
                <w:sz w:val="28"/>
                <w:szCs w:val="28"/>
                <w:bdr w:val="none" w:sz="0" w:space="0" w:color="auto" w:frame="1"/>
              </w:rPr>
              <w:t>Signif</w:t>
            </w:r>
            <w:proofErr w:type="spellEnd"/>
            <w:r w:rsidRPr="00E22B73">
              <w:rPr>
                <w:rFonts w:ascii="Times New Roman" w:eastAsia="굴림체" w:hAnsi="Times New Roman" w:cs="Times New Roman"/>
                <w:color w:val="000000"/>
                <w:kern w:val="0"/>
                <w:sz w:val="28"/>
                <w:szCs w:val="28"/>
                <w:bdr w:val="none" w:sz="0" w:space="0" w:color="auto" w:frame="1"/>
              </w:rPr>
              <w:t xml:space="preserve">. codes:  </w:t>
            </w:r>
          </w:p>
          <w:p w:rsidR="00164F5B" w:rsidRPr="00E22B73" w:rsidRDefault="00164F5B" w:rsidP="00282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720" w:lineRule="auto"/>
              <w:jc w:val="left"/>
              <w:rPr>
                <w:rFonts w:ascii="Times New Roman" w:hAnsi="Times New Roman" w:cs="Times New Roman"/>
                <w:sz w:val="28"/>
                <w:szCs w:val="28"/>
              </w:rPr>
            </w:pPr>
            <w:r w:rsidRPr="00E22B73">
              <w:rPr>
                <w:rFonts w:ascii="Times New Roman" w:eastAsia="굴림체" w:hAnsi="Times New Roman" w:cs="Times New Roman"/>
                <w:color w:val="000000"/>
                <w:kern w:val="0"/>
                <w:sz w:val="28"/>
                <w:szCs w:val="28"/>
                <w:bdr w:val="none" w:sz="0" w:space="0" w:color="auto" w:frame="1"/>
              </w:rPr>
              <w:t>0 ‘*** ’0.001 ‘**’ 0.01 ‘*’ 0.0 ‘.’ 0.1 ‘ ’ 1</w:t>
            </w:r>
          </w:p>
        </w:tc>
      </w:tr>
    </w:tbl>
    <w:p w:rsidR="00164F5B" w:rsidRPr="00E22B73" w:rsidRDefault="00164F5B" w:rsidP="00282E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720" w:lineRule="auto"/>
        <w:jc w:val="left"/>
        <w:rPr>
          <w:rFonts w:ascii="Times New Roman" w:hAnsi="Times New Roman" w:cs="Times New Roman"/>
          <w:sz w:val="28"/>
          <w:szCs w:val="28"/>
        </w:rPr>
      </w:pPr>
    </w:p>
    <w:p w:rsidR="00164F5B" w:rsidRPr="00E22B73" w:rsidRDefault="00164F5B" w:rsidP="00282E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720" w:lineRule="auto"/>
        <w:jc w:val="left"/>
        <w:rPr>
          <w:rFonts w:ascii="Times New Roman" w:hAnsi="Times New Roman" w:cs="Times New Roman"/>
          <w:sz w:val="28"/>
          <w:szCs w:val="28"/>
        </w:rPr>
      </w:pPr>
    </w:p>
    <w:p w:rsidR="00164F5B" w:rsidRPr="00E22B73" w:rsidRDefault="00164F5B" w:rsidP="00282E22">
      <w:pPr>
        <w:pStyle w:val="Heading2"/>
        <w:spacing w:line="720" w:lineRule="auto"/>
        <w:rPr>
          <w:rFonts w:ascii="Times New Roman" w:hAnsi="Times New Roman" w:cs="Times New Roman"/>
          <w:sz w:val="28"/>
          <w:szCs w:val="28"/>
        </w:rPr>
      </w:pPr>
      <w:bookmarkStart w:id="32" w:name="_Toc523736495"/>
      <w:r w:rsidRPr="00E22B73">
        <w:rPr>
          <w:rFonts w:ascii="Times New Roman" w:hAnsi="Times New Roman" w:cs="Times New Roman"/>
          <w:sz w:val="28"/>
          <w:szCs w:val="28"/>
        </w:rPr>
        <w:lastRenderedPageBreak/>
        <w:t xml:space="preserve">(3) Regression test </w:t>
      </w:r>
      <w:proofErr w:type="gramStart"/>
      <w:r w:rsidRPr="00E22B73">
        <w:rPr>
          <w:rFonts w:ascii="Times New Roman" w:hAnsi="Times New Roman" w:cs="Times New Roman"/>
          <w:sz w:val="28"/>
          <w:szCs w:val="28"/>
        </w:rPr>
        <w:t>3 :</w:t>
      </w:r>
      <w:proofErr w:type="gramEnd"/>
      <w:r w:rsidRPr="00E22B73">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t</m:t>
            </m:r>
          </m:sub>
        </m:sSub>
        <m:r>
          <w:rPr>
            <w:rFonts w:ascii="Cambria Math" w:hAnsi="Cambria Math" w:cs="Times New Roman"/>
            <w:sz w:val="28"/>
            <w:szCs w:val="28"/>
          </w:rPr>
          <m:t>=a+b</m:t>
        </m:r>
        <m:sSub>
          <m:sSubPr>
            <m:ctrlPr>
              <w:rPr>
                <w:rFonts w:ascii="Cambria Math" w:hAnsi="Cambria Math" w:cs="Times New Roman"/>
                <w:i/>
                <w:sz w:val="28"/>
                <w:szCs w:val="28"/>
              </w:rPr>
            </m:ctrlPr>
          </m:sSubPr>
          <m:e>
            <m:r>
              <w:rPr>
                <w:rFonts w:ascii="Cambria Math" w:hAnsi="Cambria Math" w:cs="Times New Roman"/>
                <w:sz w:val="28"/>
                <w:szCs w:val="28"/>
              </w:rPr>
              <m:t>Flow</m:t>
            </m:r>
          </m:e>
          <m:sub>
            <m:r>
              <w:rPr>
                <w:rFonts w:ascii="Cambria Math" w:hAnsi="Cambria Math" w:cs="Times New Roman"/>
                <w:sz w:val="28"/>
                <w:szCs w:val="28"/>
              </w:rPr>
              <m:t>t-1</m:t>
            </m:r>
          </m:sub>
        </m:sSub>
        <m:r>
          <w:rPr>
            <w:rFonts w:ascii="Cambria Math" w:hAnsi="Cambria Math" w:cs="Times New Roman"/>
            <w:sz w:val="28"/>
            <w:szCs w:val="28"/>
          </w:rPr>
          <m:t>+c</m:t>
        </m:r>
        <m:sSub>
          <m:sSubPr>
            <m:ctrlPr>
              <w:rPr>
                <w:rFonts w:ascii="Cambria Math" w:hAnsi="Cambria Math"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t-1</m:t>
            </m:r>
          </m:sub>
        </m:sSub>
        <m:r>
          <w:rPr>
            <w:rFonts w:ascii="Cambria Math" w:hAnsi="Cambria Math" w:cs="Times New Roman"/>
            <w:sz w:val="28"/>
            <w:szCs w:val="28"/>
          </w:rPr>
          <m:t>+d</m:t>
        </m:r>
        <m:sSub>
          <m:sSubPr>
            <m:ctrlPr>
              <w:rPr>
                <w:rFonts w:ascii="Cambria Math" w:hAnsi="Cambria Math" w:cs="Times New Roman"/>
                <w:i/>
                <w:sz w:val="28"/>
                <w:szCs w:val="28"/>
              </w:rPr>
            </m:ctrlPr>
          </m:sSubPr>
          <m:e>
            <m:r>
              <w:rPr>
                <w:rFonts w:ascii="Cambria Math" w:hAnsi="Cambria Math" w:cs="Times New Roman"/>
                <w:sz w:val="28"/>
                <w:szCs w:val="28"/>
              </w:rPr>
              <m:t>size</m:t>
            </m:r>
          </m:e>
          <m:sub>
            <m:r>
              <w:rPr>
                <w:rFonts w:ascii="Cambria Math" w:hAnsi="Cambria Math" w:cs="Times New Roman"/>
                <w:sz w:val="28"/>
                <w:szCs w:val="28"/>
              </w:rPr>
              <m:t>t-1</m:t>
            </m:r>
          </m:sub>
        </m:sSub>
        <m:r>
          <w:rPr>
            <w:rFonts w:ascii="Cambria Math" w:hAnsi="Cambria Math" w:cs="Times New Roman"/>
            <w:sz w:val="28"/>
            <w:szCs w:val="28"/>
          </w:rPr>
          <m:t>+err</m:t>
        </m:r>
      </m:oMath>
      <w:bookmarkEnd w:id="32"/>
      <w:r w:rsidRPr="00E22B73">
        <w:rPr>
          <w:rFonts w:ascii="Times New Roman" w:hAnsi="Times New Roman" w:cs="Times New Roman"/>
          <w:sz w:val="28"/>
          <w:szCs w:val="28"/>
        </w:rPr>
        <w:t xml:space="preserve"> </w:t>
      </w:r>
    </w:p>
    <w:p w:rsidR="00164F5B" w:rsidRPr="00E22B73" w:rsidRDefault="00164F5B" w:rsidP="00282E22">
      <w:pPr>
        <w:spacing w:line="720" w:lineRule="auto"/>
        <w:rPr>
          <w:sz w:val="28"/>
          <w:szCs w:val="28"/>
        </w:rPr>
      </w:pPr>
    </w:p>
    <w:p w:rsidR="00164F5B" w:rsidRPr="00E22B73" w:rsidRDefault="00164F5B" w:rsidP="00282E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720" w:lineRule="auto"/>
        <w:jc w:val="left"/>
        <w:rPr>
          <w:rFonts w:ascii="Times New Roman" w:hAnsi="Times New Roman" w:cs="Times New Roman"/>
          <w:sz w:val="28"/>
          <w:szCs w:val="28"/>
        </w:rPr>
      </w:pPr>
      <w:r w:rsidRPr="00E22B73">
        <w:rPr>
          <w:rFonts w:ascii="Times New Roman" w:hAnsi="Times New Roman" w:cs="Times New Roman"/>
          <w:sz w:val="28"/>
          <w:szCs w:val="28"/>
        </w:rPr>
        <w:t xml:space="preserve">Now with lagged size added to the list of independent variables, the significance for lagged flow’s coefficient became lower. Neither of lagged alpha nor of lagged size had significant relation with alpha.  </w:t>
      </w:r>
    </w:p>
    <w:tbl>
      <w:tblPr>
        <w:tblStyle w:val="TableGrid"/>
        <w:tblW w:w="0" w:type="auto"/>
        <w:tblLook w:val="04A0" w:firstRow="1" w:lastRow="0" w:firstColumn="1" w:lastColumn="0" w:noHBand="0" w:noVBand="1"/>
      </w:tblPr>
      <w:tblGrid>
        <w:gridCol w:w="8494"/>
      </w:tblGrid>
      <w:tr w:rsidR="00164F5B" w:rsidRPr="00E22B73" w:rsidTr="00164F5B">
        <w:tc>
          <w:tcPr>
            <w:tcW w:w="9912" w:type="dxa"/>
            <w:tcBorders>
              <w:top w:val="single" w:sz="4" w:space="0" w:color="auto"/>
              <w:left w:val="single" w:sz="4" w:space="0" w:color="auto"/>
              <w:bottom w:val="single" w:sz="4" w:space="0" w:color="auto"/>
              <w:right w:val="single" w:sz="4" w:space="0" w:color="auto"/>
            </w:tcBorders>
          </w:tcPr>
          <w:p w:rsidR="00164F5B" w:rsidRPr="00E22B73" w:rsidRDefault="00164F5B" w:rsidP="00282E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720" w:lineRule="auto"/>
              <w:jc w:val="left"/>
              <w:rPr>
                <w:rFonts w:ascii="Times New Roman" w:eastAsia="굴림체" w:hAnsi="Times New Roman" w:cs="Times New Roman"/>
                <w:color w:val="000000"/>
                <w:kern w:val="0"/>
                <w:sz w:val="28"/>
                <w:szCs w:val="28"/>
                <w:bdr w:val="none" w:sz="0" w:space="0" w:color="auto" w:frame="1"/>
              </w:rPr>
            </w:pPr>
            <w:r w:rsidRPr="00E22B73">
              <w:rPr>
                <w:rFonts w:ascii="Times New Roman" w:eastAsia="굴림체" w:hAnsi="Times New Roman" w:cs="Times New Roman"/>
                <w:color w:val="000000"/>
                <w:kern w:val="0"/>
                <w:sz w:val="28"/>
                <w:szCs w:val="28"/>
                <w:bdr w:val="none" w:sz="0" w:space="0" w:color="auto" w:frame="1"/>
              </w:rPr>
              <w:t>Coefficients:</w:t>
            </w:r>
          </w:p>
          <w:p w:rsidR="00164F5B" w:rsidRPr="00E22B73" w:rsidRDefault="00164F5B" w:rsidP="00282E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720" w:lineRule="auto"/>
              <w:jc w:val="left"/>
              <w:rPr>
                <w:rFonts w:ascii="Times New Roman" w:eastAsia="굴림체" w:hAnsi="Times New Roman" w:cs="Times New Roman"/>
                <w:color w:val="000000"/>
                <w:kern w:val="0"/>
                <w:sz w:val="28"/>
                <w:szCs w:val="28"/>
                <w:bdr w:val="none" w:sz="0" w:space="0" w:color="auto" w:frame="1"/>
              </w:rPr>
            </w:pPr>
            <w:r w:rsidRPr="00E22B73">
              <w:rPr>
                <w:rFonts w:ascii="Times New Roman" w:eastAsia="굴림체" w:hAnsi="Times New Roman" w:cs="Times New Roman"/>
                <w:color w:val="000000"/>
                <w:kern w:val="0"/>
                <w:sz w:val="28"/>
                <w:szCs w:val="28"/>
                <w:bdr w:val="none" w:sz="0" w:space="0" w:color="auto" w:frame="1"/>
              </w:rPr>
              <w:t xml:space="preserve">                 Estimate    Std. Error   t value    </w:t>
            </w:r>
            <w:proofErr w:type="spellStart"/>
            <w:r w:rsidRPr="00E22B73">
              <w:rPr>
                <w:rFonts w:ascii="Times New Roman" w:eastAsia="굴림체" w:hAnsi="Times New Roman" w:cs="Times New Roman"/>
                <w:color w:val="000000"/>
                <w:kern w:val="0"/>
                <w:sz w:val="28"/>
                <w:szCs w:val="28"/>
                <w:bdr w:val="none" w:sz="0" w:space="0" w:color="auto" w:frame="1"/>
              </w:rPr>
              <w:t>Pr</w:t>
            </w:r>
            <w:proofErr w:type="spellEnd"/>
            <w:r w:rsidRPr="00E22B73">
              <w:rPr>
                <w:rFonts w:ascii="Times New Roman" w:eastAsia="굴림체" w:hAnsi="Times New Roman" w:cs="Times New Roman"/>
                <w:color w:val="000000"/>
                <w:kern w:val="0"/>
                <w:sz w:val="28"/>
                <w:szCs w:val="28"/>
                <w:bdr w:val="none" w:sz="0" w:space="0" w:color="auto" w:frame="1"/>
              </w:rPr>
              <w:t xml:space="preserve">(&gt;|t|)    </w:t>
            </w:r>
          </w:p>
          <w:p w:rsidR="00164F5B" w:rsidRPr="00E22B73" w:rsidRDefault="00164F5B" w:rsidP="00282E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720" w:lineRule="auto"/>
              <w:jc w:val="left"/>
              <w:rPr>
                <w:rFonts w:ascii="Times New Roman" w:eastAsia="굴림체" w:hAnsi="Times New Roman" w:cs="Times New Roman"/>
                <w:color w:val="000000"/>
                <w:kern w:val="0"/>
                <w:sz w:val="28"/>
                <w:szCs w:val="28"/>
                <w:bdr w:val="none" w:sz="0" w:space="0" w:color="auto" w:frame="1"/>
              </w:rPr>
            </w:pPr>
            <w:r w:rsidRPr="00E22B73">
              <w:rPr>
                <w:rFonts w:ascii="Times New Roman" w:eastAsia="굴림체" w:hAnsi="Times New Roman" w:cs="Times New Roman"/>
                <w:color w:val="000000"/>
                <w:kern w:val="0"/>
                <w:sz w:val="28"/>
                <w:szCs w:val="28"/>
                <w:bdr w:val="none" w:sz="0" w:space="0" w:color="auto" w:frame="1"/>
              </w:rPr>
              <w:t>(Intercept)         2.381e-03   1.022e-03   2.331     0.01982*</w:t>
            </w:r>
          </w:p>
          <w:p w:rsidR="00164F5B" w:rsidRPr="00E22B73" w:rsidRDefault="00164F5B" w:rsidP="00282E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720" w:lineRule="auto"/>
              <w:jc w:val="left"/>
              <w:rPr>
                <w:rFonts w:ascii="Times New Roman" w:eastAsia="굴림체" w:hAnsi="Times New Roman" w:cs="Times New Roman"/>
                <w:color w:val="000000"/>
                <w:kern w:val="0"/>
                <w:sz w:val="28"/>
                <w:szCs w:val="28"/>
                <w:bdr w:val="none" w:sz="0" w:space="0" w:color="auto" w:frame="1"/>
              </w:rPr>
            </w:pPr>
            <w:r w:rsidRPr="00E22B73">
              <w:rPr>
                <w:rFonts w:ascii="Times New Roman" w:eastAsia="굴림체" w:hAnsi="Times New Roman" w:cs="Times New Roman"/>
                <w:color w:val="000000"/>
                <w:kern w:val="0"/>
                <w:sz w:val="28"/>
                <w:szCs w:val="28"/>
                <w:bdr w:val="none" w:sz="0" w:space="0" w:color="auto" w:frame="1"/>
              </w:rPr>
              <w:t>Total1_mod$lFlow  1.702e-11   5.265e-12   3.233     0.00124**</w:t>
            </w:r>
          </w:p>
          <w:p w:rsidR="00164F5B" w:rsidRPr="00E22B73" w:rsidRDefault="00164F5B" w:rsidP="00282E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720" w:lineRule="auto"/>
              <w:jc w:val="left"/>
              <w:rPr>
                <w:rFonts w:ascii="Times New Roman" w:eastAsia="굴림체" w:hAnsi="Times New Roman" w:cs="Times New Roman"/>
                <w:color w:val="000000"/>
                <w:kern w:val="0"/>
                <w:sz w:val="28"/>
                <w:szCs w:val="28"/>
                <w:bdr w:val="none" w:sz="0" w:space="0" w:color="auto" w:frame="1"/>
              </w:rPr>
            </w:pPr>
            <w:r w:rsidRPr="00E22B73">
              <w:rPr>
                <w:rFonts w:ascii="Times New Roman" w:eastAsia="굴림체" w:hAnsi="Times New Roman" w:cs="Times New Roman"/>
                <w:color w:val="000000"/>
                <w:kern w:val="0"/>
                <w:sz w:val="28"/>
                <w:szCs w:val="28"/>
                <w:bdr w:val="none" w:sz="0" w:space="0" w:color="auto" w:frame="1"/>
              </w:rPr>
              <w:t>Total1_mod$lalph   2.275e-02   1.591e-02   1.430     0.15279</w:t>
            </w:r>
          </w:p>
          <w:p w:rsidR="00164F5B" w:rsidRPr="00E22B73" w:rsidRDefault="00164F5B" w:rsidP="00282E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720" w:lineRule="auto"/>
              <w:jc w:val="left"/>
              <w:rPr>
                <w:rFonts w:ascii="Times New Roman" w:eastAsia="굴림체" w:hAnsi="Times New Roman" w:cs="Times New Roman"/>
                <w:color w:val="000000"/>
                <w:kern w:val="0"/>
                <w:sz w:val="28"/>
                <w:szCs w:val="28"/>
                <w:bdr w:val="none" w:sz="0" w:space="0" w:color="auto" w:frame="1"/>
              </w:rPr>
            </w:pPr>
            <w:r w:rsidRPr="00E22B73">
              <w:rPr>
                <w:rFonts w:ascii="Times New Roman" w:eastAsia="굴림체" w:hAnsi="Times New Roman" w:cs="Times New Roman"/>
                <w:color w:val="000000"/>
                <w:kern w:val="0"/>
                <w:sz w:val="28"/>
                <w:szCs w:val="28"/>
                <w:bdr w:val="none" w:sz="0" w:space="0" w:color="auto" w:frame="1"/>
              </w:rPr>
              <w:t>Total1_mod$lsize   8.251e-15   8.259e-13   0.999      0.31780</w:t>
            </w:r>
          </w:p>
          <w:p w:rsidR="00164F5B" w:rsidRPr="00E22B73" w:rsidRDefault="00164F5B" w:rsidP="00282E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720" w:lineRule="auto"/>
              <w:jc w:val="left"/>
              <w:rPr>
                <w:rFonts w:ascii="Times New Roman" w:eastAsia="굴림체" w:hAnsi="Times New Roman" w:cs="Times New Roman"/>
                <w:color w:val="000000"/>
                <w:kern w:val="0"/>
                <w:sz w:val="28"/>
                <w:szCs w:val="28"/>
                <w:bdr w:val="none" w:sz="0" w:space="0" w:color="auto" w:frame="1"/>
              </w:rPr>
            </w:pPr>
            <w:r w:rsidRPr="00E22B73">
              <w:rPr>
                <w:rFonts w:ascii="Times New Roman" w:eastAsia="굴림체" w:hAnsi="Times New Roman" w:cs="Times New Roman"/>
                <w:color w:val="000000"/>
                <w:kern w:val="0"/>
                <w:sz w:val="28"/>
                <w:szCs w:val="28"/>
                <w:bdr w:val="none" w:sz="0" w:space="0" w:color="auto" w:frame="1"/>
              </w:rPr>
              <w:t>Multiple R-squared:  0.004562,</w:t>
            </w:r>
            <w:r w:rsidRPr="00E22B73">
              <w:rPr>
                <w:rFonts w:ascii="Times New Roman" w:eastAsia="굴림체" w:hAnsi="Times New Roman" w:cs="Times New Roman"/>
                <w:color w:val="000000"/>
                <w:kern w:val="0"/>
                <w:sz w:val="28"/>
                <w:szCs w:val="28"/>
                <w:bdr w:val="none" w:sz="0" w:space="0" w:color="auto" w:frame="1"/>
              </w:rPr>
              <w:tab/>
              <w:t xml:space="preserve">Adjusted R-squared:  0.003664 </w:t>
            </w:r>
          </w:p>
          <w:p w:rsidR="00164F5B" w:rsidRPr="00E22B73" w:rsidRDefault="00164F5B" w:rsidP="00282E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720" w:lineRule="auto"/>
              <w:jc w:val="left"/>
              <w:rPr>
                <w:rFonts w:ascii="Times New Roman" w:eastAsia="굴림체" w:hAnsi="Times New Roman" w:cs="Times New Roman"/>
                <w:color w:val="000000"/>
                <w:kern w:val="0"/>
                <w:sz w:val="28"/>
                <w:szCs w:val="28"/>
              </w:rPr>
            </w:pPr>
            <w:r w:rsidRPr="00E22B73">
              <w:rPr>
                <w:rFonts w:ascii="Times New Roman" w:eastAsia="굴림체" w:hAnsi="Times New Roman" w:cs="Times New Roman"/>
                <w:color w:val="000000"/>
                <w:kern w:val="0"/>
                <w:sz w:val="28"/>
                <w:szCs w:val="28"/>
                <w:bdr w:val="none" w:sz="0" w:space="0" w:color="auto" w:frame="1"/>
              </w:rPr>
              <w:lastRenderedPageBreak/>
              <w:t>F-statistic: 5.08 on 3 and 3225 DF,  p-value: 0.001648</w:t>
            </w:r>
          </w:p>
          <w:p w:rsidR="00164F5B" w:rsidRPr="00E22B73" w:rsidRDefault="00164F5B" w:rsidP="00282E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720" w:lineRule="auto"/>
              <w:jc w:val="left"/>
              <w:rPr>
                <w:rFonts w:ascii="Times New Roman" w:eastAsia="굴림체" w:hAnsi="Times New Roman" w:cs="Times New Roman"/>
                <w:color w:val="000000"/>
                <w:kern w:val="0"/>
                <w:sz w:val="28"/>
                <w:szCs w:val="28"/>
                <w:bdr w:val="none" w:sz="0" w:space="0" w:color="auto" w:frame="1"/>
              </w:rPr>
            </w:pPr>
          </w:p>
          <w:p w:rsidR="00164F5B" w:rsidRPr="00E22B73" w:rsidRDefault="00164F5B" w:rsidP="00282E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720" w:lineRule="auto"/>
              <w:jc w:val="left"/>
              <w:rPr>
                <w:rFonts w:ascii="Times New Roman" w:eastAsia="굴림체" w:hAnsi="Times New Roman" w:cs="Times New Roman"/>
                <w:color w:val="000000"/>
                <w:kern w:val="0"/>
                <w:sz w:val="28"/>
                <w:szCs w:val="28"/>
                <w:bdr w:val="none" w:sz="0" w:space="0" w:color="auto" w:frame="1"/>
              </w:rPr>
            </w:pPr>
            <w:proofErr w:type="spellStart"/>
            <w:r w:rsidRPr="00E22B73">
              <w:rPr>
                <w:rFonts w:ascii="Times New Roman" w:eastAsia="굴림체" w:hAnsi="Times New Roman" w:cs="Times New Roman"/>
                <w:color w:val="000000"/>
                <w:kern w:val="0"/>
                <w:sz w:val="28"/>
                <w:szCs w:val="28"/>
                <w:bdr w:val="none" w:sz="0" w:space="0" w:color="auto" w:frame="1"/>
              </w:rPr>
              <w:t>Signif</w:t>
            </w:r>
            <w:proofErr w:type="spellEnd"/>
            <w:r w:rsidRPr="00E22B73">
              <w:rPr>
                <w:rFonts w:ascii="Times New Roman" w:eastAsia="굴림체" w:hAnsi="Times New Roman" w:cs="Times New Roman"/>
                <w:color w:val="000000"/>
                <w:kern w:val="0"/>
                <w:sz w:val="28"/>
                <w:szCs w:val="28"/>
                <w:bdr w:val="none" w:sz="0" w:space="0" w:color="auto" w:frame="1"/>
              </w:rPr>
              <w:t xml:space="preserve">. codes:  </w:t>
            </w:r>
          </w:p>
          <w:p w:rsidR="00164F5B" w:rsidRPr="00E22B73" w:rsidRDefault="00164F5B" w:rsidP="00282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720" w:lineRule="auto"/>
              <w:jc w:val="left"/>
              <w:rPr>
                <w:rFonts w:ascii="Times New Roman" w:hAnsi="Times New Roman" w:cs="Times New Roman"/>
                <w:sz w:val="28"/>
                <w:szCs w:val="28"/>
              </w:rPr>
            </w:pPr>
            <w:r w:rsidRPr="00E22B73">
              <w:rPr>
                <w:rFonts w:ascii="Times New Roman" w:eastAsia="굴림체" w:hAnsi="Times New Roman" w:cs="Times New Roman"/>
                <w:color w:val="000000"/>
                <w:kern w:val="0"/>
                <w:sz w:val="28"/>
                <w:szCs w:val="28"/>
                <w:bdr w:val="none" w:sz="0" w:space="0" w:color="auto" w:frame="1"/>
              </w:rPr>
              <w:t>0 ‘*** ’0.001 ‘**’ 0.01 ‘*’ 0.0 ‘.’ 0.1 ‘ ’ 1</w:t>
            </w:r>
          </w:p>
        </w:tc>
      </w:tr>
    </w:tbl>
    <w:p w:rsidR="00164F5B" w:rsidRPr="00E22B73" w:rsidRDefault="00164F5B" w:rsidP="00282E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720" w:lineRule="auto"/>
        <w:jc w:val="left"/>
        <w:rPr>
          <w:rFonts w:ascii="Times New Roman" w:hAnsi="Times New Roman" w:cs="Times New Roman"/>
          <w:sz w:val="28"/>
          <w:szCs w:val="28"/>
        </w:rPr>
      </w:pPr>
    </w:p>
    <w:p w:rsidR="00164F5B" w:rsidRPr="00E22B73" w:rsidRDefault="00164F5B" w:rsidP="00282E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720" w:lineRule="auto"/>
        <w:jc w:val="left"/>
        <w:rPr>
          <w:rFonts w:ascii="Times New Roman" w:hAnsi="Times New Roman" w:cs="Times New Roman"/>
          <w:sz w:val="28"/>
          <w:szCs w:val="28"/>
        </w:rPr>
      </w:pPr>
      <w:r w:rsidRPr="00E22B73">
        <w:rPr>
          <w:rFonts w:ascii="Times New Roman" w:hAnsi="Times New Roman" w:cs="Times New Roman"/>
          <w:sz w:val="28"/>
          <w:szCs w:val="28"/>
        </w:rPr>
        <w:t>Alternative test with lagged percentage flow shows the next results.</w:t>
      </w:r>
    </w:p>
    <w:tbl>
      <w:tblPr>
        <w:tblStyle w:val="TableGrid"/>
        <w:tblW w:w="0" w:type="auto"/>
        <w:tblLook w:val="04A0" w:firstRow="1" w:lastRow="0" w:firstColumn="1" w:lastColumn="0" w:noHBand="0" w:noVBand="1"/>
      </w:tblPr>
      <w:tblGrid>
        <w:gridCol w:w="8494"/>
      </w:tblGrid>
      <w:tr w:rsidR="00164F5B" w:rsidRPr="00E22B73" w:rsidTr="00164F5B">
        <w:tc>
          <w:tcPr>
            <w:tcW w:w="9912" w:type="dxa"/>
            <w:tcBorders>
              <w:top w:val="single" w:sz="4" w:space="0" w:color="auto"/>
              <w:left w:val="single" w:sz="4" w:space="0" w:color="auto"/>
              <w:bottom w:val="single" w:sz="4" w:space="0" w:color="auto"/>
              <w:right w:val="single" w:sz="4" w:space="0" w:color="auto"/>
            </w:tcBorders>
          </w:tcPr>
          <w:p w:rsidR="00164F5B" w:rsidRPr="00E22B73" w:rsidRDefault="00164F5B" w:rsidP="00282E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720" w:lineRule="auto"/>
              <w:jc w:val="left"/>
              <w:rPr>
                <w:rFonts w:ascii="Times New Roman" w:eastAsia="굴림체" w:hAnsi="Times New Roman" w:cs="Times New Roman"/>
                <w:color w:val="000000"/>
                <w:kern w:val="0"/>
                <w:sz w:val="28"/>
                <w:szCs w:val="28"/>
                <w:bdr w:val="none" w:sz="0" w:space="0" w:color="auto" w:frame="1"/>
              </w:rPr>
            </w:pPr>
            <w:r w:rsidRPr="00E22B73">
              <w:rPr>
                <w:rFonts w:ascii="Times New Roman" w:eastAsia="굴림체" w:hAnsi="Times New Roman" w:cs="Times New Roman"/>
                <w:color w:val="000000"/>
                <w:kern w:val="0"/>
                <w:sz w:val="28"/>
                <w:szCs w:val="28"/>
                <w:bdr w:val="none" w:sz="0" w:space="0" w:color="auto" w:frame="1"/>
              </w:rPr>
              <w:t>Coefficients:</w:t>
            </w:r>
          </w:p>
          <w:p w:rsidR="00164F5B" w:rsidRPr="00E22B73" w:rsidRDefault="00164F5B" w:rsidP="00282E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720" w:lineRule="auto"/>
              <w:jc w:val="left"/>
              <w:rPr>
                <w:rFonts w:ascii="Times New Roman" w:eastAsia="굴림체" w:hAnsi="Times New Roman" w:cs="Times New Roman"/>
                <w:color w:val="000000"/>
                <w:kern w:val="0"/>
                <w:sz w:val="28"/>
                <w:szCs w:val="28"/>
                <w:bdr w:val="none" w:sz="0" w:space="0" w:color="auto" w:frame="1"/>
              </w:rPr>
            </w:pPr>
            <w:r w:rsidRPr="00E22B73">
              <w:rPr>
                <w:rFonts w:ascii="Times New Roman" w:eastAsia="굴림체" w:hAnsi="Times New Roman" w:cs="Times New Roman"/>
                <w:color w:val="000000"/>
                <w:kern w:val="0"/>
                <w:sz w:val="28"/>
                <w:szCs w:val="28"/>
                <w:bdr w:val="none" w:sz="0" w:space="0" w:color="auto" w:frame="1"/>
              </w:rPr>
              <w:t xml:space="preserve">                  Estimate    Std. Error   t value    </w:t>
            </w:r>
            <w:proofErr w:type="spellStart"/>
            <w:r w:rsidRPr="00E22B73">
              <w:rPr>
                <w:rFonts w:ascii="Times New Roman" w:eastAsia="굴림체" w:hAnsi="Times New Roman" w:cs="Times New Roman"/>
                <w:color w:val="000000"/>
                <w:kern w:val="0"/>
                <w:sz w:val="28"/>
                <w:szCs w:val="28"/>
                <w:bdr w:val="none" w:sz="0" w:space="0" w:color="auto" w:frame="1"/>
              </w:rPr>
              <w:t>Pr</w:t>
            </w:r>
            <w:proofErr w:type="spellEnd"/>
            <w:r w:rsidRPr="00E22B73">
              <w:rPr>
                <w:rFonts w:ascii="Times New Roman" w:eastAsia="굴림체" w:hAnsi="Times New Roman" w:cs="Times New Roman"/>
                <w:color w:val="000000"/>
                <w:kern w:val="0"/>
                <w:sz w:val="28"/>
                <w:szCs w:val="28"/>
                <w:bdr w:val="none" w:sz="0" w:space="0" w:color="auto" w:frame="1"/>
              </w:rPr>
              <w:t xml:space="preserve">(&gt;|t|)    </w:t>
            </w:r>
          </w:p>
          <w:p w:rsidR="00164F5B" w:rsidRPr="00E22B73" w:rsidRDefault="00164F5B" w:rsidP="00282E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720" w:lineRule="auto"/>
              <w:jc w:val="left"/>
              <w:rPr>
                <w:rFonts w:ascii="Times New Roman" w:eastAsia="굴림체" w:hAnsi="Times New Roman" w:cs="Times New Roman"/>
                <w:color w:val="000000"/>
                <w:kern w:val="0"/>
                <w:sz w:val="28"/>
                <w:szCs w:val="28"/>
                <w:bdr w:val="none" w:sz="0" w:space="0" w:color="auto" w:frame="1"/>
              </w:rPr>
            </w:pPr>
            <w:r w:rsidRPr="00E22B73">
              <w:rPr>
                <w:rFonts w:ascii="Times New Roman" w:eastAsia="굴림체" w:hAnsi="Times New Roman" w:cs="Times New Roman"/>
                <w:color w:val="000000"/>
                <w:kern w:val="0"/>
                <w:sz w:val="28"/>
                <w:szCs w:val="28"/>
                <w:bdr w:val="none" w:sz="0" w:space="0" w:color="auto" w:frame="1"/>
              </w:rPr>
              <w:t>(Intercept)          2.681e-03  1.025e-03    2.615     0.00895**</w:t>
            </w:r>
          </w:p>
          <w:p w:rsidR="00164F5B" w:rsidRPr="00E22B73" w:rsidRDefault="00164F5B" w:rsidP="00282E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720" w:lineRule="auto"/>
              <w:jc w:val="left"/>
              <w:rPr>
                <w:rFonts w:ascii="Times New Roman" w:eastAsia="굴림체" w:hAnsi="Times New Roman" w:cs="Times New Roman"/>
                <w:color w:val="000000"/>
                <w:kern w:val="0"/>
                <w:sz w:val="28"/>
                <w:szCs w:val="28"/>
                <w:bdr w:val="none" w:sz="0" w:space="0" w:color="auto" w:frame="1"/>
              </w:rPr>
            </w:pPr>
            <w:r w:rsidRPr="00E22B73">
              <w:rPr>
                <w:rFonts w:ascii="Times New Roman" w:eastAsia="굴림체" w:hAnsi="Times New Roman" w:cs="Times New Roman"/>
                <w:color w:val="000000"/>
                <w:kern w:val="0"/>
                <w:sz w:val="28"/>
                <w:szCs w:val="28"/>
                <w:bdr w:val="none" w:sz="0" w:space="0" w:color="auto" w:frame="1"/>
              </w:rPr>
              <w:t>Total1_mod$lPFlow  4.695e-03  2.218e-03    2.116     0.03438*</w:t>
            </w:r>
          </w:p>
          <w:p w:rsidR="00164F5B" w:rsidRPr="00E22B73" w:rsidRDefault="00164F5B" w:rsidP="00282E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720" w:lineRule="auto"/>
              <w:jc w:val="left"/>
              <w:rPr>
                <w:rFonts w:ascii="Times New Roman" w:eastAsia="굴림체" w:hAnsi="Times New Roman" w:cs="Times New Roman"/>
                <w:color w:val="000000"/>
                <w:kern w:val="0"/>
                <w:sz w:val="28"/>
                <w:szCs w:val="28"/>
                <w:bdr w:val="none" w:sz="0" w:space="0" w:color="auto" w:frame="1"/>
              </w:rPr>
            </w:pPr>
            <w:r w:rsidRPr="00E22B73">
              <w:rPr>
                <w:rFonts w:ascii="Times New Roman" w:eastAsia="굴림체" w:hAnsi="Times New Roman" w:cs="Times New Roman"/>
                <w:color w:val="000000"/>
                <w:kern w:val="0"/>
                <w:sz w:val="28"/>
                <w:szCs w:val="28"/>
                <w:bdr w:val="none" w:sz="0" w:space="0" w:color="auto" w:frame="1"/>
              </w:rPr>
              <w:t>Total1_mod$lalph    2.069e-02  1.618e-02    1.278     0.20119</w:t>
            </w:r>
          </w:p>
          <w:p w:rsidR="00164F5B" w:rsidRPr="00E22B73" w:rsidRDefault="00164F5B" w:rsidP="00282E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720" w:lineRule="auto"/>
              <w:jc w:val="left"/>
              <w:rPr>
                <w:rFonts w:ascii="Times New Roman" w:eastAsia="굴림체" w:hAnsi="Times New Roman" w:cs="Times New Roman"/>
                <w:color w:val="000000"/>
                <w:kern w:val="0"/>
                <w:sz w:val="28"/>
                <w:szCs w:val="28"/>
                <w:bdr w:val="none" w:sz="0" w:space="0" w:color="auto" w:frame="1"/>
              </w:rPr>
            </w:pPr>
            <w:r w:rsidRPr="00E22B73">
              <w:rPr>
                <w:rFonts w:ascii="Times New Roman" w:eastAsia="굴림체" w:hAnsi="Times New Roman" w:cs="Times New Roman"/>
                <w:color w:val="000000"/>
                <w:kern w:val="0"/>
                <w:sz w:val="28"/>
                <w:szCs w:val="28"/>
                <w:bdr w:val="none" w:sz="0" w:space="0" w:color="auto" w:frame="1"/>
              </w:rPr>
              <w:t>Total1_mod$lsize    -7.845e-13  6.494e-13   -1.208     0.22714</w:t>
            </w:r>
          </w:p>
          <w:p w:rsidR="00164F5B" w:rsidRPr="00E22B73" w:rsidRDefault="00164F5B" w:rsidP="00282E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720" w:lineRule="auto"/>
              <w:jc w:val="left"/>
              <w:rPr>
                <w:rFonts w:ascii="Times New Roman" w:eastAsia="굴림체" w:hAnsi="Times New Roman" w:cs="Times New Roman"/>
                <w:color w:val="000000"/>
                <w:kern w:val="0"/>
                <w:sz w:val="28"/>
                <w:szCs w:val="28"/>
                <w:bdr w:val="none" w:sz="0" w:space="0" w:color="auto" w:frame="1"/>
              </w:rPr>
            </w:pPr>
            <w:r w:rsidRPr="00E22B73">
              <w:rPr>
                <w:rFonts w:ascii="Times New Roman" w:eastAsia="굴림체" w:hAnsi="Times New Roman" w:cs="Times New Roman"/>
                <w:color w:val="000000"/>
                <w:kern w:val="0"/>
                <w:sz w:val="28"/>
                <w:szCs w:val="28"/>
                <w:bdr w:val="none" w:sz="0" w:space="0" w:color="auto" w:frame="1"/>
              </w:rPr>
              <w:t>Multiple R-squared:  0.002777,</w:t>
            </w:r>
            <w:r w:rsidRPr="00E22B73">
              <w:rPr>
                <w:rFonts w:ascii="Times New Roman" w:eastAsia="굴림체" w:hAnsi="Times New Roman" w:cs="Times New Roman"/>
                <w:color w:val="000000"/>
                <w:kern w:val="0"/>
                <w:sz w:val="28"/>
                <w:szCs w:val="28"/>
                <w:bdr w:val="none" w:sz="0" w:space="0" w:color="auto" w:frame="1"/>
              </w:rPr>
              <w:tab/>
              <w:t xml:space="preserve">Adjusted R-squared:  0.001877 </w:t>
            </w:r>
          </w:p>
          <w:p w:rsidR="00164F5B" w:rsidRPr="00E22B73" w:rsidRDefault="00164F5B" w:rsidP="00282E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720" w:lineRule="auto"/>
              <w:jc w:val="left"/>
              <w:rPr>
                <w:rFonts w:ascii="Times New Roman" w:eastAsia="굴림체" w:hAnsi="Times New Roman" w:cs="Times New Roman"/>
                <w:color w:val="000000"/>
                <w:kern w:val="0"/>
                <w:sz w:val="28"/>
                <w:szCs w:val="28"/>
              </w:rPr>
            </w:pPr>
            <w:r w:rsidRPr="00E22B73">
              <w:rPr>
                <w:rFonts w:ascii="Times New Roman" w:eastAsia="굴림체" w:hAnsi="Times New Roman" w:cs="Times New Roman"/>
                <w:color w:val="000000"/>
                <w:kern w:val="0"/>
                <w:sz w:val="28"/>
                <w:szCs w:val="28"/>
                <w:bdr w:val="none" w:sz="0" w:space="0" w:color="auto" w:frame="1"/>
              </w:rPr>
              <w:lastRenderedPageBreak/>
              <w:t>F-statistic: 3.086 on 3 and 3325 DF,  p-value: 0.02618</w:t>
            </w:r>
          </w:p>
          <w:p w:rsidR="00164F5B" w:rsidRPr="00E22B73" w:rsidRDefault="00164F5B" w:rsidP="00282E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720" w:lineRule="auto"/>
              <w:jc w:val="left"/>
              <w:rPr>
                <w:rFonts w:ascii="Times New Roman" w:eastAsia="굴림체" w:hAnsi="Times New Roman" w:cs="Times New Roman"/>
                <w:color w:val="000000"/>
                <w:kern w:val="0"/>
                <w:sz w:val="28"/>
                <w:szCs w:val="28"/>
                <w:bdr w:val="none" w:sz="0" w:space="0" w:color="auto" w:frame="1"/>
              </w:rPr>
            </w:pPr>
          </w:p>
          <w:p w:rsidR="00164F5B" w:rsidRPr="00E22B73" w:rsidRDefault="00164F5B" w:rsidP="00282E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720" w:lineRule="auto"/>
              <w:jc w:val="left"/>
              <w:rPr>
                <w:rFonts w:ascii="Times New Roman" w:eastAsia="굴림체" w:hAnsi="Times New Roman" w:cs="Times New Roman"/>
                <w:color w:val="000000"/>
                <w:kern w:val="0"/>
                <w:sz w:val="28"/>
                <w:szCs w:val="28"/>
                <w:bdr w:val="none" w:sz="0" w:space="0" w:color="auto" w:frame="1"/>
              </w:rPr>
            </w:pPr>
            <w:proofErr w:type="spellStart"/>
            <w:r w:rsidRPr="00E22B73">
              <w:rPr>
                <w:rFonts w:ascii="Times New Roman" w:eastAsia="굴림체" w:hAnsi="Times New Roman" w:cs="Times New Roman"/>
                <w:color w:val="000000"/>
                <w:kern w:val="0"/>
                <w:sz w:val="28"/>
                <w:szCs w:val="28"/>
                <w:bdr w:val="none" w:sz="0" w:space="0" w:color="auto" w:frame="1"/>
              </w:rPr>
              <w:t>Signif</w:t>
            </w:r>
            <w:proofErr w:type="spellEnd"/>
            <w:r w:rsidRPr="00E22B73">
              <w:rPr>
                <w:rFonts w:ascii="Times New Roman" w:eastAsia="굴림체" w:hAnsi="Times New Roman" w:cs="Times New Roman"/>
                <w:color w:val="000000"/>
                <w:kern w:val="0"/>
                <w:sz w:val="28"/>
                <w:szCs w:val="28"/>
                <w:bdr w:val="none" w:sz="0" w:space="0" w:color="auto" w:frame="1"/>
              </w:rPr>
              <w:t xml:space="preserve">. codes:  </w:t>
            </w:r>
          </w:p>
          <w:p w:rsidR="00164F5B" w:rsidRPr="00E22B73" w:rsidRDefault="00164F5B" w:rsidP="00282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720" w:lineRule="auto"/>
              <w:jc w:val="left"/>
              <w:rPr>
                <w:rFonts w:ascii="Times New Roman" w:hAnsi="Times New Roman" w:cs="Times New Roman"/>
                <w:sz w:val="28"/>
                <w:szCs w:val="28"/>
              </w:rPr>
            </w:pPr>
            <w:r w:rsidRPr="00E22B73">
              <w:rPr>
                <w:rFonts w:ascii="Times New Roman" w:eastAsia="굴림체" w:hAnsi="Times New Roman" w:cs="Times New Roman"/>
                <w:color w:val="000000"/>
                <w:kern w:val="0"/>
                <w:sz w:val="28"/>
                <w:szCs w:val="28"/>
                <w:bdr w:val="none" w:sz="0" w:space="0" w:color="auto" w:frame="1"/>
              </w:rPr>
              <w:t>0 ‘*** ’0.001 ‘**’ 0.01 ‘*’ 0.05 ‘.’ 0.1 ‘ ’ 1</w:t>
            </w:r>
          </w:p>
        </w:tc>
      </w:tr>
    </w:tbl>
    <w:p w:rsidR="00164F5B" w:rsidRPr="00E22B73" w:rsidRDefault="00164F5B" w:rsidP="00282E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720" w:lineRule="auto"/>
        <w:jc w:val="left"/>
        <w:rPr>
          <w:rFonts w:ascii="Times New Roman" w:hAnsi="Times New Roman" w:cs="Times New Roman"/>
          <w:sz w:val="28"/>
          <w:szCs w:val="28"/>
        </w:rPr>
      </w:pPr>
    </w:p>
    <w:p w:rsidR="00164F5B" w:rsidRPr="00E22B73" w:rsidRDefault="00164F5B" w:rsidP="00282E22">
      <w:pPr>
        <w:pStyle w:val="Heading1"/>
        <w:spacing w:line="720" w:lineRule="auto"/>
        <w:rPr>
          <w:rFonts w:ascii="Times New Roman" w:hAnsi="Times New Roman" w:cs="Times New Roman"/>
        </w:rPr>
      </w:pPr>
      <w:bookmarkStart w:id="33" w:name="_Toc523736496"/>
      <w:r w:rsidRPr="00E22B73">
        <w:rPr>
          <w:rFonts w:ascii="Times New Roman" w:hAnsi="Times New Roman" w:cs="Times New Roman"/>
        </w:rPr>
        <w:t>7. Test and Regression results explanation</w:t>
      </w:r>
      <w:bookmarkEnd w:id="33"/>
    </w:p>
    <w:p w:rsidR="00164F5B" w:rsidRPr="00E22B73" w:rsidRDefault="00164F5B" w:rsidP="00282E22">
      <w:pPr>
        <w:spacing w:line="720" w:lineRule="auto"/>
        <w:rPr>
          <w:rFonts w:ascii="Times New Roman" w:hAnsi="Times New Roman" w:cs="Times New Roman"/>
          <w:sz w:val="28"/>
          <w:szCs w:val="28"/>
        </w:rPr>
      </w:pPr>
      <w:r w:rsidRPr="00E22B73">
        <w:rPr>
          <w:rFonts w:ascii="Times New Roman" w:hAnsi="Times New Roman" w:cs="Times New Roman"/>
          <w:sz w:val="28"/>
          <w:szCs w:val="28"/>
        </w:rPr>
        <w:tab/>
        <w:t xml:space="preserve">The comparison of average alphas between groups of funds showed that the results accorded with the existence of smart money. I summarized three different value-weighted alpha comparisons based on the lagged percentage flows. All the tests proved smart money effect, and it is </w:t>
      </w:r>
      <w:proofErr w:type="gramStart"/>
      <w:r w:rsidRPr="00E22B73">
        <w:rPr>
          <w:rFonts w:ascii="Times New Roman" w:hAnsi="Times New Roman" w:cs="Times New Roman"/>
          <w:sz w:val="28"/>
          <w:szCs w:val="28"/>
        </w:rPr>
        <w:t>quite obvious</w:t>
      </w:r>
      <w:proofErr w:type="gramEnd"/>
      <w:r w:rsidRPr="00E22B73">
        <w:rPr>
          <w:rFonts w:ascii="Times New Roman" w:hAnsi="Times New Roman" w:cs="Times New Roman"/>
          <w:sz w:val="28"/>
          <w:szCs w:val="28"/>
        </w:rPr>
        <w:t xml:space="preserve"> that positive flows have higher alphas than negative flows. However, it was in the negative </w:t>
      </w:r>
      <w:proofErr w:type="gramStart"/>
      <w:r w:rsidRPr="00E22B73">
        <w:rPr>
          <w:rFonts w:ascii="Times New Roman" w:hAnsi="Times New Roman" w:cs="Times New Roman"/>
          <w:sz w:val="28"/>
          <w:szCs w:val="28"/>
        </w:rPr>
        <w:t>flows(</w:t>
      </w:r>
      <w:proofErr w:type="gramEnd"/>
      <w:r w:rsidRPr="00E22B73">
        <w:rPr>
          <w:rFonts w:ascii="Times New Roman" w:hAnsi="Times New Roman" w:cs="Times New Roman"/>
          <w:sz w:val="28"/>
          <w:szCs w:val="28"/>
        </w:rPr>
        <w:t xml:space="preserve">High vs. Low) that showed more smart money effect. It could be understood from the viewpoint that positive flows could have mixed in-and-out flows while negative flows have one-sided out-flows. </w:t>
      </w:r>
      <w:r w:rsidRPr="00E22B73">
        <w:rPr>
          <w:rFonts w:ascii="Times New Roman" w:hAnsi="Times New Roman" w:cs="Times New Roman"/>
          <w:sz w:val="28"/>
          <w:szCs w:val="28"/>
        </w:rPr>
        <w:lastRenderedPageBreak/>
        <w:t xml:space="preserve">Once a fund has over performed, investors may withdraw money out of it as well as pour more into it, in order to realize their returns. However, in the negative side, money flow could more tend to be one sided. </w:t>
      </w:r>
    </w:p>
    <w:p w:rsidR="00164F5B" w:rsidRPr="00E22B73" w:rsidRDefault="00164F5B" w:rsidP="00282E22">
      <w:pPr>
        <w:pStyle w:val="Caption"/>
        <w:keepNext/>
        <w:spacing w:line="720" w:lineRule="auto"/>
        <w:rPr>
          <w:sz w:val="28"/>
          <w:szCs w:val="28"/>
        </w:rPr>
      </w:pPr>
      <w:bookmarkStart w:id="34" w:name="_Toc523736402"/>
      <w:bookmarkStart w:id="35" w:name="_Toc523736111"/>
      <w:bookmarkStart w:id="36" w:name="_Toc523735903"/>
      <w:r w:rsidRPr="00E22B73">
        <w:rPr>
          <w:rFonts w:hint="eastAsia"/>
          <w:sz w:val="28"/>
          <w:szCs w:val="28"/>
        </w:rPr>
        <w:t xml:space="preserve">Table </w:t>
      </w:r>
      <w:r w:rsidRPr="00E22B73">
        <w:rPr>
          <w:rFonts w:hint="eastAsia"/>
          <w:sz w:val="28"/>
          <w:szCs w:val="28"/>
        </w:rPr>
        <w:fldChar w:fldCharType="begin"/>
      </w:r>
      <w:r w:rsidRPr="00E22B73">
        <w:rPr>
          <w:rFonts w:hint="eastAsia"/>
          <w:sz w:val="28"/>
          <w:szCs w:val="28"/>
        </w:rPr>
        <w:instrText xml:space="preserve"> SEQ Table \* ARABIC </w:instrText>
      </w:r>
      <w:r w:rsidRPr="00E22B73">
        <w:rPr>
          <w:rFonts w:hint="eastAsia"/>
          <w:sz w:val="28"/>
          <w:szCs w:val="28"/>
        </w:rPr>
        <w:fldChar w:fldCharType="separate"/>
      </w:r>
      <w:r w:rsidRPr="00E22B73">
        <w:rPr>
          <w:rFonts w:hint="eastAsia"/>
          <w:noProof/>
          <w:sz w:val="28"/>
          <w:szCs w:val="28"/>
        </w:rPr>
        <w:t>6</w:t>
      </w:r>
      <w:r w:rsidRPr="00E22B73">
        <w:rPr>
          <w:rFonts w:hint="eastAsia"/>
          <w:sz w:val="28"/>
          <w:szCs w:val="28"/>
        </w:rPr>
        <w:fldChar w:fldCharType="end"/>
      </w:r>
      <w:r w:rsidRPr="00E22B73">
        <w:rPr>
          <w:rFonts w:hint="eastAsia"/>
          <w:sz w:val="28"/>
          <w:szCs w:val="28"/>
        </w:rPr>
        <w:t xml:space="preserve">  Summary of average alpha comparison</w:t>
      </w:r>
      <w:bookmarkEnd w:id="34"/>
      <w:bookmarkEnd w:id="35"/>
      <w:bookmarkEnd w:id="36"/>
    </w:p>
    <w:tbl>
      <w:tblPr>
        <w:tblStyle w:val="TableGrid"/>
        <w:tblW w:w="0" w:type="auto"/>
        <w:tblLook w:val="04A0" w:firstRow="1" w:lastRow="0" w:firstColumn="1" w:lastColumn="0" w:noHBand="0" w:noVBand="1"/>
      </w:tblPr>
      <w:tblGrid>
        <w:gridCol w:w="1950"/>
        <w:gridCol w:w="2032"/>
        <w:gridCol w:w="1296"/>
        <w:gridCol w:w="1384"/>
        <w:gridCol w:w="1832"/>
      </w:tblGrid>
      <w:tr w:rsidR="00164F5B" w:rsidRPr="00E22B73" w:rsidTr="00164F5B">
        <w:trPr>
          <w:cantSplit/>
          <w:trHeight w:val="288"/>
        </w:trPr>
        <w:tc>
          <w:tcPr>
            <w:tcW w:w="2115" w:type="dxa"/>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jc w:val="center"/>
              <w:rPr>
                <w:rFonts w:ascii="Times New Roman" w:hAnsi="Times New Roman" w:cs="Times New Roman"/>
              </w:rPr>
            </w:pPr>
            <w:r w:rsidRPr="00655953">
              <w:rPr>
                <w:rFonts w:ascii="Times New Roman" w:hAnsi="Times New Roman" w:cs="Times New Roman"/>
              </w:rPr>
              <w:t>Type</w:t>
            </w:r>
          </w:p>
        </w:tc>
        <w:tc>
          <w:tcPr>
            <w:tcW w:w="2167" w:type="dxa"/>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jc w:val="center"/>
              <w:rPr>
                <w:rFonts w:ascii="Times New Roman" w:hAnsi="Times New Roman" w:cs="Times New Roman"/>
              </w:rPr>
            </w:pPr>
            <w:r w:rsidRPr="00655953">
              <w:rPr>
                <w:rFonts w:ascii="Times New Roman" w:hAnsi="Times New Roman" w:cs="Times New Roman"/>
              </w:rPr>
              <w:t>Sign</w:t>
            </w:r>
          </w:p>
        </w:tc>
        <w:tc>
          <w:tcPr>
            <w:tcW w:w="1369" w:type="dxa"/>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jc w:val="center"/>
              <w:rPr>
                <w:rFonts w:ascii="Times New Roman" w:hAnsi="Times New Roman" w:cs="Times New Roman"/>
              </w:rPr>
            </w:pPr>
            <w:r w:rsidRPr="00655953">
              <w:rPr>
                <w:rFonts w:ascii="Times New Roman" w:hAnsi="Times New Roman" w:cs="Times New Roman"/>
              </w:rPr>
              <w:t>Count</w:t>
            </w:r>
          </w:p>
        </w:tc>
        <w:tc>
          <w:tcPr>
            <w:tcW w:w="1447" w:type="dxa"/>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jc w:val="center"/>
              <w:rPr>
                <w:rFonts w:ascii="Times New Roman" w:hAnsi="Times New Roman" w:cs="Times New Roman"/>
              </w:rPr>
            </w:pPr>
            <w:r w:rsidRPr="00655953">
              <w:rPr>
                <w:rFonts w:ascii="Times New Roman" w:hAnsi="Times New Roman" w:cs="Times New Roman"/>
              </w:rPr>
              <w:t>Average Alpha</w:t>
            </w:r>
          </w:p>
        </w:tc>
        <w:tc>
          <w:tcPr>
            <w:tcW w:w="1932" w:type="dxa"/>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jc w:val="center"/>
              <w:rPr>
                <w:rFonts w:ascii="Times New Roman" w:hAnsi="Times New Roman" w:cs="Times New Roman"/>
              </w:rPr>
            </w:pPr>
            <w:r w:rsidRPr="00655953">
              <w:rPr>
                <w:rFonts w:ascii="Times New Roman" w:hAnsi="Times New Roman" w:cs="Times New Roman"/>
              </w:rPr>
              <w:t>Alpha difference</w:t>
            </w:r>
          </w:p>
        </w:tc>
      </w:tr>
      <w:tr w:rsidR="00164F5B" w:rsidRPr="00E22B73" w:rsidTr="00164F5B">
        <w:trPr>
          <w:cantSplit/>
          <w:trHeight w:val="288"/>
        </w:trPr>
        <w:tc>
          <w:tcPr>
            <w:tcW w:w="2115" w:type="dxa"/>
            <w:vMerge w:val="restart"/>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rPr>
                <w:rFonts w:ascii="Times New Roman" w:hAnsi="Times New Roman" w:cs="Times New Roman"/>
              </w:rPr>
            </w:pPr>
            <w:r w:rsidRPr="00655953">
              <w:rPr>
                <w:rFonts w:ascii="Times New Roman" w:hAnsi="Times New Roman" w:cs="Times New Roman"/>
              </w:rPr>
              <w:t>Neg. vs. Pos.</w:t>
            </w:r>
          </w:p>
        </w:tc>
        <w:tc>
          <w:tcPr>
            <w:tcW w:w="2167" w:type="dxa"/>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rPr>
                <w:rFonts w:ascii="Times New Roman" w:hAnsi="Times New Roman" w:cs="Times New Roman"/>
              </w:rPr>
            </w:pPr>
            <w:r w:rsidRPr="00655953">
              <w:rPr>
                <w:rFonts w:ascii="Times New Roman" w:hAnsi="Times New Roman" w:cs="Times New Roman"/>
              </w:rPr>
              <w:t>Negative</w:t>
            </w:r>
          </w:p>
        </w:tc>
        <w:tc>
          <w:tcPr>
            <w:tcW w:w="1369" w:type="dxa"/>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jc w:val="right"/>
              <w:rPr>
                <w:rFonts w:ascii="Times New Roman" w:hAnsi="Times New Roman" w:cs="Times New Roman"/>
              </w:rPr>
            </w:pPr>
            <w:r w:rsidRPr="00655953">
              <w:rPr>
                <w:rFonts w:ascii="Times New Roman" w:hAnsi="Times New Roman" w:cs="Times New Roman"/>
              </w:rPr>
              <w:t>2472</w:t>
            </w:r>
          </w:p>
        </w:tc>
        <w:tc>
          <w:tcPr>
            <w:tcW w:w="1447" w:type="dxa"/>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jc w:val="right"/>
              <w:rPr>
                <w:rFonts w:ascii="Times New Roman" w:hAnsi="Times New Roman" w:cs="Times New Roman"/>
              </w:rPr>
            </w:pPr>
            <w:r w:rsidRPr="00655953">
              <w:rPr>
                <w:rFonts w:ascii="Times New Roman" w:hAnsi="Times New Roman" w:cs="Times New Roman"/>
              </w:rPr>
              <w:t>-0.00298</w:t>
            </w:r>
          </w:p>
        </w:tc>
        <w:tc>
          <w:tcPr>
            <w:tcW w:w="1932" w:type="dxa"/>
            <w:vMerge w:val="restart"/>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jc w:val="right"/>
              <w:rPr>
                <w:rFonts w:ascii="Times New Roman" w:hAnsi="Times New Roman" w:cs="Times New Roman"/>
              </w:rPr>
            </w:pPr>
            <w:r w:rsidRPr="00655953">
              <w:rPr>
                <w:rFonts w:ascii="Times New Roman" w:hAnsi="Times New Roman" w:cs="Times New Roman"/>
              </w:rPr>
              <w:t>0.0136</w:t>
            </w:r>
          </w:p>
        </w:tc>
      </w:tr>
      <w:tr w:rsidR="00164F5B" w:rsidRPr="00E22B73" w:rsidTr="00164F5B">
        <w:trPr>
          <w:cantSplit/>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64F5B" w:rsidRPr="00655953" w:rsidRDefault="00164F5B" w:rsidP="00282E22">
            <w:pPr>
              <w:spacing w:line="720" w:lineRule="auto"/>
              <w:rPr>
                <w:rFonts w:ascii="Times New Roman" w:hAnsi="Times New Roman" w:cs="Times New Roman"/>
              </w:rPr>
            </w:pPr>
          </w:p>
        </w:tc>
        <w:tc>
          <w:tcPr>
            <w:tcW w:w="2167" w:type="dxa"/>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rPr>
                <w:rFonts w:ascii="Times New Roman" w:hAnsi="Times New Roman" w:cs="Times New Roman"/>
              </w:rPr>
            </w:pPr>
            <w:r w:rsidRPr="00655953">
              <w:rPr>
                <w:rFonts w:ascii="Times New Roman" w:hAnsi="Times New Roman" w:cs="Times New Roman"/>
              </w:rPr>
              <w:t>Positive</w:t>
            </w:r>
          </w:p>
        </w:tc>
        <w:tc>
          <w:tcPr>
            <w:tcW w:w="1369" w:type="dxa"/>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jc w:val="right"/>
              <w:rPr>
                <w:rFonts w:ascii="Times New Roman" w:hAnsi="Times New Roman" w:cs="Times New Roman"/>
              </w:rPr>
            </w:pPr>
            <w:r w:rsidRPr="00655953">
              <w:rPr>
                <w:rFonts w:ascii="Times New Roman" w:hAnsi="Times New Roman" w:cs="Times New Roman"/>
              </w:rPr>
              <w:t>866</w:t>
            </w:r>
          </w:p>
        </w:tc>
        <w:tc>
          <w:tcPr>
            <w:tcW w:w="1447" w:type="dxa"/>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jc w:val="right"/>
              <w:rPr>
                <w:rFonts w:ascii="Times New Roman" w:hAnsi="Times New Roman" w:cs="Times New Roman"/>
              </w:rPr>
            </w:pPr>
            <w:r w:rsidRPr="00655953">
              <w:rPr>
                <w:rFonts w:ascii="Times New Roman" w:hAnsi="Times New Roman" w:cs="Times New Roman"/>
              </w:rPr>
              <w:t>0.01066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64F5B" w:rsidRPr="00655953" w:rsidRDefault="00164F5B" w:rsidP="00282E22">
            <w:pPr>
              <w:spacing w:line="720" w:lineRule="auto"/>
              <w:rPr>
                <w:rFonts w:ascii="Times New Roman" w:hAnsi="Times New Roman" w:cs="Times New Roman"/>
              </w:rPr>
            </w:pPr>
          </w:p>
        </w:tc>
      </w:tr>
      <w:tr w:rsidR="00164F5B" w:rsidRPr="00E22B73" w:rsidTr="00164F5B">
        <w:trPr>
          <w:cantSplit/>
          <w:trHeight w:val="288"/>
        </w:trPr>
        <w:tc>
          <w:tcPr>
            <w:tcW w:w="2115" w:type="dxa"/>
            <w:vMerge w:val="restart"/>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rPr>
                <w:rFonts w:ascii="Times New Roman" w:hAnsi="Times New Roman" w:cs="Times New Roman"/>
              </w:rPr>
            </w:pPr>
            <w:r w:rsidRPr="00655953">
              <w:rPr>
                <w:rFonts w:ascii="Times New Roman" w:hAnsi="Times New Roman" w:cs="Times New Roman"/>
              </w:rPr>
              <w:t xml:space="preserve">Low </w:t>
            </w:r>
            <w:proofErr w:type="spellStart"/>
            <w:r w:rsidRPr="00655953">
              <w:rPr>
                <w:rFonts w:ascii="Times New Roman" w:hAnsi="Times New Roman" w:cs="Times New Roman"/>
              </w:rPr>
              <w:t>pos</w:t>
            </w:r>
            <w:proofErr w:type="spellEnd"/>
            <w:r w:rsidRPr="00655953">
              <w:rPr>
                <w:rFonts w:ascii="Times New Roman" w:hAnsi="Times New Roman" w:cs="Times New Roman"/>
              </w:rPr>
              <w:t xml:space="preserve"> vs. High pos.</w:t>
            </w:r>
          </w:p>
        </w:tc>
        <w:tc>
          <w:tcPr>
            <w:tcW w:w="2167" w:type="dxa"/>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rPr>
                <w:rFonts w:ascii="Times New Roman" w:hAnsi="Times New Roman" w:cs="Times New Roman"/>
              </w:rPr>
            </w:pPr>
            <w:r w:rsidRPr="00655953">
              <w:rPr>
                <w:rFonts w:ascii="Times New Roman" w:hAnsi="Times New Roman" w:cs="Times New Roman"/>
              </w:rPr>
              <w:t>Low positive</w:t>
            </w:r>
          </w:p>
        </w:tc>
        <w:tc>
          <w:tcPr>
            <w:tcW w:w="1369" w:type="dxa"/>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jc w:val="right"/>
              <w:rPr>
                <w:rFonts w:ascii="Times New Roman" w:hAnsi="Times New Roman" w:cs="Times New Roman"/>
              </w:rPr>
            </w:pPr>
            <w:r w:rsidRPr="00655953">
              <w:rPr>
                <w:rFonts w:ascii="Times New Roman" w:hAnsi="Times New Roman" w:cs="Times New Roman"/>
              </w:rPr>
              <w:t>433</w:t>
            </w:r>
          </w:p>
        </w:tc>
        <w:tc>
          <w:tcPr>
            <w:tcW w:w="1447" w:type="dxa"/>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jc w:val="right"/>
              <w:rPr>
                <w:rFonts w:ascii="Times New Roman" w:hAnsi="Times New Roman" w:cs="Times New Roman"/>
              </w:rPr>
            </w:pPr>
            <w:r w:rsidRPr="00655953">
              <w:rPr>
                <w:rFonts w:ascii="Times New Roman" w:hAnsi="Times New Roman" w:cs="Times New Roman"/>
              </w:rPr>
              <w:t>0.01046</w:t>
            </w:r>
          </w:p>
        </w:tc>
        <w:tc>
          <w:tcPr>
            <w:tcW w:w="1932" w:type="dxa"/>
            <w:vMerge w:val="restart"/>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jc w:val="right"/>
              <w:rPr>
                <w:rFonts w:ascii="Times New Roman" w:hAnsi="Times New Roman" w:cs="Times New Roman"/>
              </w:rPr>
            </w:pPr>
            <w:r w:rsidRPr="00655953">
              <w:rPr>
                <w:rFonts w:ascii="Times New Roman" w:hAnsi="Times New Roman" w:cs="Times New Roman"/>
              </w:rPr>
              <w:t>0.00048</w:t>
            </w:r>
          </w:p>
        </w:tc>
      </w:tr>
      <w:tr w:rsidR="00164F5B" w:rsidRPr="00E22B73" w:rsidTr="00164F5B">
        <w:trPr>
          <w:cantSplit/>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64F5B" w:rsidRPr="00655953" w:rsidRDefault="00164F5B" w:rsidP="00282E22">
            <w:pPr>
              <w:spacing w:line="720" w:lineRule="auto"/>
              <w:rPr>
                <w:rFonts w:ascii="Times New Roman" w:hAnsi="Times New Roman" w:cs="Times New Roman"/>
              </w:rPr>
            </w:pPr>
          </w:p>
        </w:tc>
        <w:tc>
          <w:tcPr>
            <w:tcW w:w="2167" w:type="dxa"/>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rPr>
                <w:rFonts w:ascii="Times New Roman" w:hAnsi="Times New Roman" w:cs="Times New Roman"/>
              </w:rPr>
            </w:pPr>
            <w:r w:rsidRPr="00655953">
              <w:rPr>
                <w:rFonts w:ascii="Times New Roman" w:hAnsi="Times New Roman" w:cs="Times New Roman"/>
              </w:rPr>
              <w:t>High positive</w:t>
            </w:r>
          </w:p>
        </w:tc>
        <w:tc>
          <w:tcPr>
            <w:tcW w:w="1369" w:type="dxa"/>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jc w:val="right"/>
              <w:rPr>
                <w:rFonts w:ascii="Times New Roman" w:hAnsi="Times New Roman" w:cs="Times New Roman"/>
              </w:rPr>
            </w:pPr>
            <w:r w:rsidRPr="00655953">
              <w:rPr>
                <w:rFonts w:ascii="Times New Roman" w:hAnsi="Times New Roman" w:cs="Times New Roman"/>
              </w:rPr>
              <w:t>433</w:t>
            </w:r>
          </w:p>
        </w:tc>
        <w:tc>
          <w:tcPr>
            <w:tcW w:w="1447" w:type="dxa"/>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jc w:val="right"/>
              <w:rPr>
                <w:rFonts w:ascii="Times New Roman" w:hAnsi="Times New Roman" w:cs="Times New Roman"/>
              </w:rPr>
            </w:pPr>
            <w:r w:rsidRPr="00655953">
              <w:rPr>
                <w:rFonts w:ascii="Times New Roman" w:hAnsi="Times New Roman" w:cs="Times New Roman"/>
              </w:rPr>
              <w:t>0.01094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64F5B" w:rsidRPr="00655953" w:rsidRDefault="00164F5B" w:rsidP="00282E22">
            <w:pPr>
              <w:spacing w:line="720" w:lineRule="auto"/>
              <w:rPr>
                <w:rFonts w:ascii="Times New Roman" w:hAnsi="Times New Roman" w:cs="Times New Roman"/>
              </w:rPr>
            </w:pPr>
          </w:p>
        </w:tc>
      </w:tr>
      <w:tr w:rsidR="00164F5B" w:rsidRPr="00E22B73" w:rsidTr="00164F5B">
        <w:trPr>
          <w:cantSplit/>
          <w:trHeight w:val="288"/>
        </w:trPr>
        <w:tc>
          <w:tcPr>
            <w:tcW w:w="2115" w:type="dxa"/>
            <w:vMerge w:val="restart"/>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rPr>
                <w:rFonts w:ascii="Times New Roman" w:hAnsi="Times New Roman" w:cs="Times New Roman"/>
              </w:rPr>
            </w:pPr>
            <w:r w:rsidRPr="00655953">
              <w:rPr>
                <w:rFonts w:ascii="Times New Roman" w:hAnsi="Times New Roman" w:cs="Times New Roman"/>
              </w:rPr>
              <w:t xml:space="preserve">High </w:t>
            </w:r>
            <w:proofErr w:type="spellStart"/>
            <w:r w:rsidRPr="00655953">
              <w:rPr>
                <w:rFonts w:ascii="Times New Roman" w:hAnsi="Times New Roman" w:cs="Times New Roman"/>
              </w:rPr>
              <w:t>neg</w:t>
            </w:r>
            <w:proofErr w:type="spellEnd"/>
            <w:r w:rsidRPr="00655953">
              <w:rPr>
                <w:rFonts w:ascii="Times New Roman" w:hAnsi="Times New Roman" w:cs="Times New Roman"/>
              </w:rPr>
              <w:t xml:space="preserve"> vs. Low neg.</w:t>
            </w:r>
          </w:p>
        </w:tc>
        <w:tc>
          <w:tcPr>
            <w:tcW w:w="2167" w:type="dxa"/>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rPr>
                <w:rFonts w:ascii="Times New Roman" w:hAnsi="Times New Roman" w:cs="Times New Roman"/>
              </w:rPr>
            </w:pPr>
            <w:r w:rsidRPr="00655953">
              <w:rPr>
                <w:rFonts w:ascii="Times New Roman" w:hAnsi="Times New Roman" w:cs="Times New Roman"/>
              </w:rPr>
              <w:t>High negative</w:t>
            </w:r>
          </w:p>
        </w:tc>
        <w:tc>
          <w:tcPr>
            <w:tcW w:w="1369" w:type="dxa"/>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jc w:val="right"/>
              <w:rPr>
                <w:rFonts w:ascii="Times New Roman" w:hAnsi="Times New Roman" w:cs="Times New Roman"/>
              </w:rPr>
            </w:pPr>
            <w:r w:rsidRPr="00655953">
              <w:rPr>
                <w:rFonts w:ascii="Times New Roman" w:hAnsi="Times New Roman" w:cs="Times New Roman"/>
              </w:rPr>
              <w:t>1236</w:t>
            </w:r>
          </w:p>
        </w:tc>
        <w:tc>
          <w:tcPr>
            <w:tcW w:w="1447" w:type="dxa"/>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jc w:val="right"/>
              <w:rPr>
                <w:rFonts w:ascii="Times New Roman" w:hAnsi="Times New Roman" w:cs="Times New Roman"/>
              </w:rPr>
            </w:pPr>
            <w:r w:rsidRPr="00655953">
              <w:rPr>
                <w:rFonts w:ascii="Times New Roman" w:hAnsi="Times New Roman" w:cs="Times New Roman"/>
              </w:rPr>
              <w:t>-0.01196</w:t>
            </w:r>
          </w:p>
        </w:tc>
        <w:tc>
          <w:tcPr>
            <w:tcW w:w="1932" w:type="dxa"/>
            <w:vMerge w:val="restart"/>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jc w:val="right"/>
              <w:rPr>
                <w:rFonts w:ascii="Times New Roman" w:hAnsi="Times New Roman" w:cs="Times New Roman"/>
              </w:rPr>
            </w:pPr>
            <w:r w:rsidRPr="00655953">
              <w:rPr>
                <w:rFonts w:ascii="Times New Roman" w:hAnsi="Times New Roman" w:cs="Times New Roman"/>
              </w:rPr>
              <w:t>0.01756</w:t>
            </w:r>
          </w:p>
        </w:tc>
      </w:tr>
      <w:tr w:rsidR="00164F5B" w:rsidRPr="00E22B73" w:rsidTr="00164F5B">
        <w:trPr>
          <w:cantSplit/>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64F5B" w:rsidRPr="00E22B73" w:rsidRDefault="00164F5B" w:rsidP="00282E22">
            <w:pPr>
              <w:spacing w:line="720" w:lineRule="auto"/>
              <w:rPr>
                <w:rFonts w:ascii="Times New Roman" w:hAnsi="Times New Roman" w:cs="Times New Roman"/>
                <w:sz w:val="28"/>
                <w:szCs w:val="28"/>
              </w:rPr>
            </w:pPr>
          </w:p>
        </w:tc>
        <w:tc>
          <w:tcPr>
            <w:tcW w:w="2167" w:type="dxa"/>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rPr>
                <w:rFonts w:ascii="Times New Roman" w:hAnsi="Times New Roman" w:cs="Times New Roman"/>
              </w:rPr>
            </w:pPr>
            <w:r w:rsidRPr="00655953">
              <w:rPr>
                <w:rFonts w:ascii="Times New Roman" w:hAnsi="Times New Roman" w:cs="Times New Roman"/>
              </w:rPr>
              <w:t>Low negative</w:t>
            </w:r>
          </w:p>
        </w:tc>
        <w:tc>
          <w:tcPr>
            <w:tcW w:w="1369" w:type="dxa"/>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jc w:val="right"/>
              <w:rPr>
                <w:rFonts w:ascii="Times New Roman" w:hAnsi="Times New Roman" w:cs="Times New Roman"/>
              </w:rPr>
            </w:pPr>
            <w:r w:rsidRPr="00655953">
              <w:rPr>
                <w:rFonts w:ascii="Times New Roman" w:hAnsi="Times New Roman" w:cs="Times New Roman"/>
              </w:rPr>
              <w:t>1236</w:t>
            </w:r>
          </w:p>
        </w:tc>
        <w:tc>
          <w:tcPr>
            <w:tcW w:w="1447" w:type="dxa"/>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jc w:val="right"/>
              <w:rPr>
                <w:rFonts w:ascii="Times New Roman" w:hAnsi="Times New Roman" w:cs="Times New Roman"/>
              </w:rPr>
            </w:pPr>
            <w:r w:rsidRPr="00655953">
              <w:rPr>
                <w:rFonts w:ascii="Times New Roman" w:hAnsi="Times New Roman" w:cs="Times New Roman"/>
              </w:rPr>
              <w:t>0.00560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64F5B" w:rsidRPr="00E22B73" w:rsidRDefault="00164F5B" w:rsidP="00282E22">
            <w:pPr>
              <w:spacing w:line="720" w:lineRule="auto"/>
              <w:rPr>
                <w:rFonts w:ascii="Times New Roman" w:hAnsi="Times New Roman" w:cs="Times New Roman"/>
                <w:sz w:val="28"/>
                <w:szCs w:val="28"/>
              </w:rPr>
            </w:pPr>
          </w:p>
        </w:tc>
      </w:tr>
    </w:tbl>
    <w:p w:rsidR="00164F5B" w:rsidRPr="00E22B73" w:rsidRDefault="00164F5B" w:rsidP="00282E22">
      <w:pPr>
        <w:spacing w:line="720" w:lineRule="auto"/>
        <w:ind w:firstLine="800"/>
        <w:rPr>
          <w:rFonts w:ascii="Times New Roman" w:hAnsi="Times New Roman" w:cs="Times New Roman"/>
          <w:sz w:val="28"/>
          <w:szCs w:val="28"/>
        </w:rPr>
      </w:pPr>
    </w:p>
    <w:p w:rsidR="00164F5B" w:rsidRPr="00E22B73" w:rsidRDefault="00164F5B" w:rsidP="00282E22">
      <w:pPr>
        <w:spacing w:line="720" w:lineRule="auto"/>
        <w:ind w:firstLine="800"/>
        <w:rPr>
          <w:rFonts w:ascii="Times New Roman" w:hAnsi="Times New Roman" w:cs="Times New Roman"/>
          <w:sz w:val="28"/>
          <w:szCs w:val="28"/>
        </w:rPr>
      </w:pPr>
      <w:r w:rsidRPr="00E22B73">
        <w:rPr>
          <w:rFonts w:ascii="Times New Roman" w:hAnsi="Times New Roman" w:cs="Times New Roman"/>
          <w:sz w:val="28"/>
          <w:szCs w:val="28"/>
        </w:rPr>
        <w:t xml:space="preserve">The table below shows the coefficient values and p-values of each regression results. Since I focused to find smart money effect, I made this </w:t>
      </w:r>
      <w:r w:rsidRPr="00E22B73">
        <w:rPr>
          <w:rFonts w:ascii="Times New Roman" w:hAnsi="Times New Roman" w:cs="Times New Roman"/>
          <w:sz w:val="28"/>
          <w:szCs w:val="28"/>
        </w:rPr>
        <w:lastRenderedPageBreak/>
        <w:t xml:space="preserve">table centered around the coefficients of net </w:t>
      </w:r>
      <w:proofErr w:type="gramStart"/>
      <w:r w:rsidRPr="00E22B73">
        <w:rPr>
          <w:rFonts w:ascii="Times New Roman" w:hAnsi="Times New Roman" w:cs="Times New Roman"/>
          <w:sz w:val="28"/>
          <w:szCs w:val="28"/>
        </w:rPr>
        <w:t>flows(</w:t>
      </w:r>
      <w:proofErr w:type="gramEnd"/>
      <w:r w:rsidRPr="00E22B73">
        <w:rPr>
          <w:rFonts w:ascii="Times New Roman" w:hAnsi="Times New Roman" w:cs="Times New Roman"/>
          <w:sz w:val="28"/>
          <w:szCs w:val="28"/>
        </w:rPr>
        <w:t xml:space="preserve">lagged) and %flows(lagged). All the results show positive signs for the coefficients and significance at 0.001 or 0.05 level. Overall, for </w:t>
      </w:r>
      <w:r w:rsidRPr="00E22B73">
        <w:rPr>
          <w:rFonts w:ascii="Times New Roman" w:eastAsia="맑은 고딕" w:hAnsi="Times New Roman" w:cs="Times New Roman" w:hint="eastAsia"/>
          <w:sz w:val="28"/>
          <w:szCs w:val="28"/>
        </w:rPr>
        <w:t>￡</w:t>
      </w:r>
      <w:r w:rsidRPr="00E22B73">
        <w:rPr>
          <w:rFonts w:ascii="Times New Roman" w:hAnsi="Times New Roman" w:cs="Times New Roman"/>
          <w:sz w:val="28"/>
          <w:szCs w:val="28"/>
        </w:rPr>
        <w:t xml:space="preserve">1,000,000,000 additional inflow of money there would be about 1.3% to 1.7% increase of alpha. For 1% of additional </w:t>
      </w:r>
      <w:proofErr w:type="gramStart"/>
      <w:r w:rsidRPr="00E22B73">
        <w:rPr>
          <w:rFonts w:ascii="Times New Roman" w:hAnsi="Times New Roman" w:cs="Times New Roman"/>
          <w:sz w:val="28"/>
          <w:szCs w:val="28"/>
        </w:rPr>
        <w:t>inflow(</w:t>
      </w:r>
      <w:proofErr w:type="gramEnd"/>
      <w:r w:rsidRPr="00E22B73">
        <w:rPr>
          <w:rFonts w:ascii="Times New Roman" w:hAnsi="Times New Roman" w:cs="Times New Roman"/>
          <w:sz w:val="28"/>
          <w:szCs w:val="28"/>
        </w:rPr>
        <w:t>compared to the size of fund), there would be about 0.47% to 0.53% increase of alpha.</w:t>
      </w:r>
    </w:p>
    <w:p w:rsidR="00164F5B" w:rsidRPr="00E22B73" w:rsidRDefault="00164F5B" w:rsidP="00282E22">
      <w:pPr>
        <w:pStyle w:val="Caption"/>
        <w:keepNext/>
        <w:spacing w:line="720" w:lineRule="auto"/>
        <w:rPr>
          <w:sz w:val="28"/>
          <w:szCs w:val="28"/>
        </w:rPr>
      </w:pPr>
      <w:bookmarkStart w:id="37" w:name="_Toc523736403"/>
      <w:bookmarkStart w:id="38" w:name="_Toc523736112"/>
      <w:bookmarkStart w:id="39" w:name="_Toc523735904"/>
      <w:r w:rsidRPr="00E22B73">
        <w:rPr>
          <w:rFonts w:hint="eastAsia"/>
          <w:sz w:val="28"/>
          <w:szCs w:val="28"/>
        </w:rPr>
        <w:t xml:space="preserve">Table </w:t>
      </w:r>
      <w:r w:rsidRPr="00E22B73">
        <w:rPr>
          <w:rFonts w:hint="eastAsia"/>
          <w:sz w:val="28"/>
          <w:szCs w:val="28"/>
        </w:rPr>
        <w:fldChar w:fldCharType="begin"/>
      </w:r>
      <w:r w:rsidRPr="00E22B73">
        <w:rPr>
          <w:rFonts w:hint="eastAsia"/>
          <w:sz w:val="28"/>
          <w:szCs w:val="28"/>
        </w:rPr>
        <w:instrText xml:space="preserve"> SEQ Table \* ARABIC </w:instrText>
      </w:r>
      <w:r w:rsidRPr="00E22B73">
        <w:rPr>
          <w:rFonts w:hint="eastAsia"/>
          <w:sz w:val="28"/>
          <w:szCs w:val="28"/>
        </w:rPr>
        <w:fldChar w:fldCharType="separate"/>
      </w:r>
      <w:r w:rsidRPr="00E22B73">
        <w:rPr>
          <w:rFonts w:hint="eastAsia"/>
          <w:noProof/>
          <w:sz w:val="28"/>
          <w:szCs w:val="28"/>
        </w:rPr>
        <w:t>7</w:t>
      </w:r>
      <w:r w:rsidRPr="00E22B73">
        <w:rPr>
          <w:rFonts w:hint="eastAsia"/>
          <w:sz w:val="28"/>
          <w:szCs w:val="28"/>
        </w:rPr>
        <w:fldChar w:fldCharType="end"/>
      </w:r>
      <w:r w:rsidRPr="00E22B73">
        <w:rPr>
          <w:rFonts w:hint="eastAsia"/>
          <w:sz w:val="28"/>
          <w:szCs w:val="28"/>
        </w:rPr>
        <w:t xml:space="preserve">  Summary of regression test</w:t>
      </w:r>
      <w:bookmarkEnd w:id="37"/>
      <w:bookmarkEnd w:id="38"/>
      <w:bookmarkEnd w:id="39"/>
    </w:p>
    <w:tbl>
      <w:tblPr>
        <w:tblStyle w:val="TableGrid"/>
        <w:tblW w:w="0" w:type="auto"/>
        <w:tblLook w:val="04A0" w:firstRow="1" w:lastRow="0" w:firstColumn="1" w:lastColumn="0" w:noHBand="0" w:noVBand="1"/>
      </w:tblPr>
      <w:tblGrid>
        <w:gridCol w:w="2107"/>
        <w:gridCol w:w="1978"/>
        <w:gridCol w:w="2177"/>
        <w:gridCol w:w="2232"/>
      </w:tblGrid>
      <w:tr w:rsidR="00164F5B" w:rsidRPr="00E22B73" w:rsidTr="00164F5B">
        <w:tc>
          <w:tcPr>
            <w:tcW w:w="2255" w:type="dxa"/>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jc w:val="center"/>
              <w:rPr>
                <w:rFonts w:ascii="Times New Roman" w:hAnsi="Times New Roman" w:cs="Times New Roman"/>
              </w:rPr>
            </w:pPr>
            <w:r w:rsidRPr="00655953">
              <w:rPr>
                <w:rFonts w:ascii="Times New Roman" w:hAnsi="Times New Roman" w:cs="Times New Roman"/>
              </w:rPr>
              <w:t>Regression model</w:t>
            </w:r>
          </w:p>
        </w:tc>
        <w:tc>
          <w:tcPr>
            <w:tcW w:w="2178" w:type="dxa"/>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jc w:val="center"/>
              <w:rPr>
                <w:rFonts w:ascii="Times New Roman" w:hAnsi="Times New Roman" w:cs="Times New Roman"/>
              </w:rPr>
            </w:pPr>
            <w:r w:rsidRPr="00655953">
              <w:rPr>
                <w:rFonts w:ascii="Times New Roman" w:hAnsi="Times New Roman" w:cs="Times New Roman"/>
              </w:rPr>
              <w:t>Flow type</w:t>
            </w:r>
          </w:p>
        </w:tc>
        <w:tc>
          <w:tcPr>
            <w:tcW w:w="2297" w:type="dxa"/>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jc w:val="center"/>
              <w:rPr>
                <w:rFonts w:ascii="Times New Roman" w:hAnsi="Times New Roman" w:cs="Times New Roman"/>
              </w:rPr>
            </w:pPr>
            <w:r w:rsidRPr="00655953">
              <w:rPr>
                <w:rFonts w:ascii="Times New Roman" w:hAnsi="Times New Roman" w:cs="Times New Roman"/>
              </w:rPr>
              <w:t>coefficient</w:t>
            </w:r>
          </w:p>
        </w:tc>
        <w:tc>
          <w:tcPr>
            <w:tcW w:w="2330" w:type="dxa"/>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jc w:val="center"/>
              <w:rPr>
                <w:rFonts w:ascii="Times New Roman" w:hAnsi="Times New Roman" w:cs="Times New Roman"/>
              </w:rPr>
            </w:pPr>
            <w:r w:rsidRPr="00655953">
              <w:rPr>
                <w:rFonts w:ascii="Times New Roman" w:hAnsi="Times New Roman" w:cs="Times New Roman"/>
              </w:rPr>
              <w:t>Significance(p-value)</w:t>
            </w:r>
          </w:p>
        </w:tc>
      </w:tr>
      <w:tr w:rsidR="00164F5B" w:rsidRPr="00E22B73" w:rsidTr="00164F5B">
        <w:tc>
          <w:tcPr>
            <w:tcW w:w="2255" w:type="dxa"/>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jc w:val="center"/>
              <w:rPr>
                <w:rFonts w:ascii="Times New Roman" w:hAnsi="Times New Roman" w:cs="Times New Roman"/>
              </w:rPr>
            </w:pPr>
            <w:r w:rsidRPr="00655953">
              <w:rPr>
                <w:rFonts w:ascii="Times New Roman" w:hAnsi="Times New Roman" w:cs="Times New Roman"/>
              </w:rPr>
              <w:t>1</w:t>
            </w:r>
          </w:p>
        </w:tc>
        <w:tc>
          <w:tcPr>
            <w:tcW w:w="2178" w:type="dxa"/>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jc w:val="center"/>
              <w:rPr>
                <w:rFonts w:ascii="Times New Roman" w:hAnsi="Times New Roman" w:cs="Times New Roman"/>
              </w:rPr>
            </w:pPr>
            <w:r w:rsidRPr="00655953">
              <w:rPr>
                <w:rFonts w:ascii="Times New Roman" w:hAnsi="Times New Roman" w:cs="Times New Roman"/>
              </w:rPr>
              <w:t>Net flow</w:t>
            </w:r>
          </w:p>
        </w:tc>
        <w:tc>
          <w:tcPr>
            <w:tcW w:w="2297" w:type="dxa"/>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ind w:firstLineChars="150" w:firstLine="300"/>
              <w:jc w:val="left"/>
              <w:rPr>
                <w:rFonts w:ascii="Times New Roman" w:hAnsi="Times New Roman" w:cs="Times New Roman"/>
              </w:rPr>
            </w:pPr>
            <w:r w:rsidRPr="00655953">
              <w:rPr>
                <w:rFonts w:ascii="Times New Roman" w:hAnsi="Times New Roman" w:cs="Times New Roman"/>
              </w:rPr>
              <w:t>1.386e-11</w:t>
            </w:r>
          </w:p>
        </w:tc>
        <w:tc>
          <w:tcPr>
            <w:tcW w:w="2330" w:type="dxa"/>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ind w:firstLineChars="150" w:firstLine="300"/>
              <w:jc w:val="left"/>
              <w:rPr>
                <w:rFonts w:ascii="Times New Roman" w:hAnsi="Times New Roman" w:cs="Times New Roman"/>
              </w:rPr>
            </w:pPr>
            <w:r w:rsidRPr="00655953">
              <w:rPr>
                <w:rFonts w:ascii="Times New Roman" w:hAnsi="Times New Roman" w:cs="Times New Roman"/>
              </w:rPr>
              <w:t>0.000886***</w:t>
            </w:r>
          </w:p>
        </w:tc>
      </w:tr>
      <w:tr w:rsidR="00164F5B" w:rsidRPr="00E22B73" w:rsidTr="00164F5B">
        <w:tc>
          <w:tcPr>
            <w:tcW w:w="2255" w:type="dxa"/>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jc w:val="center"/>
              <w:rPr>
                <w:rFonts w:ascii="Times New Roman" w:hAnsi="Times New Roman" w:cs="Times New Roman"/>
              </w:rPr>
            </w:pPr>
            <w:r w:rsidRPr="00655953">
              <w:rPr>
                <w:rFonts w:ascii="Times New Roman" w:hAnsi="Times New Roman" w:cs="Times New Roman"/>
              </w:rPr>
              <w:t>1</w:t>
            </w:r>
          </w:p>
        </w:tc>
        <w:tc>
          <w:tcPr>
            <w:tcW w:w="2178" w:type="dxa"/>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jc w:val="center"/>
              <w:rPr>
                <w:rFonts w:ascii="Times New Roman" w:hAnsi="Times New Roman" w:cs="Times New Roman"/>
              </w:rPr>
            </w:pPr>
            <w:r w:rsidRPr="00655953">
              <w:rPr>
                <w:rFonts w:ascii="Times New Roman" w:hAnsi="Times New Roman" w:cs="Times New Roman"/>
              </w:rPr>
              <w:t>% flow</w:t>
            </w:r>
          </w:p>
        </w:tc>
        <w:tc>
          <w:tcPr>
            <w:tcW w:w="2297" w:type="dxa"/>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ind w:firstLineChars="150" w:firstLine="300"/>
              <w:jc w:val="left"/>
              <w:rPr>
                <w:rFonts w:ascii="Times New Roman" w:hAnsi="Times New Roman" w:cs="Times New Roman"/>
              </w:rPr>
            </w:pPr>
            <w:r w:rsidRPr="00655953">
              <w:rPr>
                <w:rFonts w:ascii="Times New Roman" w:hAnsi="Times New Roman" w:cs="Times New Roman"/>
              </w:rPr>
              <w:t>0.0053626</w:t>
            </w:r>
          </w:p>
        </w:tc>
        <w:tc>
          <w:tcPr>
            <w:tcW w:w="2330" w:type="dxa"/>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ind w:firstLineChars="150" w:firstLine="300"/>
              <w:jc w:val="left"/>
              <w:rPr>
                <w:rFonts w:ascii="Times New Roman" w:hAnsi="Times New Roman" w:cs="Times New Roman"/>
              </w:rPr>
            </w:pPr>
            <w:r w:rsidRPr="00655953">
              <w:rPr>
                <w:rFonts w:ascii="Times New Roman" w:hAnsi="Times New Roman" w:cs="Times New Roman"/>
              </w:rPr>
              <w:t>0.01359*</w:t>
            </w:r>
          </w:p>
        </w:tc>
      </w:tr>
      <w:tr w:rsidR="00164F5B" w:rsidRPr="00E22B73" w:rsidTr="00164F5B">
        <w:tc>
          <w:tcPr>
            <w:tcW w:w="2255" w:type="dxa"/>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jc w:val="center"/>
              <w:rPr>
                <w:rFonts w:ascii="Times New Roman" w:hAnsi="Times New Roman" w:cs="Times New Roman"/>
              </w:rPr>
            </w:pPr>
            <w:r w:rsidRPr="00655953">
              <w:rPr>
                <w:rFonts w:ascii="Times New Roman" w:hAnsi="Times New Roman" w:cs="Times New Roman"/>
              </w:rPr>
              <w:t>2</w:t>
            </w:r>
          </w:p>
        </w:tc>
        <w:tc>
          <w:tcPr>
            <w:tcW w:w="2178" w:type="dxa"/>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jc w:val="center"/>
              <w:rPr>
                <w:rFonts w:ascii="Times New Roman" w:hAnsi="Times New Roman" w:cs="Times New Roman"/>
              </w:rPr>
            </w:pPr>
            <w:r w:rsidRPr="00655953">
              <w:rPr>
                <w:rFonts w:ascii="Times New Roman" w:hAnsi="Times New Roman" w:cs="Times New Roman"/>
              </w:rPr>
              <w:t>Net flow</w:t>
            </w:r>
          </w:p>
        </w:tc>
        <w:tc>
          <w:tcPr>
            <w:tcW w:w="2297" w:type="dxa"/>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ind w:firstLineChars="150" w:firstLine="300"/>
              <w:jc w:val="left"/>
              <w:rPr>
                <w:rFonts w:ascii="Times New Roman" w:hAnsi="Times New Roman" w:cs="Times New Roman"/>
              </w:rPr>
            </w:pPr>
            <w:r w:rsidRPr="00655953">
              <w:rPr>
                <w:rFonts w:ascii="Times New Roman" w:hAnsi="Times New Roman" w:cs="Times New Roman"/>
              </w:rPr>
              <w:t>1.376e-11</w:t>
            </w:r>
          </w:p>
        </w:tc>
        <w:tc>
          <w:tcPr>
            <w:tcW w:w="2330" w:type="dxa"/>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ind w:firstLineChars="150" w:firstLine="300"/>
              <w:jc w:val="left"/>
              <w:rPr>
                <w:rFonts w:ascii="Times New Roman" w:hAnsi="Times New Roman" w:cs="Times New Roman"/>
              </w:rPr>
            </w:pPr>
            <w:r w:rsidRPr="00655953">
              <w:rPr>
                <w:rFonts w:ascii="Times New Roman" w:hAnsi="Times New Roman" w:cs="Times New Roman"/>
              </w:rPr>
              <w:t>0.000881***</w:t>
            </w:r>
          </w:p>
        </w:tc>
      </w:tr>
      <w:tr w:rsidR="00164F5B" w:rsidRPr="00E22B73" w:rsidTr="00164F5B">
        <w:tc>
          <w:tcPr>
            <w:tcW w:w="2255" w:type="dxa"/>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jc w:val="center"/>
              <w:rPr>
                <w:rFonts w:ascii="Times New Roman" w:hAnsi="Times New Roman" w:cs="Times New Roman"/>
              </w:rPr>
            </w:pPr>
            <w:r w:rsidRPr="00655953">
              <w:rPr>
                <w:rFonts w:ascii="Times New Roman" w:hAnsi="Times New Roman" w:cs="Times New Roman"/>
              </w:rPr>
              <w:t>2</w:t>
            </w:r>
          </w:p>
        </w:tc>
        <w:tc>
          <w:tcPr>
            <w:tcW w:w="2178" w:type="dxa"/>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jc w:val="center"/>
              <w:rPr>
                <w:rFonts w:ascii="Times New Roman" w:hAnsi="Times New Roman" w:cs="Times New Roman"/>
              </w:rPr>
            </w:pPr>
            <w:r w:rsidRPr="00655953">
              <w:rPr>
                <w:rFonts w:ascii="Times New Roman" w:hAnsi="Times New Roman" w:cs="Times New Roman"/>
              </w:rPr>
              <w:t>% flow</w:t>
            </w:r>
          </w:p>
        </w:tc>
        <w:tc>
          <w:tcPr>
            <w:tcW w:w="2297" w:type="dxa"/>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ind w:firstLineChars="150" w:firstLine="300"/>
              <w:jc w:val="left"/>
              <w:rPr>
                <w:rFonts w:ascii="Times New Roman" w:hAnsi="Times New Roman" w:cs="Times New Roman"/>
              </w:rPr>
            </w:pPr>
            <w:r w:rsidRPr="00655953">
              <w:rPr>
                <w:rFonts w:ascii="Times New Roman" w:hAnsi="Times New Roman" w:cs="Times New Roman"/>
              </w:rPr>
              <w:t>0.0047790</w:t>
            </w:r>
          </w:p>
        </w:tc>
        <w:tc>
          <w:tcPr>
            <w:tcW w:w="2330" w:type="dxa"/>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ind w:firstLineChars="150" w:firstLine="300"/>
              <w:jc w:val="left"/>
              <w:rPr>
                <w:rFonts w:ascii="Times New Roman" w:hAnsi="Times New Roman" w:cs="Times New Roman"/>
              </w:rPr>
            </w:pPr>
            <w:r w:rsidRPr="00655953">
              <w:rPr>
                <w:rFonts w:ascii="Times New Roman" w:hAnsi="Times New Roman" w:cs="Times New Roman"/>
              </w:rPr>
              <w:t>0.0312*</w:t>
            </w:r>
          </w:p>
        </w:tc>
      </w:tr>
      <w:tr w:rsidR="00164F5B" w:rsidRPr="00E22B73" w:rsidTr="00164F5B">
        <w:tc>
          <w:tcPr>
            <w:tcW w:w="2255" w:type="dxa"/>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jc w:val="center"/>
              <w:rPr>
                <w:rFonts w:ascii="Times New Roman" w:hAnsi="Times New Roman" w:cs="Times New Roman"/>
              </w:rPr>
            </w:pPr>
            <w:r w:rsidRPr="00655953">
              <w:rPr>
                <w:rFonts w:ascii="Times New Roman" w:hAnsi="Times New Roman" w:cs="Times New Roman"/>
              </w:rPr>
              <w:t>3</w:t>
            </w:r>
          </w:p>
        </w:tc>
        <w:tc>
          <w:tcPr>
            <w:tcW w:w="2178" w:type="dxa"/>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jc w:val="center"/>
              <w:rPr>
                <w:rFonts w:ascii="Times New Roman" w:hAnsi="Times New Roman" w:cs="Times New Roman"/>
              </w:rPr>
            </w:pPr>
            <w:r w:rsidRPr="00655953">
              <w:rPr>
                <w:rFonts w:ascii="Times New Roman" w:hAnsi="Times New Roman" w:cs="Times New Roman"/>
              </w:rPr>
              <w:t>Net flow</w:t>
            </w:r>
          </w:p>
        </w:tc>
        <w:tc>
          <w:tcPr>
            <w:tcW w:w="2297" w:type="dxa"/>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ind w:firstLineChars="150" w:firstLine="300"/>
              <w:jc w:val="left"/>
              <w:rPr>
                <w:rFonts w:ascii="Times New Roman" w:hAnsi="Times New Roman" w:cs="Times New Roman"/>
              </w:rPr>
            </w:pPr>
            <w:r w:rsidRPr="00655953">
              <w:rPr>
                <w:rFonts w:ascii="Times New Roman" w:hAnsi="Times New Roman" w:cs="Times New Roman"/>
              </w:rPr>
              <w:t>1.702e-11</w:t>
            </w:r>
          </w:p>
        </w:tc>
        <w:tc>
          <w:tcPr>
            <w:tcW w:w="2330" w:type="dxa"/>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ind w:firstLineChars="150" w:firstLine="300"/>
              <w:jc w:val="left"/>
              <w:rPr>
                <w:rFonts w:ascii="Times New Roman" w:hAnsi="Times New Roman" w:cs="Times New Roman"/>
              </w:rPr>
            </w:pPr>
            <w:r w:rsidRPr="00655953">
              <w:rPr>
                <w:rFonts w:ascii="Times New Roman" w:hAnsi="Times New Roman" w:cs="Times New Roman"/>
              </w:rPr>
              <w:t>0.00124**</w:t>
            </w:r>
          </w:p>
        </w:tc>
      </w:tr>
      <w:tr w:rsidR="00164F5B" w:rsidRPr="00E22B73" w:rsidTr="00164F5B">
        <w:tc>
          <w:tcPr>
            <w:tcW w:w="2255" w:type="dxa"/>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jc w:val="center"/>
              <w:rPr>
                <w:rFonts w:ascii="Times New Roman" w:hAnsi="Times New Roman" w:cs="Times New Roman"/>
              </w:rPr>
            </w:pPr>
            <w:r w:rsidRPr="00655953">
              <w:rPr>
                <w:rFonts w:ascii="Times New Roman" w:hAnsi="Times New Roman" w:cs="Times New Roman"/>
              </w:rPr>
              <w:t>3</w:t>
            </w:r>
          </w:p>
        </w:tc>
        <w:tc>
          <w:tcPr>
            <w:tcW w:w="2178" w:type="dxa"/>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jc w:val="center"/>
              <w:rPr>
                <w:rFonts w:ascii="Times New Roman" w:hAnsi="Times New Roman" w:cs="Times New Roman"/>
              </w:rPr>
            </w:pPr>
            <w:r w:rsidRPr="00655953">
              <w:rPr>
                <w:rFonts w:ascii="Times New Roman" w:hAnsi="Times New Roman" w:cs="Times New Roman"/>
              </w:rPr>
              <w:t>% flow</w:t>
            </w:r>
          </w:p>
        </w:tc>
        <w:tc>
          <w:tcPr>
            <w:tcW w:w="2297" w:type="dxa"/>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ind w:firstLineChars="150" w:firstLine="300"/>
              <w:jc w:val="left"/>
              <w:rPr>
                <w:rFonts w:ascii="Times New Roman" w:hAnsi="Times New Roman" w:cs="Times New Roman"/>
              </w:rPr>
            </w:pPr>
            <w:r w:rsidRPr="00655953">
              <w:rPr>
                <w:rFonts w:ascii="Times New Roman" w:hAnsi="Times New Roman" w:cs="Times New Roman"/>
              </w:rPr>
              <w:t>0.004695</w:t>
            </w:r>
          </w:p>
        </w:tc>
        <w:tc>
          <w:tcPr>
            <w:tcW w:w="2330" w:type="dxa"/>
            <w:tcBorders>
              <w:top w:val="single" w:sz="4" w:space="0" w:color="auto"/>
              <w:left w:val="single" w:sz="4" w:space="0" w:color="auto"/>
              <w:bottom w:val="single" w:sz="4" w:space="0" w:color="auto"/>
              <w:right w:val="single" w:sz="4" w:space="0" w:color="auto"/>
            </w:tcBorders>
            <w:hideMark/>
          </w:tcPr>
          <w:p w:rsidR="00164F5B" w:rsidRPr="00655953" w:rsidRDefault="00164F5B" w:rsidP="00282E22">
            <w:pPr>
              <w:spacing w:line="720" w:lineRule="auto"/>
              <w:ind w:firstLineChars="150" w:firstLine="300"/>
              <w:jc w:val="left"/>
              <w:rPr>
                <w:rFonts w:ascii="Times New Roman" w:hAnsi="Times New Roman" w:cs="Times New Roman"/>
              </w:rPr>
            </w:pPr>
            <w:r w:rsidRPr="00655953">
              <w:rPr>
                <w:rFonts w:ascii="Times New Roman" w:hAnsi="Times New Roman" w:cs="Times New Roman"/>
              </w:rPr>
              <w:t>0.03438*</w:t>
            </w:r>
          </w:p>
        </w:tc>
      </w:tr>
    </w:tbl>
    <w:p w:rsidR="00164F5B" w:rsidRPr="00E22B73" w:rsidRDefault="00164F5B" w:rsidP="00282E22">
      <w:pPr>
        <w:spacing w:line="720" w:lineRule="auto"/>
        <w:rPr>
          <w:rFonts w:ascii="Times New Roman" w:hAnsi="Times New Roman" w:cs="Times New Roman"/>
          <w:sz w:val="28"/>
          <w:szCs w:val="28"/>
        </w:rPr>
      </w:pPr>
    </w:p>
    <w:p w:rsidR="00164F5B" w:rsidRPr="00E22B73" w:rsidRDefault="00164F5B" w:rsidP="00282E22">
      <w:pPr>
        <w:spacing w:line="720" w:lineRule="auto"/>
        <w:ind w:firstLine="800"/>
        <w:rPr>
          <w:rFonts w:ascii="Times New Roman" w:hAnsi="Times New Roman" w:cs="Times New Roman"/>
          <w:sz w:val="28"/>
          <w:szCs w:val="28"/>
        </w:rPr>
      </w:pPr>
      <w:r w:rsidRPr="00E22B73">
        <w:rPr>
          <w:rFonts w:ascii="Times New Roman" w:hAnsi="Times New Roman" w:cs="Times New Roman"/>
          <w:sz w:val="28"/>
          <w:szCs w:val="28"/>
        </w:rPr>
        <w:t xml:space="preserve">It might be worthy to note that lagged net flows had more significance than the lagged percentage flows. This </w:t>
      </w:r>
      <w:proofErr w:type="gramStart"/>
      <w:r w:rsidRPr="00E22B73">
        <w:rPr>
          <w:rFonts w:ascii="Times New Roman" w:hAnsi="Times New Roman" w:cs="Times New Roman"/>
          <w:sz w:val="28"/>
          <w:szCs w:val="28"/>
        </w:rPr>
        <w:t>may be interpreted</w:t>
      </w:r>
      <w:proofErr w:type="gramEnd"/>
      <w:r w:rsidRPr="00E22B73">
        <w:rPr>
          <w:rFonts w:ascii="Times New Roman" w:hAnsi="Times New Roman" w:cs="Times New Roman"/>
          <w:sz w:val="28"/>
          <w:szCs w:val="28"/>
        </w:rPr>
        <w:t xml:space="preserve"> that it is the momentum of the flow that is predicting the performance of the fund, not the proportional flow of the money compared to the size of the fund.</w:t>
      </w:r>
    </w:p>
    <w:p w:rsidR="00164F5B" w:rsidRPr="00E22B73" w:rsidRDefault="00164F5B" w:rsidP="00282E22">
      <w:pPr>
        <w:spacing w:line="720" w:lineRule="auto"/>
        <w:ind w:firstLine="800"/>
        <w:rPr>
          <w:rFonts w:ascii="Times New Roman" w:hAnsi="Times New Roman" w:cs="Times New Roman"/>
          <w:sz w:val="28"/>
          <w:szCs w:val="28"/>
        </w:rPr>
      </w:pPr>
      <w:proofErr w:type="gramStart"/>
      <w:r w:rsidRPr="00E22B73">
        <w:rPr>
          <w:rFonts w:ascii="Times New Roman" w:hAnsi="Times New Roman" w:cs="Times New Roman"/>
          <w:sz w:val="28"/>
          <w:szCs w:val="28"/>
        </w:rPr>
        <w:t>All in all</w:t>
      </w:r>
      <w:proofErr w:type="gramEnd"/>
      <w:r w:rsidRPr="00E22B73">
        <w:rPr>
          <w:rFonts w:ascii="Times New Roman" w:hAnsi="Times New Roman" w:cs="Times New Roman"/>
          <w:sz w:val="28"/>
          <w:szCs w:val="28"/>
        </w:rPr>
        <w:t xml:space="preserve">, the results coincides with the smart money. However, there is one caveat to note. Although I got rid of 9 extreme data rows that had minimal fund size in 2014 in order to exclude %flows that had values higher than 16(1,600%), there could be meaningless data within the 1 to 16(100~1600%) range also. MI </w:t>
      </w:r>
      <w:proofErr w:type="spellStart"/>
      <w:r w:rsidRPr="00E22B73">
        <w:rPr>
          <w:rFonts w:ascii="Times New Roman" w:hAnsi="Times New Roman" w:cs="Times New Roman"/>
          <w:sz w:val="28"/>
          <w:szCs w:val="28"/>
        </w:rPr>
        <w:t>Chelverton</w:t>
      </w:r>
      <w:proofErr w:type="spellEnd"/>
      <w:r w:rsidRPr="00E22B73">
        <w:rPr>
          <w:rFonts w:ascii="Times New Roman" w:hAnsi="Times New Roman" w:cs="Times New Roman"/>
          <w:sz w:val="28"/>
          <w:szCs w:val="28"/>
        </w:rPr>
        <w:t xml:space="preserve"> UK Equity Growth fund with lagged </w:t>
      </w:r>
      <w:proofErr w:type="gramStart"/>
      <w:r w:rsidRPr="00E22B73">
        <w:rPr>
          <w:rFonts w:ascii="Times New Roman" w:hAnsi="Times New Roman" w:cs="Times New Roman"/>
          <w:sz w:val="28"/>
          <w:szCs w:val="28"/>
        </w:rPr>
        <w:t>%flow</w:t>
      </w:r>
      <w:proofErr w:type="gramEnd"/>
      <w:r w:rsidRPr="00E22B73">
        <w:rPr>
          <w:rFonts w:ascii="Times New Roman" w:hAnsi="Times New Roman" w:cs="Times New Roman"/>
          <w:sz w:val="28"/>
          <w:szCs w:val="28"/>
        </w:rPr>
        <w:t xml:space="preserve"> of 5.42(542%), the highest after nine outliers were eliminated, could also be checked, however in my study I kept it in the dataset. I could not profess that the erased outliers would either strengthen the smart money </w:t>
      </w:r>
      <w:r w:rsidRPr="00E22B73">
        <w:rPr>
          <w:rFonts w:ascii="Times New Roman" w:hAnsi="Times New Roman" w:cs="Times New Roman"/>
          <w:sz w:val="28"/>
          <w:szCs w:val="28"/>
        </w:rPr>
        <w:lastRenderedPageBreak/>
        <w:t xml:space="preserve">effect or not. The eliminated Lazard Omega UK funds had mixed records; some being positive and some negative. This note </w:t>
      </w:r>
      <w:proofErr w:type="gramStart"/>
      <w:r w:rsidRPr="00E22B73">
        <w:rPr>
          <w:rFonts w:ascii="Times New Roman" w:hAnsi="Times New Roman" w:cs="Times New Roman"/>
          <w:sz w:val="28"/>
          <w:szCs w:val="28"/>
        </w:rPr>
        <w:t>may well be applied</w:t>
      </w:r>
      <w:proofErr w:type="gramEnd"/>
      <w:r w:rsidRPr="00E22B73">
        <w:rPr>
          <w:rFonts w:ascii="Times New Roman" w:hAnsi="Times New Roman" w:cs="Times New Roman"/>
          <w:sz w:val="28"/>
          <w:szCs w:val="28"/>
        </w:rPr>
        <w:t xml:space="preserve"> to the negative flow side also. If a fund </w:t>
      </w:r>
      <w:proofErr w:type="gramStart"/>
      <w:r w:rsidRPr="00E22B73">
        <w:rPr>
          <w:rFonts w:ascii="Times New Roman" w:hAnsi="Times New Roman" w:cs="Times New Roman"/>
          <w:sz w:val="28"/>
          <w:szCs w:val="28"/>
        </w:rPr>
        <w:t>is already known to be ousted</w:t>
      </w:r>
      <w:proofErr w:type="gramEnd"/>
      <w:r w:rsidRPr="00E22B73">
        <w:rPr>
          <w:rFonts w:ascii="Times New Roman" w:hAnsi="Times New Roman" w:cs="Times New Roman"/>
          <w:sz w:val="28"/>
          <w:szCs w:val="28"/>
        </w:rPr>
        <w:t xml:space="preserve"> from the market but continues to be on the market for a couple of more years, huge outflow of money and continuing negative alphas are quite predictable.  Therefore, to conduct a more robust study, a closer look into the funds’ life cycle would be required.</w:t>
      </w:r>
    </w:p>
    <w:p w:rsidR="00164F5B" w:rsidRPr="00E22B73" w:rsidRDefault="00164F5B" w:rsidP="00282E22">
      <w:pPr>
        <w:spacing w:line="720" w:lineRule="auto"/>
        <w:rPr>
          <w:rFonts w:ascii="Times New Roman" w:hAnsi="Times New Roman" w:cs="Times New Roman"/>
          <w:sz w:val="28"/>
          <w:szCs w:val="28"/>
        </w:rPr>
      </w:pPr>
    </w:p>
    <w:p w:rsidR="00164F5B" w:rsidRPr="00E22B73" w:rsidRDefault="00164F5B" w:rsidP="00282E22">
      <w:pPr>
        <w:pStyle w:val="Heading1"/>
        <w:spacing w:line="720" w:lineRule="auto"/>
        <w:rPr>
          <w:rFonts w:ascii="Times New Roman" w:hAnsi="Times New Roman" w:cs="Times New Roman"/>
        </w:rPr>
      </w:pPr>
      <w:bookmarkStart w:id="40" w:name="_Toc523736497"/>
      <w:r w:rsidRPr="00E22B73">
        <w:rPr>
          <w:rFonts w:ascii="Times New Roman" w:hAnsi="Times New Roman" w:cs="Times New Roman"/>
        </w:rPr>
        <w:t>8. Summary</w:t>
      </w:r>
      <w:bookmarkEnd w:id="40"/>
    </w:p>
    <w:p w:rsidR="00164F5B" w:rsidRPr="00E22B73" w:rsidRDefault="00164F5B" w:rsidP="00282E22">
      <w:pPr>
        <w:spacing w:line="720" w:lineRule="auto"/>
        <w:ind w:firstLine="800"/>
        <w:rPr>
          <w:rFonts w:ascii="Times New Roman" w:hAnsi="Times New Roman" w:cs="Times New Roman"/>
          <w:sz w:val="28"/>
          <w:szCs w:val="28"/>
        </w:rPr>
      </w:pPr>
      <w:r w:rsidRPr="00E22B73">
        <w:rPr>
          <w:rFonts w:ascii="Times New Roman" w:hAnsi="Times New Roman" w:cs="Times New Roman"/>
          <w:sz w:val="28"/>
          <w:szCs w:val="28"/>
        </w:rPr>
        <w:t xml:space="preserve">The main purpose of this research was to verify if the posits of preceding literatures and the idea that performing mutual funds have their signals called smart money would hold in UK funds. </w:t>
      </w:r>
    </w:p>
    <w:p w:rsidR="00164F5B" w:rsidRPr="00E22B73" w:rsidRDefault="00164F5B" w:rsidP="00282E22">
      <w:pPr>
        <w:spacing w:line="720" w:lineRule="auto"/>
        <w:ind w:firstLine="800"/>
        <w:rPr>
          <w:rFonts w:ascii="Times New Roman" w:hAnsi="Times New Roman" w:cs="Times New Roman"/>
          <w:sz w:val="28"/>
          <w:szCs w:val="28"/>
        </w:rPr>
      </w:pPr>
      <w:r w:rsidRPr="00E22B73">
        <w:rPr>
          <w:rFonts w:ascii="Times New Roman" w:hAnsi="Times New Roman" w:cs="Times New Roman"/>
          <w:sz w:val="28"/>
          <w:szCs w:val="28"/>
        </w:rPr>
        <w:lastRenderedPageBreak/>
        <w:t xml:space="preserve">From the 2,335 UK mutual funds in Morningstar Direct, 1,669 funds with 3,338 rows of observation from time 2(2016) and time </w:t>
      </w:r>
      <w:proofErr w:type="gramStart"/>
      <w:r w:rsidRPr="00E22B73">
        <w:rPr>
          <w:rFonts w:ascii="Times New Roman" w:hAnsi="Times New Roman" w:cs="Times New Roman"/>
          <w:sz w:val="28"/>
          <w:szCs w:val="28"/>
        </w:rPr>
        <w:t>3(</w:t>
      </w:r>
      <w:proofErr w:type="gramEnd"/>
      <w:r w:rsidRPr="00E22B73">
        <w:rPr>
          <w:rFonts w:ascii="Times New Roman" w:hAnsi="Times New Roman" w:cs="Times New Roman"/>
          <w:sz w:val="28"/>
          <w:szCs w:val="28"/>
        </w:rPr>
        <w:t xml:space="preserve">2017) were obtained. However, nine extremely low observations with net flows had to </w:t>
      </w:r>
      <w:proofErr w:type="gramStart"/>
      <w:r w:rsidRPr="00E22B73">
        <w:rPr>
          <w:rFonts w:ascii="Times New Roman" w:hAnsi="Times New Roman" w:cs="Times New Roman"/>
          <w:sz w:val="28"/>
          <w:szCs w:val="28"/>
        </w:rPr>
        <w:t>be eliminated</w:t>
      </w:r>
      <w:proofErr w:type="gramEnd"/>
      <w:r w:rsidRPr="00E22B73">
        <w:rPr>
          <w:rFonts w:ascii="Times New Roman" w:hAnsi="Times New Roman" w:cs="Times New Roman"/>
          <w:sz w:val="28"/>
          <w:szCs w:val="28"/>
        </w:rPr>
        <w:t xml:space="preserve"> for a more robust test. All the basic tests comparing the average alphas proved smart money effect, and the average alpha difference between positive and negative flows was 1.36%. It was worthy to keep in mind that it was in the negative flows that showed more smart money effect. Regression tests also showed that Lagged net flow or Lagged percentage flow had positive effect and the coefficients were all significant. However, the results show that the impact of net flow was more significant than the proportionate percentage flow compared to the size of the fund. </w:t>
      </w:r>
    </w:p>
    <w:p w:rsidR="00164F5B" w:rsidRPr="00E22B73" w:rsidRDefault="00164F5B" w:rsidP="00282E22">
      <w:pPr>
        <w:spacing w:line="720" w:lineRule="auto"/>
        <w:ind w:firstLine="800"/>
        <w:rPr>
          <w:rFonts w:ascii="Calibri" w:hAnsi="Calibri" w:cs="Calibri"/>
          <w:sz w:val="28"/>
          <w:szCs w:val="28"/>
        </w:rPr>
      </w:pPr>
      <w:r w:rsidRPr="00E22B73">
        <w:rPr>
          <w:rFonts w:ascii="Times New Roman" w:hAnsi="Times New Roman" w:cs="Times New Roman"/>
          <w:sz w:val="28"/>
          <w:szCs w:val="28"/>
        </w:rPr>
        <w:t xml:space="preserve">Interpretations of this research may be </w:t>
      </w:r>
      <w:proofErr w:type="gramStart"/>
      <w:r w:rsidRPr="00E22B73">
        <w:rPr>
          <w:rFonts w:ascii="Times New Roman" w:hAnsi="Times New Roman" w:cs="Times New Roman"/>
          <w:sz w:val="28"/>
          <w:szCs w:val="28"/>
        </w:rPr>
        <w:t>limited,</w:t>
      </w:r>
      <w:proofErr w:type="gramEnd"/>
      <w:r w:rsidRPr="00E22B73">
        <w:rPr>
          <w:rFonts w:ascii="Times New Roman" w:hAnsi="Times New Roman" w:cs="Times New Roman"/>
          <w:sz w:val="28"/>
          <w:szCs w:val="28"/>
        </w:rPr>
        <w:t xml:space="preserve"> however, they are in align with the existence of smart money effect, and may work as a basis for further research. </w:t>
      </w:r>
      <w:r w:rsidRPr="00E22B73">
        <w:rPr>
          <w:rFonts w:ascii="Calibri" w:hAnsi="Calibri" w:cs="Calibri"/>
          <w:sz w:val="28"/>
          <w:szCs w:val="28"/>
        </w:rPr>
        <w:br w:type="page"/>
      </w:r>
    </w:p>
    <w:p w:rsidR="00164F5B" w:rsidRPr="00E22B73" w:rsidRDefault="00164F5B" w:rsidP="00282E22">
      <w:pPr>
        <w:spacing w:line="720" w:lineRule="auto"/>
        <w:jc w:val="center"/>
        <w:rPr>
          <w:rFonts w:ascii="Calibri" w:hAnsi="Calibri" w:cs="Calibri"/>
          <w:sz w:val="28"/>
          <w:szCs w:val="28"/>
        </w:rPr>
      </w:pPr>
    </w:p>
    <w:p w:rsidR="00164F5B" w:rsidRPr="00E22B73" w:rsidRDefault="006744BB" w:rsidP="00282E22">
      <w:pPr>
        <w:spacing w:line="720" w:lineRule="auto"/>
        <w:jc w:val="center"/>
        <w:rPr>
          <w:rFonts w:ascii="Times New Roman" w:hAnsi="Times New Roman" w:cs="Times New Roman"/>
          <w:sz w:val="28"/>
          <w:szCs w:val="28"/>
        </w:rPr>
      </w:pPr>
      <w:r w:rsidRPr="00E22B73">
        <w:rPr>
          <w:rFonts w:ascii="Times New Roman" w:hAnsi="Times New Roman" w:cs="Times New Roman"/>
          <w:sz w:val="28"/>
          <w:szCs w:val="28"/>
        </w:rPr>
        <w:t>List of r</w:t>
      </w:r>
      <w:r w:rsidR="00164F5B" w:rsidRPr="00E22B73">
        <w:rPr>
          <w:rFonts w:ascii="Times New Roman" w:hAnsi="Times New Roman" w:cs="Times New Roman"/>
          <w:sz w:val="28"/>
          <w:szCs w:val="28"/>
        </w:rPr>
        <w:t>eferences</w:t>
      </w:r>
    </w:p>
    <w:p w:rsidR="00164F5B" w:rsidRPr="00E22B73" w:rsidRDefault="00164F5B" w:rsidP="00282E22">
      <w:pPr>
        <w:spacing w:line="720" w:lineRule="auto"/>
        <w:rPr>
          <w:rFonts w:ascii="Calibri" w:hAnsi="Calibri" w:cs="Calibri"/>
          <w:sz w:val="28"/>
          <w:szCs w:val="28"/>
        </w:rPr>
      </w:pPr>
    </w:p>
    <w:p w:rsidR="00164F5B" w:rsidRPr="00E22B73" w:rsidRDefault="00164F5B" w:rsidP="00282E22">
      <w:pPr>
        <w:spacing w:line="720" w:lineRule="auto"/>
        <w:rPr>
          <w:rFonts w:ascii="Times New Roman" w:hAnsi="Times New Roman" w:cs="Times New Roman"/>
          <w:sz w:val="28"/>
          <w:szCs w:val="28"/>
        </w:rPr>
      </w:pPr>
      <w:r w:rsidRPr="00E22B73">
        <w:rPr>
          <w:rFonts w:ascii="Times New Roman" w:hAnsi="Times New Roman" w:cs="Times New Roman"/>
          <w:sz w:val="28"/>
          <w:szCs w:val="28"/>
        </w:rPr>
        <w:t xml:space="preserve">1. Gruber, Martin J., 1996, Another </w:t>
      </w:r>
      <w:proofErr w:type="gramStart"/>
      <w:r w:rsidRPr="00E22B73">
        <w:rPr>
          <w:rFonts w:ascii="Times New Roman" w:hAnsi="Times New Roman" w:cs="Times New Roman"/>
          <w:sz w:val="28"/>
          <w:szCs w:val="28"/>
        </w:rPr>
        <w:t>puzzle :</w:t>
      </w:r>
      <w:proofErr w:type="gramEnd"/>
      <w:r w:rsidRPr="00E22B73">
        <w:rPr>
          <w:rFonts w:ascii="Times New Roman" w:hAnsi="Times New Roman" w:cs="Times New Roman"/>
          <w:sz w:val="28"/>
          <w:szCs w:val="28"/>
        </w:rPr>
        <w:t xml:space="preserve"> The growth in actively managed mutual funds, </w:t>
      </w:r>
      <w:r w:rsidRPr="00E22B73">
        <w:rPr>
          <w:rFonts w:ascii="Times New Roman" w:hAnsi="Times New Roman" w:cs="Times New Roman"/>
          <w:i/>
          <w:sz w:val="28"/>
          <w:szCs w:val="28"/>
        </w:rPr>
        <w:t>Journal of Finance 51(3)</w:t>
      </w:r>
      <w:r w:rsidRPr="00E22B73">
        <w:rPr>
          <w:rFonts w:ascii="Times New Roman" w:hAnsi="Times New Roman" w:cs="Times New Roman"/>
          <w:sz w:val="28"/>
          <w:szCs w:val="28"/>
        </w:rPr>
        <w:t>, pp. 783-810.</w:t>
      </w:r>
    </w:p>
    <w:p w:rsidR="00164F5B" w:rsidRPr="00E22B73" w:rsidRDefault="00164F5B" w:rsidP="00282E22">
      <w:pPr>
        <w:spacing w:line="720" w:lineRule="auto"/>
        <w:rPr>
          <w:rFonts w:ascii="Times New Roman" w:hAnsi="Times New Roman" w:cs="Times New Roman"/>
          <w:sz w:val="28"/>
          <w:szCs w:val="28"/>
        </w:rPr>
      </w:pPr>
      <w:r w:rsidRPr="00E22B73">
        <w:rPr>
          <w:rFonts w:ascii="Times New Roman" w:hAnsi="Times New Roman" w:cs="Times New Roman"/>
          <w:sz w:val="28"/>
          <w:szCs w:val="28"/>
        </w:rPr>
        <w:t xml:space="preserve">2. Zheng L., 1999, Is Money </w:t>
      </w:r>
      <w:proofErr w:type="gramStart"/>
      <w:r w:rsidRPr="00E22B73">
        <w:rPr>
          <w:rFonts w:ascii="Times New Roman" w:hAnsi="Times New Roman" w:cs="Times New Roman"/>
          <w:sz w:val="28"/>
          <w:szCs w:val="28"/>
        </w:rPr>
        <w:t>Smart?</w:t>
      </w:r>
      <w:proofErr w:type="gramEnd"/>
      <w:r w:rsidRPr="00E22B73">
        <w:rPr>
          <w:rFonts w:ascii="Times New Roman" w:hAnsi="Times New Roman" w:cs="Times New Roman"/>
          <w:sz w:val="28"/>
          <w:szCs w:val="28"/>
        </w:rPr>
        <w:t xml:space="preserve"> A study of mutual fund investors’ fund selection ability, </w:t>
      </w:r>
      <w:r w:rsidRPr="00E22B73">
        <w:rPr>
          <w:rFonts w:ascii="Times New Roman" w:hAnsi="Times New Roman" w:cs="Times New Roman"/>
          <w:i/>
          <w:sz w:val="28"/>
          <w:szCs w:val="28"/>
        </w:rPr>
        <w:t>Journal of Finance 54(3)</w:t>
      </w:r>
      <w:r w:rsidRPr="00E22B73">
        <w:rPr>
          <w:rFonts w:ascii="Times New Roman" w:hAnsi="Times New Roman" w:cs="Times New Roman"/>
          <w:sz w:val="28"/>
          <w:szCs w:val="28"/>
        </w:rPr>
        <w:t>, pp. 901-933.</w:t>
      </w:r>
    </w:p>
    <w:p w:rsidR="00164F5B" w:rsidRPr="00E22B73" w:rsidRDefault="00164F5B" w:rsidP="00282E22">
      <w:pPr>
        <w:spacing w:line="720" w:lineRule="auto"/>
        <w:rPr>
          <w:rFonts w:ascii="Times New Roman" w:hAnsi="Times New Roman" w:cs="Times New Roman"/>
          <w:sz w:val="28"/>
          <w:szCs w:val="28"/>
        </w:rPr>
      </w:pPr>
      <w:r w:rsidRPr="00E22B73">
        <w:rPr>
          <w:rFonts w:ascii="Times New Roman" w:hAnsi="Times New Roman" w:cs="Times New Roman"/>
          <w:sz w:val="28"/>
          <w:szCs w:val="28"/>
        </w:rPr>
        <w:t xml:space="preserve">3. Sapp T. and Tiwari A., 2004, </w:t>
      </w:r>
      <w:proofErr w:type="gramStart"/>
      <w:r w:rsidRPr="00E22B73">
        <w:rPr>
          <w:rFonts w:ascii="Times New Roman" w:hAnsi="Times New Roman" w:cs="Times New Roman"/>
          <w:sz w:val="28"/>
          <w:szCs w:val="28"/>
        </w:rPr>
        <w:t>Does</w:t>
      </w:r>
      <w:proofErr w:type="gramEnd"/>
      <w:r w:rsidRPr="00E22B73">
        <w:rPr>
          <w:rFonts w:ascii="Times New Roman" w:hAnsi="Times New Roman" w:cs="Times New Roman"/>
          <w:sz w:val="28"/>
          <w:szCs w:val="28"/>
        </w:rPr>
        <w:t xml:space="preserve"> stock return momentum explain the “smart money” effect? </w:t>
      </w:r>
      <w:r w:rsidRPr="00E22B73">
        <w:rPr>
          <w:rFonts w:ascii="Times New Roman" w:hAnsi="Times New Roman" w:cs="Times New Roman"/>
          <w:i/>
          <w:sz w:val="28"/>
          <w:szCs w:val="28"/>
        </w:rPr>
        <w:t>Journal of Finance 59</w:t>
      </w:r>
      <w:r w:rsidRPr="00E22B73">
        <w:rPr>
          <w:rFonts w:ascii="Times New Roman" w:hAnsi="Times New Roman" w:cs="Times New Roman"/>
          <w:sz w:val="28"/>
          <w:szCs w:val="28"/>
        </w:rPr>
        <w:t xml:space="preserve">, pp. 2605-2622.    </w:t>
      </w:r>
    </w:p>
    <w:p w:rsidR="00164F5B" w:rsidRPr="00E22B73" w:rsidRDefault="00164F5B" w:rsidP="00282E22">
      <w:pPr>
        <w:spacing w:line="720" w:lineRule="auto"/>
        <w:rPr>
          <w:rFonts w:ascii="Times New Roman" w:hAnsi="Times New Roman" w:cs="Times New Roman"/>
          <w:sz w:val="28"/>
          <w:szCs w:val="28"/>
        </w:rPr>
      </w:pPr>
      <w:r w:rsidRPr="00E22B73">
        <w:rPr>
          <w:rFonts w:ascii="Times New Roman" w:hAnsi="Times New Roman" w:cs="Times New Roman"/>
          <w:sz w:val="28"/>
          <w:szCs w:val="28"/>
        </w:rPr>
        <w:t xml:space="preserve">4. </w:t>
      </w:r>
      <w:proofErr w:type="spellStart"/>
      <w:r w:rsidRPr="00E22B73">
        <w:rPr>
          <w:rFonts w:ascii="Times New Roman" w:hAnsi="Times New Roman" w:cs="Times New Roman"/>
          <w:sz w:val="28"/>
          <w:szCs w:val="28"/>
        </w:rPr>
        <w:t>Keswani</w:t>
      </w:r>
      <w:proofErr w:type="spellEnd"/>
      <w:r w:rsidRPr="00E22B73">
        <w:rPr>
          <w:rFonts w:ascii="Times New Roman" w:hAnsi="Times New Roman" w:cs="Times New Roman"/>
          <w:sz w:val="28"/>
          <w:szCs w:val="28"/>
        </w:rPr>
        <w:t xml:space="preserve"> A. and </w:t>
      </w:r>
      <w:proofErr w:type="spellStart"/>
      <w:r w:rsidRPr="00E22B73">
        <w:rPr>
          <w:rFonts w:ascii="Times New Roman" w:hAnsi="Times New Roman" w:cs="Times New Roman"/>
          <w:sz w:val="28"/>
          <w:szCs w:val="28"/>
        </w:rPr>
        <w:t>Stolin</w:t>
      </w:r>
      <w:proofErr w:type="spellEnd"/>
      <w:r w:rsidRPr="00E22B73">
        <w:rPr>
          <w:rFonts w:ascii="Times New Roman" w:hAnsi="Times New Roman" w:cs="Times New Roman"/>
          <w:sz w:val="28"/>
          <w:szCs w:val="28"/>
        </w:rPr>
        <w:t xml:space="preserve"> D., 2008, </w:t>
      </w:r>
      <w:proofErr w:type="gramStart"/>
      <w:r w:rsidRPr="00E22B73">
        <w:rPr>
          <w:rFonts w:ascii="Times New Roman" w:hAnsi="Times New Roman" w:cs="Times New Roman"/>
          <w:sz w:val="28"/>
          <w:szCs w:val="28"/>
        </w:rPr>
        <w:t>Which</w:t>
      </w:r>
      <w:proofErr w:type="gramEnd"/>
      <w:r w:rsidRPr="00E22B73">
        <w:rPr>
          <w:rFonts w:ascii="Times New Roman" w:hAnsi="Times New Roman" w:cs="Times New Roman"/>
          <w:sz w:val="28"/>
          <w:szCs w:val="28"/>
        </w:rPr>
        <w:t xml:space="preserve"> money is smart? Mutual fund buys and sell of individual and institutional investors </w:t>
      </w:r>
      <w:r w:rsidRPr="00E22B73">
        <w:rPr>
          <w:rFonts w:ascii="Times New Roman" w:hAnsi="Times New Roman" w:cs="Times New Roman"/>
          <w:i/>
          <w:sz w:val="28"/>
          <w:szCs w:val="28"/>
        </w:rPr>
        <w:t>Journal of Finance 63(1),</w:t>
      </w:r>
      <w:r w:rsidRPr="00E22B73">
        <w:rPr>
          <w:rFonts w:ascii="Times New Roman" w:hAnsi="Times New Roman" w:cs="Times New Roman"/>
          <w:sz w:val="28"/>
          <w:szCs w:val="28"/>
        </w:rPr>
        <w:t xml:space="preserve"> pp. 85-118.</w:t>
      </w:r>
      <w:bookmarkStart w:id="41" w:name="_GoBack"/>
      <w:bookmarkEnd w:id="41"/>
    </w:p>
    <w:p w:rsidR="00DD614D" w:rsidRPr="00E22B73" w:rsidRDefault="00DD614D" w:rsidP="00B56624">
      <w:pPr>
        <w:spacing w:line="720" w:lineRule="auto"/>
        <w:rPr>
          <w:rFonts w:ascii="Times New Roman" w:hAnsi="Times New Roman" w:cs="Times New Roman"/>
          <w:i/>
          <w:sz w:val="28"/>
          <w:szCs w:val="28"/>
        </w:rPr>
      </w:pPr>
    </w:p>
    <w:sectPr w:rsidR="00DD614D" w:rsidRPr="00E22B73" w:rsidSect="009C6616">
      <w:pgSz w:w="11906" w:h="16838"/>
      <w:pgMar w:top="1985" w:right="1701" w:bottom="1701" w:left="1701"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0E57" w:rsidRDefault="00E50E57" w:rsidP="005164BF">
      <w:pPr>
        <w:spacing w:after="0"/>
      </w:pPr>
      <w:r>
        <w:separator/>
      </w:r>
    </w:p>
  </w:endnote>
  <w:endnote w:type="continuationSeparator" w:id="0">
    <w:p w:rsidR="00E50E57" w:rsidRDefault="00E50E57" w:rsidP="005164B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굴림체">
    <w:panose1 w:val="020B0609000101010101"/>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바탕">
    <w:altName w:val="Batang"/>
    <w:panose1 w:val="02030600000101010101"/>
    <w:charset w:val="81"/>
    <w:family w:val="roman"/>
    <w:pitch w:val="variable"/>
    <w:sig w:usb0="B00002AF" w:usb1="69D77CFB" w:usb2="00000030" w:usb3="00000000" w:csb0="0008009F" w:csb1="00000000"/>
  </w:font>
  <w:font w:name="Perpetua">
    <w:panose1 w:val="02020502060401020303"/>
    <w:charset w:val="00"/>
    <w:family w:val="roman"/>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HY견명조">
    <w:panose1 w:val="02030600000101010101"/>
    <w:charset w:val="81"/>
    <w:family w:val="roman"/>
    <w:pitch w:val="variable"/>
    <w:sig w:usb0="800002A7" w:usb1="39D77CF9" w:usb2="00000010" w:usb3="00000000" w:csb0="00080000" w:csb1="00000000"/>
  </w:font>
  <w:font w:name="돋움">
    <w:altName w:val="Dotum"/>
    <w:panose1 w:val="020B0600000101010101"/>
    <w:charset w:val="81"/>
    <w:family w:val="moder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0E57" w:rsidRDefault="00E50E57" w:rsidP="005164BF">
      <w:pPr>
        <w:spacing w:after="0"/>
      </w:pPr>
      <w:r>
        <w:separator/>
      </w:r>
    </w:p>
  </w:footnote>
  <w:footnote w:type="continuationSeparator" w:id="0">
    <w:p w:rsidR="00E50E57" w:rsidRDefault="00E50E57" w:rsidP="005164BF">
      <w:pPr>
        <w:spacing w:after="0"/>
      </w:pPr>
      <w:r>
        <w:continuationSeparator/>
      </w:r>
    </w:p>
  </w:footnote>
  <w:footnote w:id="1">
    <w:p w:rsidR="009D3A9E" w:rsidRPr="004B2251" w:rsidRDefault="009D3A9E" w:rsidP="004B2251">
      <w:pPr>
        <w:rPr>
          <w:rFonts w:ascii="Times New Roman" w:hAnsi="Times New Roman" w:cs="Times New Roman"/>
          <w:szCs w:val="24"/>
        </w:rPr>
      </w:pPr>
      <w:r>
        <w:rPr>
          <w:rStyle w:val="FootnoteReference"/>
        </w:rPr>
        <w:footnoteRef/>
      </w:r>
      <w:r>
        <w:t xml:space="preserve"> </w:t>
      </w:r>
      <w:r w:rsidRPr="002D2A90">
        <w:rPr>
          <w:rFonts w:ascii="Times New Roman" w:hAnsi="Times New Roman" w:cs="Times New Roman"/>
          <w:sz w:val="24"/>
          <w:szCs w:val="24"/>
        </w:rPr>
        <w:t xml:space="preserve"> </w:t>
      </w:r>
      <w:r w:rsidRPr="004B2251">
        <w:rPr>
          <w:rFonts w:ascii="Times New Roman" w:hAnsi="Times New Roman" w:cs="Times New Roman"/>
          <w:szCs w:val="24"/>
        </w:rPr>
        <w:t xml:space="preserve">Assuming </w:t>
      </w:r>
      <w:proofErr w:type="spellStart"/>
      <w:r w:rsidRPr="004B2251">
        <w:rPr>
          <w:rFonts w:ascii="Times New Roman" w:hAnsi="Times New Roman" w:cs="Times New Roman"/>
          <w:szCs w:val="24"/>
        </w:rPr>
        <w:t>interst</w:t>
      </w:r>
      <w:proofErr w:type="spellEnd"/>
      <w:r w:rsidRPr="004B2251">
        <w:rPr>
          <w:rFonts w:ascii="Times New Roman" w:hAnsi="Times New Roman" w:cs="Times New Roman"/>
          <w:szCs w:val="24"/>
        </w:rPr>
        <w:t xml:space="preserve"> rate parity(IRP) in open international bond markets,</w:t>
      </w:r>
      <w:r>
        <w:rPr>
          <w:rFonts w:ascii="Times New Roman" w:hAnsi="Times New Roman" w:cs="Times New Roman"/>
          <w:szCs w:val="24"/>
        </w:rPr>
        <w:br/>
        <w:t xml:space="preserve">   </w:t>
      </w:r>
      <m:oMath>
        <m:sSup>
          <m:sSupPr>
            <m:ctrlPr>
              <w:rPr>
                <w:rFonts w:ascii="Cambria Math" w:hAnsi="Cambria Math" w:cs="Times New Roman"/>
                <w:szCs w:val="24"/>
              </w:rPr>
            </m:ctrlPr>
          </m:sSupPr>
          <m:e>
            <m:sSub>
              <m:sSubPr>
                <m:ctrlPr>
                  <w:rPr>
                    <w:rFonts w:ascii="Cambria Math" w:hAnsi="Cambria Math" w:cs="Times New Roman"/>
                    <w:i/>
                    <w:szCs w:val="24"/>
                  </w:rPr>
                </m:ctrlPr>
              </m:sSubPr>
              <m:e>
                <m:r>
                  <w:rPr>
                    <w:rFonts w:ascii="Cambria Math" w:hAnsi="Cambria Math" w:cs="Times New Roman"/>
                    <w:szCs w:val="24"/>
                  </w:rPr>
                  <m:t>f</m:t>
                </m:r>
              </m:e>
              <m:sub>
                <m:r>
                  <w:rPr>
                    <w:rFonts w:ascii="Cambria Math" w:hAnsi="Cambria Math" w:cs="Times New Roman"/>
                    <w:szCs w:val="24"/>
                  </w:rPr>
                  <m:t>t</m:t>
                </m:r>
              </m:sub>
            </m:sSub>
          </m:e>
          <m:sup>
            <m:r>
              <w:rPr>
                <w:rFonts w:ascii="Cambria Math" w:hAnsi="Cambria Math" w:cs="Times New Roman"/>
                <w:szCs w:val="24"/>
              </w:rPr>
              <m:t>i,j</m:t>
            </m:r>
          </m:sup>
        </m:sSup>
      </m:oMath>
      <w:r w:rsidRPr="004B2251">
        <w:rPr>
          <w:rFonts w:ascii="Times New Roman" w:hAnsi="Times New Roman" w:cs="Times New Roman"/>
          <w:szCs w:val="24"/>
        </w:rPr>
        <w:t>/</w:t>
      </w:r>
      <m:oMath>
        <m:sSup>
          <m:sSupPr>
            <m:ctrlPr>
              <w:rPr>
                <w:rFonts w:ascii="Cambria Math" w:hAnsi="Cambria Math" w:cs="Times New Roman"/>
                <w:szCs w:val="24"/>
              </w:rPr>
            </m:ctrlPr>
          </m:sSupPr>
          <m:e>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t</m:t>
                </m:r>
              </m:sub>
            </m:sSub>
          </m:e>
          <m:sup>
            <m:r>
              <w:rPr>
                <w:rFonts w:ascii="Cambria Math" w:hAnsi="Cambria Math" w:cs="Times New Roman"/>
                <w:szCs w:val="24"/>
              </w:rPr>
              <m:t>i,j</m:t>
            </m:r>
          </m:sup>
        </m:sSup>
      </m:oMath>
      <w:r w:rsidRPr="004B2251">
        <w:rPr>
          <w:rFonts w:ascii="Times New Roman" w:hAnsi="Times New Roman" w:cs="Times New Roman"/>
          <w:szCs w:val="24"/>
        </w:rPr>
        <w:t xml:space="preserve"> = (</w:t>
      </w:r>
      <m:oMath>
        <m:r>
          <m:rPr>
            <m:sty m:val="p"/>
          </m:rPr>
          <w:rPr>
            <w:rFonts w:ascii="Cambria Math" w:hAnsi="Cambria Math" w:cs="Times New Roman"/>
            <w:szCs w:val="24"/>
          </w:rPr>
          <m:t>1+</m:t>
        </m:r>
        <m:sSub>
          <m:sSubPr>
            <m:ctrlPr>
              <w:rPr>
                <w:rFonts w:ascii="Cambria Math" w:hAnsi="Cambria Math" w:cs="Times New Roman"/>
                <w:szCs w:val="24"/>
              </w:rPr>
            </m:ctrlPr>
          </m:sSubPr>
          <m:e>
            <m:r>
              <w:rPr>
                <w:rFonts w:ascii="Cambria Math" w:hAnsi="Cambria Math" w:cs="Times New Roman"/>
                <w:szCs w:val="24"/>
              </w:rPr>
              <m:t>R</m:t>
            </m:r>
          </m:e>
          <m:sub>
            <m:r>
              <w:rPr>
                <w:rFonts w:ascii="Cambria Math" w:hAnsi="Cambria Math" w:cs="Times New Roman"/>
                <w:szCs w:val="24"/>
              </w:rPr>
              <m:t>i,t</m:t>
            </m:r>
          </m:sub>
        </m:sSub>
        <m:r>
          <w:rPr>
            <w:rFonts w:ascii="Cambria Math" w:hAnsi="Cambria Math" w:cs="Times New Roman"/>
            <w:szCs w:val="24"/>
          </w:rPr>
          <m:t>)</m:t>
        </m:r>
      </m:oMath>
      <w:r w:rsidRPr="004B2251">
        <w:rPr>
          <w:rFonts w:ascii="Times New Roman" w:hAnsi="Times New Roman" w:cs="Times New Roman"/>
          <w:szCs w:val="24"/>
        </w:rPr>
        <w:t>/(1+</w:t>
      </w:r>
      <m:oMath>
        <m:sSub>
          <m:sSubPr>
            <m:ctrlPr>
              <w:rPr>
                <w:rFonts w:ascii="Cambria Math" w:hAnsi="Cambria Math" w:cs="Times New Roman"/>
                <w:szCs w:val="24"/>
              </w:rPr>
            </m:ctrlPr>
          </m:sSubPr>
          <m:e>
            <m:r>
              <w:rPr>
                <w:rFonts w:ascii="Cambria Math" w:hAnsi="Cambria Math" w:cs="Times New Roman"/>
                <w:szCs w:val="24"/>
              </w:rPr>
              <m:t>R</m:t>
            </m:r>
          </m:e>
          <m:sub>
            <m:r>
              <w:rPr>
                <w:rFonts w:ascii="Cambria Math" w:hAnsi="Cambria Math" w:cs="Times New Roman"/>
                <w:szCs w:val="24"/>
              </w:rPr>
              <m:t>j,t</m:t>
            </m:r>
          </m:sub>
        </m:sSub>
        <m:r>
          <w:rPr>
            <w:rFonts w:ascii="Cambria Math" w:hAnsi="Cambria Math" w:cs="Times New Roman"/>
            <w:szCs w:val="24"/>
          </w:rPr>
          <m:t>)</m:t>
        </m:r>
      </m:oMath>
      <w:r>
        <w:rPr>
          <w:rFonts w:ascii="Times New Roman" w:hAnsi="Times New Roman" w:cs="Times New Roman"/>
          <w:szCs w:val="24"/>
        </w:rPr>
        <w:br/>
      </w:r>
      <w:r>
        <w:rPr>
          <w:rFonts w:ascii="Times New Roman" w:hAnsi="Times New Roman" w:cs="Times New Roman" w:hint="eastAsia"/>
          <w:szCs w:val="24"/>
        </w:rPr>
        <w:t xml:space="preserve">    </w:t>
      </w:r>
      <m:oMath>
        <m:sSup>
          <m:sSupPr>
            <m:ctrlPr>
              <w:rPr>
                <w:rFonts w:ascii="Cambria Math" w:hAnsi="Cambria Math" w:cs="Times New Roman"/>
                <w:szCs w:val="24"/>
              </w:rPr>
            </m:ctrlPr>
          </m:sSupPr>
          <m:e>
            <m:sSub>
              <m:sSubPr>
                <m:ctrlPr>
                  <w:rPr>
                    <w:rFonts w:ascii="Cambria Math" w:hAnsi="Cambria Math" w:cs="Times New Roman"/>
                    <w:i/>
                    <w:szCs w:val="24"/>
                  </w:rPr>
                </m:ctrlPr>
              </m:sSubPr>
              <m:e>
                <m:r>
                  <w:rPr>
                    <w:rFonts w:ascii="Cambria Math" w:hAnsi="Cambria Math" w:cs="Times New Roman"/>
                    <w:szCs w:val="24"/>
                  </w:rPr>
                  <m:t>f</m:t>
                </m:r>
              </m:e>
              <m:sub>
                <m:r>
                  <w:rPr>
                    <w:rFonts w:ascii="Cambria Math" w:hAnsi="Cambria Math" w:cs="Times New Roman"/>
                    <w:szCs w:val="24"/>
                  </w:rPr>
                  <m:t>t</m:t>
                </m:r>
              </m:sub>
            </m:sSub>
          </m:e>
          <m:sup>
            <m:r>
              <w:rPr>
                <w:rFonts w:ascii="Cambria Math" w:hAnsi="Cambria Math" w:cs="Times New Roman"/>
                <w:szCs w:val="24"/>
              </w:rPr>
              <m:t>i,j</m:t>
            </m:r>
          </m:sup>
        </m:sSup>
      </m:oMath>
      <w:r w:rsidRPr="004B2251">
        <w:rPr>
          <w:rFonts w:ascii="Times New Roman" w:hAnsi="Times New Roman" w:cs="Times New Roman"/>
          <w:szCs w:val="24"/>
        </w:rPr>
        <w:t xml:space="preserve"> : forward exchange rate(units of currency i for unit of currency j)</w:t>
      </w:r>
      <w:r>
        <w:rPr>
          <w:rFonts w:ascii="Times New Roman" w:hAnsi="Times New Roman" w:cs="Times New Roman"/>
          <w:szCs w:val="24"/>
        </w:rPr>
        <w:br/>
        <w:t xml:space="preserve">    </w:t>
      </w:r>
      <m:oMath>
        <m:sSup>
          <m:sSupPr>
            <m:ctrlPr>
              <w:rPr>
                <w:rFonts w:ascii="Cambria Math" w:hAnsi="Cambria Math" w:cs="Times New Roman"/>
                <w:szCs w:val="24"/>
              </w:rPr>
            </m:ctrlPr>
          </m:sSupPr>
          <m:e>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t</m:t>
                </m:r>
              </m:sub>
            </m:sSub>
          </m:e>
          <m:sup>
            <m:r>
              <w:rPr>
                <w:rFonts w:ascii="Cambria Math" w:hAnsi="Cambria Math" w:cs="Times New Roman"/>
                <w:szCs w:val="24"/>
              </w:rPr>
              <m:t>i,j</m:t>
            </m:r>
          </m:sup>
        </m:sSup>
      </m:oMath>
      <w:r w:rsidRPr="004B2251">
        <w:rPr>
          <w:rFonts w:ascii="Times New Roman" w:hAnsi="Times New Roman" w:cs="Times New Roman"/>
          <w:szCs w:val="24"/>
        </w:rPr>
        <w:t xml:space="preserve"> : spot exchange rate</w:t>
      </w:r>
      <w:r>
        <w:rPr>
          <w:rFonts w:ascii="Times New Roman" w:hAnsi="Times New Roman" w:cs="Times New Roman"/>
          <w:szCs w:val="24"/>
        </w:rPr>
        <w:br/>
      </w:r>
      <w:r>
        <w:rPr>
          <w:rFonts w:ascii="Times New Roman" w:hAnsi="Times New Roman" w:cs="Times New Roman" w:hint="eastAsia"/>
          <w:szCs w:val="24"/>
        </w:rPr>
        <w:t xml:space="preserve">   </w:t>
      </w:r>
      <w:r>
        <w:rPr>
          <w:rFonts w:ascii="Times New Roman" w:hAnsi="Times New Roman" w:cs="Times New Roman"/>
          <w:szCs w:val="24"/>
        </w:rPr>
        <w:t xml:space="preserve"> </w:t>
      </w:r>
      <m:oMath>
        <m:sSub>
          <m:sSubPr>
            <m:ctrlPr>
              <w:rPr>
                <w:rFonts w:ascii="Cambria Math" w:hAnsi="Cambria Math" w:cs="Times New Roman"/>
                <w:szCs w:val="24"/>
              </w:rPr>
            </m:ctrlPr>
          </m:sSubPr>
          <m:e>
            <m:r>
              <w:rPr>
                <w:rFonts w:ascii="Cambria Math" w:hAnsi="Cambria Math" w:cs="Times New Roman"/>
                <w:szCs w:val="24"/>
              </w:rPr>
              <m:t>R</m:t>
            </m:r>
          </m:e>
          <m:sub>
            <m:r>
              <w:rPr>
                <w:rFonts w:ascii="Cambria Math" w:hAnsi="Cambria Math" w:cs="Times New Roman"/>
                <w:szCs w:val="24"/>
              </w:rPr>
              <m:t>i,t</m:t>
            </m:r>
          </m:sub>
        </m:sSub>
      </m:oMath>
      <w:r w:rsidRPr="004B2251">
        <w:rPr>
          <w:rFonts w:ascii="Times New Roman" w:hAnsi="Times New Roman" w:cs="Times New Roman"/>
          <w:szCs w:val="24"/>
        </w:rPr>
        <w:t xml:space="preserve"> : nominal interest rates observed at t on discounted bonds denominated in currency i</w:t>
      </w:r>
      <w:r>
        <w:rPr>
          <w:rFonts w:ascii="Times New Roman" w:hAnsi="Times New Roman" w:cs="Times New Roman"/>
          <w:szCs w:val="24"/>
        </w:rPr>
        <w:br/>
        <w:t xml:space="preserve">    </w:t>
      </w:r>
      <m:oMath>
        <m:sSub>
          <m:sSubPr>
            <m:ctrlPr>
              <w:rPr>
                <w:rFonts w:ascii="Cambria Math" w:hAnsi="Cambria Math" w:cs="Times New Roman"/>
                <w:szCs w:val="24"/>
              </w:rPr>
            </m:ctrlPr>
          </m:sSubPr>
          <m:e>
            <m:r>
              <w:rPr>
                <w:rFonts w:ascii="Cambria Math" w:hAnsi="Cambria Math" w:cs="Times New Roman"/>
                <w:szCs w:val="24"/>
              </w:rPr>
              <m:t>R</m:t>
            </m:r>
          </m:e>
          <m:sub>
            <m:r>
              <w:rPr>
                <w:rFonts w:ascii="Cambria Math" w:hAnsi="Cambria Math" w:cs="Times New Roman"/>
                <w:szCs w:val="24"/>
              </w:rPr>
              <m:t>j,t</m:t>
            </m:r>
          </m:sub>
        </m:sSub>
      </m:oMath>
      <w:r w:rsidRPr="004B2251">
        <w:rPr>
          <w:rFonts w:ascii="Times New Roman" w:hAnsi="Times New Roman" w:cs="Times New Roman"/>
          <w:szCs w:val="24"/>
        </w:rPr>
        <w:t xml:space="preserve"> : nominal interest rates observed at t on discounted bonds denominated in currency j</w:t>
      </w:r>
    </w:p>
    <w:p w:rsidR="009D3A9E" w:rsidRPr="004B2251" w:rsidRDefault="009D3A9E">
      <w:pPr>
        <w:pStyle w:val="FootnoteText"/>
      </w:pPr>
    </w:p>
  </w:footnote>
  <w:footnote w:id="2">
    <w:p w:rsidR="009D3A9E" w:rsidRPr="004B2251" w:rsidRDefault="009D3A9E" w:rsidP="004B2251">
      <w:pPr>
        <w:rPr>
          <w:rFonts w:ascii="Times New Roman" w:hAnsi="Times New Roman" w:cs="Times New Roman"/>
          <w:szCs w:val="24"/>
        </w:rPr>
      </w:pPr>
      <w:r>
        <w:rPr>
          <w:rStyle w:val="FootnoteReference"/>
        </w:rPr>
        <w:footnoteRef/>
      </w:r>
      <w:r>
        <w:t xml:space="preserve"> </w:t>
      </w:r>
      <w:r w:rsidRPr="004B2251">
        <w:rPr>
          <w:rFonts w:ascii="Times New Roman" w:hAnsi="Times New Roman" w:cs="Times New Roman"/>
          <w:szCs w:val="24"/>
        </w:rPr>
        <w:t xml:space="preserve"> Assuming complete </w:t>
      </w:r>
      <w:proofErr w:type="spellStart"/>
      <w:r w:rsidRPr="004B2251">
        <w:rPr>
          <w:rFonts w:ascii="Times New Roman" w:hAnsi="Times New Roman" w:cs="Times New Roman"/>
          <w:szCs w:val="24"/>
        </w:rPr>
        <w:t>ppp</w:t>
      </w:r>
      <w:proofErr w:type="spellEnd"/>
      <w:r w:rsidRPr="004B2251">
        <w:rPr>
          <w:rFonts w:ascii="Times New Roman" w:hAnsi="Times New Roman" w:cs="Times New Roman"/>
          <w:szCs w:val="24"/>
        </w:rPr>
        <w:t xml:space="preserve"> ; </w:t>
      </w:r>
      <m:oMath>
        <m:sSup>
          <m:sSupPr>
            <m:ctrlPr>
              <w:rPr>
                <w:rFonts w:ascii="Cambria Math" w:hAnsi="Cambria Math" w:cs="Times New Roman"/>
                <w:szCs w:val="24"/>
              </w:rPr>
            </m:ctrlPr>
          </m:sSupPr>
          <m:e>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t</m:t>
                </m:r>
              </m:sub>
            </m:sSub>
          </m:e>
          <m:sup>
            <m:r>
              <w:rPr>
                <w:rFonts w:ascii="Cambria Math" w:hAnsi="Cambria Math" w:cs="Times New Roman"/>
                <w:szCs w:val="24"/>
              </w:rPr>
              <m:t>i,j</m:t>
            </m:r>
          </m:sup>
        </m:sSup>
        <m:r>
          <w:rPr>
            <w:rFonts w:ascii="Cambria Math" w:hAnsi="Cambria Math" w:cs="Times New Roman"/>
            <w:szCs w:val="24"/>
          </w:rPr>
          <m:t>=</m:t>
        </m:r>
        <m:sSub>
          <m:sSubPr>
            <m:ctrlPr>
              <w:rPr>
                <w:rFonts w:ascii="Cambria Math" w:hAnsi="Cambria Math" w:cs="Times New Roman"/>
                <w:szCs w:val="24"/>
              </w:rPr>
            </m:ctrlPr>
          </m:sSubPr>
          <m:e>
            <m:r>
              <w:rPr>
                <w:rFonts w:ascii="Cambria Math" w:hAnsi="Cambria Math" w:cs="Times New Roman"/>
                <w:szCs w:val="24"/>
              </w:rPr>
              <m:t>lnV</m:t>
            </m:r>
          </m:e>
          <m:sub>
            <m:r>
              <w:rPr>
                <w:rFonts w:ascii="Cambria Math" w:hAnsi="Cambria Math" w:cs="Times New Roman"/>
                <w:szCs w:val="24"/>
              </w:rPr>
              <m:t>i,t</m:t>
            </m:r>
          </m:sub>
        </m:sSub>
        <m:r>
          <w:rPr>
            <w:rFonts w:ascii="Cambria Math" w:hAnsi="Cambria Math" w:cs="Times New Roman"/>
            <w:szCs w:val="24"/>
          </w:rPr>
          <m:t>-</m:t>
        </m:r>
        <m:sSub>
          <m:sSubPr>
            <m:ctrlPr>
              <w:rPr>
                <w:rFonts w:ascii="Cambria Math" w:hAnsi="Cambria Math" w:cs="Times New Roman"/>
                <w:szCs w:val="24"/>
              </w:rPr>
            </m:ctrlPr>
          </m:sSubPr>
          <m:e>
            <m:r>
              <w:rPr>
                <w:rFonts w:ascii="Cambria Math" w:hAnsi="Cambria Math" w:cs="Times New Roman"/>
                <w:szCs w:val="24"/>
              </w:rPr>
              <m:t>lnV</m:t>
            </m:r>
          </m:e>
          <m:sub>
            <m:r>
              <w:rPr>
                <w:rFonts w:ascii="Cambria Math" w:hAnsi="Cambria Math" w:cs="Times New Roman"/>
                <w:szCs w:val="24"/>
              </w:rPr>
              <m:t>j,t</m:t>
            </m:r>
          </m:sub>
        </m:sSub>
      </m:oMath>
      <w:r w:rsidRPr="004B2251">
        <w:rPr>
          <w:rFonts w:ascii="Times New Roman" w:hAnsi="Times New Roman" w:cs="Times New Roman"/>
          <w:szCs w:val="24"/>
        </w:rPr>
        <w:t xml:space="preserve"> </w:t>
      </w:r>
      <w:r w:rsidRPr="004B2251">
        <w:rPr>
          <w:rFonts w:ascii="Times New Roman" w:hAnsi="Times New Roman" w:cs="Times New Roman"/>
          <w:szCs w:val="24"/>
        </w:rPr>
        <w:br/>
        <w:t xml:space="preserve">  </w:t>
      </w:r>
      <m:oMath>
        <m:sSup>
          <m:sSupPr>
            <m:ctrlPr>
              <w:rPr>
                <w:rFonts w:ascii="Cambria Math" w:hAnsi="Cambria Math" w:cs="Times New Roman"/>
                <w:szCs w:val="24"/>
              </w:rPr>
            </m:ctrlPr>
          </m:sSupPr>
          <m:e>
            <m:sSub>
              <m:sSubPr>
                <m:ctrlPr>
                  <w:rPr>
                    <w:rFonts w:ascii="Cambria Math" w:hAnsi="Cambria Math" w:cs="Times New Roman"/>
                    <w:i/>
                    <w:szCs w:val="24"/>
                  </w:rPr>
                </m:ctrlPr>
              </m:sSubPr>
              <m:e>
                <m:r>
                  <w:rPr>
                    <w:rFonts w:ascii="Cambria Math" w:hAnsi="Cambria Math" w:cs="Times New Roman"/>
                    <w:szCs w:val="24"/>
                  </w:rPr>
                  <m:t>F</m:t>
                </m:r>
              </m:e>
              <m:sub>
                <m:r>
                  <w:rPr>
                    <w:rFonts w:ascii="Cambria Math" w:hAnsi="Cambria Math" w:cs="Times New Roman"/>
                    <w:szCs w:val="24"/>
                  </w:rPr>
                  <m:t>t</m:t>
                </m:r>
              </m:sub>
            </m:sSub>
          </m:e>
          <m:sup>
            <m:r>
              <w:rPr>
                <w:rFonts w:ascii="Cambria Math" w:hAnsi="Cambria Math" w:cs="Times New Roman"/>
                <w:szCs w:val="24"/>
              </w:rPr>
              <m:t>i,j</m:t>
            </m:r>
          </m:sup>
        </m:sSup>
      </m:oMath>
      <w:r w:rsidRPr="004B2251">
        <w:rPr>
          <w:rFonts w:ascii="Times New Roman" w:hAnsi="Times New Roman" w:cs="Times New Roman"/>
          <w:szCs w:val="24"/>
        </w:rPr>
        <w:t xml:space="preserve"> =[E(</w:t>
      </w:r>
      <m:oMath>
        <m:sSub>
          <m:sSubPr>
            <m:ctrlPr>
              <w:rPr>
                <w:rFonts w:ascii="Cambria Math" w:hAnsi="Cambria Math" w:cs="Times New Roman"/>
                <w:szCs w:val="24"/>
              </w:rPr>
            </m:ctrlPr>
          </m:sSubPr>
          <m:e>
            <m:r>
              <w:rPr>
                <w:rFonts w:ascii="Cambria Math" w:hAnsi="Cambria Math" w:cs="Times New Roman"/>
                <w:szCs w:val="24"/>
              </w:rPr>
              <m:t>r</m:t>
            </m:r>
          </m:e>
          <m:sub>
            <m:r>
              <w:rPr>
                <w:rFonts w:ascii="Cambria Math" w:hAnsi="Cambria Math" w:cs="Times New Roman"/>
                <w:szCs w:val="24"/>
              </w:rPr>
              <m:t>i,t+1</m:t>
            </m:r>
          </m:sub>
        </m:sSub>
        <m:r>
          <w:rPr>
            <w:rFonts w:ascii="Cambria Math" w:hAnsi="Cambria Math" w:cs="Times New Roman"/>
            <w:szCs w:val="24"/>
          </w:rPr>
          <m:t>)-E(</m:t>
        </m:r>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j,t+1</m:t>
            </m:r>
          </m:sub>
        </m:sSub>
        <m:r>
          <w:rPr>
            <w:rFonts w:ascii="Cambria Math" w:hAnsi="Cambria Math" w:cs="Times New Roman"/>
            <w:szCs w:val="24"/>
          </w:rPr>
          <m:t>)]</m:t>
        </m:r>
      </m:oMath>
      <w:r w:rsidRPr="004B2251">
        <w:rPr>
          <w:rFonts w:ascii="Times New Roman" w:hAnsi="Times New Roman" w:cs="Times New Roman"/>
          <w:szCs w:val="24"/>
        </w:rPr>
        <w:t>+[E(</w:t>
      </w:r>
      <m:oMath>
        <m:sSub>
          <m:sSubPr>
            <m:ctrlPr>
              <w:rPr>
                <w:rFonts w:ascii="Cambria Math" w:hAnsi="Cambria Math" w:cs="Times New Roman"/>
                <w:szCs w:val="24"/>
              </w:rPr>
            </m:ctrlPr>
          </m:sSubPr>
          <m:e>
            <m:r>
              <w:rPr>
                <w:rFonts w:ascii="Cambria Math" w:hAnsi="Cambria Math" w:cs="Times New Roman"/>
                <w:szCs w:val="24"/>
              </w:rPr>
              <m:t>lnV</m:t>
            </m:r>
          </m:e>
          <m:sub>
            <m:r>
              <w:rPr>
                <w:rFonts w:ascii="Cambria Math" w:hAnsi="Cambria Math" w:cs="Times New Roman"/>
                <w:szCs w:val="24"/>
              </w:rPr>
              <m:t>i,t+1</m:t>
            </m:r>
          </m:sub>
        </m:sSub>
        <m:r>
          <w:rPr>
            <w:rFonts w:ascii="Cambria Math" w:hAnsi="Cambria Math" w:cs="Times New Roman"/>
            <w:szCs w:val="24"/>
          </w:rPr>
          <m:t>)-E(</m:t>
        </m:r>
        <m:sSub>
          <m:sSubPr>
            <m:ctrlPr>
              <w:rPr>
                <w:rFonts w:ascii="Cambria Math" w:hAnsi="Cambria Math" w:cs="Times New Roman"/>
                <w:szCs w:val="24"/>
              </w:rPr>
            </m:ctrlPr>
          </m:sSubPr>
          <m:e>
            <m:r>
              <w:rPr>
                <w:rFonts w:ascii="Cambria Math" w:hAnsi="Cambria Math" w:cs="Times New Roman"/>
                <w:szCs w:val="24"/>
              </w:rPr>
              <m:t>lnV</m:t>
            </m:r>
          </m:e>
          <m:sub>
            <m:r>
              <w:rPr>
                <w:rFonts w:ascii="Cambria Math" w:hAnsi="Cambria Math" w:cs="Times New Roman"/>
                <w:szCs w:val="24"/>
              </w:rPr>
              <m:t>j,t+1</m:t>
            </m:r>
          </m:sub>
        </m:sSub>
        <m:r>
          <w:rPr>
            <w:rFonts w:ascii="Cambria Math" w:hAnsi="Cambria Math" w:cs="Times New Roman"/>
            <w:szCs w:val="24"/>
          </w:rPr>
          <m:t>)]</m:t>
        </m:r>
      </m:oMath>
      <w:r w:rsidRPr="004B2251">
        <w:rPr>
          <w:rFonts w:ascii="Times New Roman" w:hAnsi="Times New Roman" w:cs="Times New Roman"/>
          <w:szCs w:val="24"/>
        </w:rPr>
        <w:br/>
      </w:r>
      <w:r w:rsidRPr="004B2251">
        <w:rPr>
          <w:rFonts w:ascii="Times New Roman" w:hAnsi="Times New Roman" w:cs="Times New Roman" w:hint="eastAsia"/>
          <w:szCs w:val="24"/>
        </w:rPr>
        <w:t xml:space="preserve">    </w:t>
      </w:r>
      <w:r w:rsidRPr="004B2251">
        <w:rPr>
          <w:rFonts w:ascii="Times New Roman" w:hAnsi="Times New Roman" w:cs="Times New Roman"/>
          <w:szCs w:val="24"/>
        </w:rPr>
        <w:t xml:space="preserve">  =[E(</w:t>
      </w:r>
      <m:oMath>
        <m:sSub>
          <m:sSubPr>
            <m:ctrlPr>
              <w:rPr>
                <w:rFonts w:ascii="Cambria Math" w:hAnsi="Cambria Math" w:cs="Times New Roman"/>
                <w:szCs w:val="24"/>
              </w:rPr>
            </m:ctrlPr>
          </m:sSubPr>
          <m:e>
            <m:r>
              <w:rPr>
                <w:rFonts w:ascii="Cambria Math" w:hAnsi="Cambria Math" w:cs="Times New Roman"/>
                <w:szCs w:val="24"/>
              </w:rPr>
              <m:t>r</m:t>
            </m:r>
          </m:e>
          <m:sub>
            <m:r>
              <w:rPr>
                <w:rFonts w:ascii="Cambria Math" w:hAnsi="Cambria Math" w:cs="Times New Roman"/>
                <w:szCs w:val="24"/>
              </w:rPr>
              <m:t>i,t+1</m:t>
            </m:r>
          </m:sub>
        </m:sSub>
        <m:r>
          <w:rPr>
            <w:rFonts w:ascii="Cambria Math" w:hAnsi="Cambria Math" w:cs="Times New Roman"/>
            <w:szCs w:val="24"/>
          </w:rPr>
          <m:t>)-E(</m:t>
        </m:r>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j,t+1</m:t>
            </m:r>
          </m:sub>
        </m:sSub>
        <m:r>
          <w:rPr>
            <w:rFonts w:ascii="Cambria Math" w:hAnsi="Cambria Math" w:cs="Times New Roman"/>
            <w:szCs w:val="24"/>
          </w:rPr>
          <m:t>)]</m:t>
        </m:r>
      </m:oMath>
      <w:r w:rsidRPr="004B2251">
        <w:rPr>
          <w:rFonts w:ascii="Times New Roman" w:hAnsi="Times New Roman" w:cs="Times New Roman"/>
          <w:szCs w:val="24"/>
        </w:rPr>
        <w:t>+</w:t>
      </w:r>
      <m:oMath>
        <m:r>
          <m:rPr>
            <m:sty m:val="p"/>
          </m:rPr>
          <w:rPr>
            <w:rFonts w:ascii="Cambria Math" w:hAnsi="Cambria Math" w:cs="Times New Roman"/>
            <w:szCs w:val="24"/>
          </w:rPr>
          <m:t xml:space="preserve"> E(</m:t>
        </m:r>
        <m:sSup>
          <m:sSupPr>
            <m:ctrlPr>
              <w:rPr>
                <w:rFonts w:ascii="Cambria Math" w:hAnsi="Cambria Math" w:cs="Times New Roman"/>
                <w:szCs w:val="24"/>
              </w:rPr>
            </m:ctrlPr>
          </m:sSupPr>
          <m:e>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t+1</m:t>
                </m:r>
              </m:sub>
            </m:sSub>
          </m:e>
          <m:sup>
            <m:r>
              <w:rPr>
                <w:rFonts w:ascii="Cambria Math" w:hAnsi="Cambria Math" w:cs="Times New Roman"/>
                <w:szCs w:val="24"/>
              </w:rPr>
              <m:t>i,j</m:t>
            </m:r>
          </m:sup>
        </m:sSup>
        <m:r>
          <w:rPr>
            <w:rFonts w:ascii="Cambria Math" w:hAnsi="Cambria Math" w:cs="Times New Roman"/>
            <w:szCs w:val="24"/>
          </w:rPr>
          <m:t>)</m:t>
        </m:r>
      </m:oMath>
    </w:p>
    <w:p w:rsidR="009D3A9E" w:rsidRPr="004B2251" w:rsidRDefault="009D3A9E">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764DE"/>
    <w:multiLevelType w:val="hybridMultilevel"/>
    <w:tmpl w:val="D6BC9B2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15:restartNumberingAfterBreak="0">
    <w:nsid w:val="1E817340"/>
    <w:multiLevelType w:val="hybridMultilevel"/>
    <w:tmpl w:val="83329754"/>
    <w:lvl w:ilvl="0" w:tplc="08DA05D2">
      <w:start w:val="5"/>
      <w:numFmt w:val="bullet"/>
      <w:lvlText w:val=""/>
      <w:lvlJc w:val="left"/>
      <w:pPr>
        <w:ind w:left="760" w:hanging="360"/>
      </w:pPr>
      <w:rPr>
        <w:rFonts w:ascii="Wingdings" w:eastAsiaTheme="minorEastAsia" w:hAnsi="Wingdings" w:cstheme="minorBid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 w15:restartNumberingAfterBreak="0">
    <w:nsid w:val="2CCC52D3"/>
    <w:multiLevelType w:val="hybridMultilevel"/>
    <w:tmpl w:val="5DBA02C2"/>
    <w:lvl w:ilvl="0" w:tplc="394C73A8">
      <w:start w:val="5"/>
      <w:numFmt w:val="bullet"/>
      <w:lvlText w:val=""/>
      <w:lvlJc w:val="left"/>
      <w:pPr>
        <w:ind w:left="760" w:hanging="360"/>
      </w:pPr>
      <w:rPr>
        <w:rFonts w:ascii="Wingdings" w:eastAsiaTheme="minorEastAsia" w:hAnsi="Wingdings" w:cstheme="minorBid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15:restartNumberingAfterBreak="0">
    <w:nsid w:val="33EB7047"/>
    <w:multiLevelType w:val="hybridMultilevel"/>
    <w:tmpl w:val="6A4207A2"/>
    <w:lvl w:ilvl="0" w:tplc="404E7856">
      <w:start w:val="1"/>
      <w:numFmt w:val="bullet"/>
      <w:lvlText w:val="•"/>
      <w:lvlJc w:val="left"/>
      <w:pPr>
        <w:tabs>
          <w:tab w:val="num" w:pos="720"/>
        </w:tabs>
        <w:ind w:left="720" w:hanging="360"/>
      </w:pPr>
      <w:rPr>
        <w:rFonts w:ascii="Arial" w:hAnsi="Arial" w:hint="default"/>
      </w:rPr>
    </w:lvl>
    <w:lvl w:ilvl="1" w:tplc="146611D6" w:tentative="1">
      <w:start w:val="1"/>
      <w:numFmt w:val="bullet"/>
      <w:lvlText w:val="•"/>
      <w:lvlJc w:val="left"/>
      <w:pPr>
        <w:tabs>
          <w:tab w:val="num" w:pos="1440"/>
        </w:tabs>
        <w:ind w:left="1440" w:hanging="360"/>
      </w:pPr>
      <w:rPr>
        <w:rFonts w:ascii="Arial" w:hAnsi="Arial" w:hint="default"/>
      </w:rPr>
    </w:lvl>
    <w:lvl w:ilvl="2" w:tplc="B3FECF48" w:tentative="1">
      <w:start w:val="1"/>
      <w:numFmt w:val="bullet"/>
      <w:lvlText w:val="•"/>
      <w:lvlJc w:val="left"/>
      <w:pPr>
        <w:tabs>
          <w:tab w:val="num" w:pos="2160"/>
        </w:tabs>
        <w:ind w:left="2160" w:hanging="360"/>
      </w:pPr>
      <w:rPr>
        <w:rFonts w:ascii="Arial" w:hAnsi="Arial" w:hint="default"/>
      </w:rPr>
    </w:lvl>
    <w:lvl w:ilvl="3" w:tplc="874A87BA" w:tentative="1">
      <w:start w:val="1"/>
      <w:numFmt w:val="bullet"/>
      <w:lvlText w:val="•"/>
      <w:lvlJc w:val="left"/>
      <w:pPr>
        <w:tabs>
          <w:tab w:val="num" w:pos="2880"/>
        </w:tabs>
        <w:ind w:left="2880" w:hanging="360"/>
      </w:pPr>
      <w:rPr>
        <w:rFonts w:ascii="Arial" w:hAnsi="Arial" w:hint="default"/>
      </w:rPr>
    </w:lvl>
    <w:lvl w:ilvl="4" w:tplc="75B0485E" w:tentative="1">
      <w:start w:val="1"/>
      <w:numFmt w:val="bullet"/>
      <w:lvlText w:val="•"/>
      <w:lvlJc w:val="left"/>
      <w:pPr>
        <w:tabs>
          <w:tab w:val="num" w:pos="3600"/>
        </w:tabs>
        <w:ind w:left="3600" w:hanging="360"/>
      </w:pPr>
      <w:rPr>
        <w:rFonts w:ascii="Arial" w:hAnsi="Arial" w:hint="default"/>
      </w:rPr>
    </w:lvl>
    <w:lvl w:ilvl="5" w:tplc="8EE0C376" w:tentative="1">
      <w:start w:val="1"/>
      <w:numFmt w:val="bullet"/>
      <w:lvlText w:val="•"/>
      <w:lvlJc w:val="left"/>
      <w:pPr>
        <w:tabs>
          <w:tab w:val="num" w:pos="4320"/>
        </w:tabs>
        <w:ind w:left="4320" w:hanging="360"/>
      </w:pPr>
      <w:rPr>
        <w:rFonts w:ascii="Arial" w:hAnsi="Arial" w:hint="default"/>
      </w:rPr>
    </w:lvl>
    <w:lvl w:ilvl="6" w:tplc="08CE35D2" w:tentative="1">
      <w:start w:val="1"/>
      <w:numFmt w:val="bullet"/>
      <w:lvlText w:val="•"/>
      <w:lvlJc w:val="left"/>
      <w:pPr>
        <w:tabs>
          <w:tab w:val="num" w:pos="5040"/>
        </w:tabs>
        <w:ind w:left="5040" w:hanging="360"/>
      </w:pPr>
      <w:rPr>
        <w:rFonts w:ascii="Arial" w:hAnsi="Arial" w:hint="default"/>
      </w:rPr>
    </w:lvl>
    <w:lvl w:ilvl="7" w:tplc="2C52CA28" w:tentative="1">
      <w:start w:val="1"/>
      <w:numFmt w:val="bullet"/>
      <w:lvlText w:val="•"/>
      <w:lvlJc w:val="left"/>
      <w:pPr>
        <w:tabs>
          <w:tab w:val="num" w:pos="5760"/>
        </w:tabs>
        <w:ind w:left="5760" w:hanging="360"/>
      </w:pPr>
      <w:rPr>
        <w:rFonts w:ascii="Arial" w:hAnsi="Arial" w:hint="default"/>
      </w:rPr>
    </w:lvl>
    <w:lvl w:ilvl="8" w:tplc="F1E68A5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6B9F77D0"/>
    <w:multiLevelType w:val="hybridMultilevel"/>
    <w:tmpl w:val="749E73B8"/>
    <w:lvl w:ilvl="0" w:tplc="0409000F">
      <w:start w:val="1"/>
      <w:numFmt w:val="decimal"/>
      <w:lvlText w:val="%1."/>
      <w:lvlJc w:val="left"/>
      <w:pPr>
        <w:ind w:left="1200" w:hanging="400"/>
      </w:pPr>
    </w:lvl>
    <w:lvl w:ilvl="1" w:tplc="04090019" w:tentative="1">
      <w:start w:val="1"/>
      <w:numFmt w:val="upperLetter"/>
      <w:lvlText w:val="%2."/>
      <w:lvlJc w:val="left"/>
      <w:pPr>
        <w:ind w:left="1600" w:hanging="400"/>
      </w:pPr>
    </w:lvl>
    <w:lvl w:ilvl="2" w:tplc="0409001B" w:tentative="1">
      <w:start w:val="1"/>
      <w:numFmt w:val="lowerRoman"/>
      <w:lvlText w:val="%3."/>
      <w:lvlJc w:val="right"/>
      <w:pPr>
        <w:ind w:left="2000" w:hanging="400"/>
      </w:pPr>
    </w:lvl>
    <w:lvl w:ilvl="3" w:tplc="0409000F" w:tentative="1">
      <w:start w:val="1"/>
      <w:numFmt w:val="decimal"/>
      <w:lvlText w:val="%4."/>
      <w:lvlJc w:val="left"/>
      <w:pPr>
        <w:ind w:left="2400" w:hanging="400"/>
      </w:pPr>
    </w:lvl>
    <w:lvl w:ilvl="4" w:tplc="04090019" w:tentative="1">
      <w:start w:val="1"/>
      <w:numFmt w:val="upperLetter"/>
      <w:lvlText w:val="%5."/>
      <w:lvlJc w:val="left"/>
      <w:pPr>
        <w:ind w:left="2800" w:hanging="400"/>
      </w:pPr>
    </w:lvl>
    <w:lvl w:ilvl="5" w:tplc="0409001B" w:tentative="1">
      <w:start w:val="1"/>
      <w:numFmt w:val="lowerRoman"/>
      <w:lvlText w:val="%6."/>
      <w:lvlJc w:val="right"/>
      <w:pPr>
        <w:ind w:left="3200" w:hanging="400"/>
      </w:pPr>
    </w:lvl>
    <w:lvl w:ilvl="6" w:tplc="0409000F" w:tentative="1">
      <w:start w:val="1"/>
      <w:numFmt w:val="decimal"/>
      <w:lvlText w:val="%7."/>
      <w:lvlJc w:val="left"/>
      <w:pPr>
        <w:ind w:left="3600" w:hanging="400"/>
      </w:pPr>
    </w:lvl>
    <w:lvl w:ilvl="7" w:tplc="04090019" w:tentative="1">
      <w:start w:val="1"/>
      <w:numFmt w:val="upperLetter"/>
      <w:lvlText w:val="%8."/>
      <w:lvlJc w:val="left"/>
      <w:pPr>
        <w:ind w:left="4000" w:hanging="400"/>
      </w:pPr>
    </w:lvl>
    <w:lvl w:ilvl="8" w:tplc="0409001B" w:tentative="1">
      <w:start w:val="1"/>
      <w:numFmt w:val="lowerRoman"/>
      <w:lvlText w:val="%9."/>
      <w:lvlJc w:val="right"/>
      <w:pPr>
        <w:ind w:left="4400" w:hanging="400"/>
      </w:pPr>
    </w:lvl>
  </w:abstractNum>
  <w:abstractNum w:abstractNumId="5" w15:restartNumberingAfterBreak="0">
    <w:nsid w:val="70F07E7D"/>
    <w:multiLevelType w:val="hybridMultilevel"/>
    <w:tmpl w:val="B7EE9EFC"/>
    <w:lvl w:ilvl="0" w:tplc="972294AC">
      <w:start w:val="1"/>
      <w:numFmt w:val="bullet"/>
      <w:lvlText w:val=""/>
      <w:lvlJc w:val="left"/>
      <w:pPr>
        <w:ind w:left="800" w:hanging="400"/>
      </w:pPr>
      <w:rPr>
        <w:rFonts w:ascii="Wingdings" w:hAnsi="Wingdings" w:hint="default"/>
        <w:sz w:val="16"/>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0"/>
  </w:num>
  <w:num w:numId="2">
    <w:abstractNumId w:val="4"/>
  </w:num>
  <w:num w:numId="3">
    <w:abstractNumId w:val="5"/>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proofState w:spelling="clean" w:grammar="clean"/>
  <w:defaultTabStop w:val="800"/>
  <w:displayHorizontalDrawingGridEvery w:val="0"/>
  <w:displayVerticalDrawingGridEvery w:val="2"/>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3E45"/>
    <w:rsid w:val="0002084B"/>
    <w:rsid w:val="00031884"/>
    <w:rsid w:val="0003546E"/>
    <w:rsid w:val="00036662"/>
    <w:rsid w:val="00037600"/>
    <w:rsid w:val="00046F1C"/>
    <w:rsid w:val="00054EBC"/>
    <w:rsid w:val="00090BFC"/>
    <w:rsid w:val="0009581D"/>
    <w:rsid w:val="000A6382"/>
    <w:rsid w:val="000A7110"/>
    <w:rsid w:val="000B05BD"/>
    <w:rsid w:val="000B1076"/>
    <w:rsid w:val="000B6F00"/>
    <w:rsid w:val="000C0F58"/>
    <w:rsid w:val="000D13D9"/>
    <w:rsid w:val="000D3301"/>
    <w:rsid w:val="000D41A5"/>
    <w:rsid w:val="000D42BF"/>
    <w:rsid w:val="000E7AB1"/>
    <w:rsid w:val="000F1C8D"/>
    <w:rsid w:val="000F3A92"/>
    <w:rsid w:val="000F3F97"/>
    <w:rsid w:val="000F4F41"/>
    <w:rsid w:val="00105BEE"/>
    <w:rsid w:val="00112ABD"/>
    <w:rsid w:val="00120ECD"/>
    <w:rsid w:val="0012518E"/>
    <w:rsid w:val="00136165"/>
    <w:rsid w:val="00142DD4"/>
    <w:rsid w:val="00150323"/>
    <w:rsid w:val="001615C3"/>
    <w:rsid w:val="00161EEA"/>
    <w:rsid w:val="00164F5B"/>
    <w:rsid w:val="00181778"/>
    <w:rsid w:val="00186734"/>
    <w:rsid w:val="001903D0"/>
    <w:rsid w:val="001929EC"/>
    <w:rsid w:val="001A1A34"/>
    <w:rsid w:val="001A6C3B"/>
    <w:rsid w:val="001A7B41"/>
    <w:rsid w:val="001B044F"/>
    <w:rsid w:val="001B3C08"/>
    <w:rsid w:val="001D2324"/>
    <w:rsid w:val="001F44BF"/>
    <w:rsid w:val="001F57D9"/>
    <w:rsid w:val="00203263"/>
    <w:rsid w:val="002172E5"/>
    <w:rsid w:val="00223DFC"/>
    <w:rsid w:val="00233B5C"/>
    <w:rsid w:val="00233E45"/>
    <w:rsid w:val="00235E1B"/>
    <w:rsid w:val="00243FD9"/>
    <w:rsid w:val="00250426"/>
    <w:rsid w:val="002562AE"/>
    <w:rsid w:val="00264228"/>
    <w:rsid w:val="002646FB"/>
    <w:rsid w:val="00264B63"/>
    <w:rsid w:val="00266EA3"/>
    <w:rsid w:val="002706FC"/>
    <w:rsid w:val="00271C52"/>
    <w:rsid w:val="00282E22"/>
    <w:rsid w:val="002934A7"/>
    <w:rsid w:val="00294991"/>
    <w:rsid w:val="00297218"/>
    <w:rsid w:val="00297429"/>
    <w:rsid w:val="002A5F1B"/>
    <w:rsid w:val="002B3D5D"/>
    <w:rsid w:val="002C1B72"/>
    <w:rsid w:val="002C2596"/>
    <w:rsid w:val="002C3AFB"/>
    <w:rsid w:val="002D2A90"/>
    <w:rsid w:val="002D60CB"/>
    <w:rsid w:val="002E5F0D"/>
    <w:rsid w:val="002F22DF"/>
    <w:rsid w:val="002F7C5E"/>
    <w:rsid w:val="00311376"/>
    <w:rsid w:val="0031169B"/>
    <w:rsid w:val="00313FD4"/>
    <w:rsid w:val="003439F2"/>
    <w:rsid w:val="0034447A"/>
    <w:rsid w:val="00350B7E"/>
    <w:rsid w:val="00361959"/>
    <w:rsid w:val="00361986"/>
    <w:rsid w:val="00362D85"/>
    <w:rsid w:val="00365941"/>
    <w:rsid w:val="003666F4"/>
    <w:rsid w:val="00395A12"/>
    <w:rsid w:val="003A33C5"/>
    <w:rsid w:val="003A5905"/>
    <w:rsid w:val="003B3E9F"/>
    <w:rsid w:val="003C519B"/>
    <w:rsid w:val="003D0FCB"/>
    <w:rsid w:val="003D2BF5"/>
    <w:rsid w:val="003D4308"/>
    <w:rsid w:val="003D5EFD"/>
    <w:rsid w:val="003D77EA"/>
    <w:rsid w:val="003E33EE"/>
    <w:rsid w:val="003F28A4"/>
    <w:rsid w:val="00404846"/>
    <w:rsid w:val="00406533"/>
    <w:rsid w:val="004141AA"/>
    <w:rsid w:val="00421F27"/>
    <w:rsid w:val="00423E35"/>
    <w:rsid w:val="00425280"/>
    <w:rsid w:val="0042557C"/>
    <w:rsid w:val="00434603"/>
    <w:rsid w:val="00443B74"/>
    <w:rsid w:val="0045438B"/>
    <w:rsid w:val="00461B17"/>
    <w:rsid w:val="00463B20"/>
    <w:rsid w:val="0046784C"/>
    <w:rsid w:val="004723C8"/>
    <w:rsid w:val="00472FBC"/>
    <w:rsid w:val="00493DCE"/>
    <w:rsid w:val="00496F62"/>
    <w:rsid w:val="004B2251"/>
    <w:rsid w:val="004B5AD6"/>
    <w:rsid w:val="004C23F0"/>
    <w:rsid w:val="004C3710"/>
    <w:rsid w:val="004C3890"/>
    <w:rsid w:val="004C3CAB"/>
    <w:rsid w:val="004D181D"/>
    <w:rsid w:val="004D5B06"/>
    <w:rsid w:val="004E08BE"/>
    <w:rsid w:val="004E4B37"/>
    <w:rsid w:val="00500FC1"/>
    <w:rsid w:val="005138D4"/>
    <w:rsid w:val="005164BF"/>
    <w:rsid w:val="005221F6"/>
    <w:rsid w:val="0052596C"/>
    <w:rsid w:val="00533F48"/>
    <w:rsid w:val="00540189"/>
    <w:rsid w:val="0054035C"/>
    <w:rsid w:val="0056206A"/>
    <w:rsid w:val="005675B8"/>
    <w:rsid w:val="00572E7E"/>
    <w:rsid w:val="0057412C"/>
    <w:rsid w:val="00581563"/>
    <w:rsid w:val="005A0E62"/>
    <w:rsid w:val="005A4996"/>
    <w:rsid w:val="005A5795"/>
    <w:rsid w:val="005B102D"/>
    <w:rsid w:val="005B355A"/>
    <w:rsid w:val="005C487C"/>
    <w:rsid w:val="005C5DFD"/>
    <w:rsid w:val="005D0387"/>
    <w:rsid w:val="005E105B"/>
    <w:rsid w:val="005E368F"/>
    <w:rsid w:val="006040D1"/>
    <w:rsid w:val="006077E0"/>
    <w:rsid w:val="006127FE"/>
    <w:rsid w:val="0061558C"/>
    <w:rsid w:val="00624660"/>
    <w:rsid w:val="00637808"/>
    <w:rsid w:val="00645525"/>
    <w:rsid w:val="006504A0"/>
    <w:rsid w:val="00652B47"/>
    <w:rsid w:val="00655953"/>
    <w:rsid w:val="00670694"/>
    <w:rsid w:val="006721BF"/>
    <w:rsid w:val="006744BB"/>
    <w:rsid w:val="0067457D"/>
    <w:rsid w:val="00680A5C"/>
    <w:rsid w:val="00687C3D"/>
    <w:rsid w:val="0069191B"/>
    <w:rsid w:val="006B1B2D"/>
    <w:rsid w:val="006B56A0"/>
    <w:rsid w:val="006C37B4"/>
    <w:rsid w:val="006D0418"/>
    <w:rsid w:val="006D3F7E"/>
    <w:rsid w:val="006E182A"/>
    <w:rsid w:val="006E6807"/>
    <w:rsid w:val="006F3772"/>
    <w:rsid w:val="007058EB"/>
    <w:rsid w:val="00705EAE"/>
    <w:rsid w:val="00713D52"/>
    <w:rsid w:val="00721D16"/>
    <w:rsid w:val="007221E0"/>
    <w:rsid w:val="0072528E"/>
    <w:rsid w:val="00731FFE"/>
    <w:rsid w:val="00746E2F"/>
    <w:rsid w:val="00746E48"/>
    <w:rsid w:val="007527E1"/>
    <w:rsid w:val="00757F8C"/>
    <w:rsid w:val="007735A8"/>
    <w:rsid w:val="00785B23"/>
    <w:rsid w:val="0079118A"/>
    <w:rsid w:val="00791542"/>
    <w:rsid w:val="00793EF2"/>
    <w:rsid w:val="007A118D"/>
    <w:rsid w:val="007A42AA"/>
    <w:rsid w:val="007A7856"/>
    <w:rsid w:val="007C104C"/>
    <w:rsid w:val="007D6BCD"/>
    <w:rsid w:val="007F7B73"/>
    <w:rsid w:val="008155AB"/>
    <w:rsid w:val="0081722F"/>
    <w:rsid w:val="008232AC"/>
    <w:rsid w:val="00836445"/>
    <w:rsid w:val="00844C2D"/>
    <w:rsid w:val="00845031"/>
    <w:rsid w:val="00845647"/>
    <w:rsid w:val="00850D5C"/>
    <w:rsid w:val="0085183D"/>
    <w:rsid w:val="008545AF"/>
    <w:rsid w:val="00855057"/>
    <w:rsid w:val="008563B5"/>
    <w:rsid w:val="00861EEA"/>
    <w:rsid w:val="0087442B"/>
    <w:rsid w:val="00874C27"/>
    <w:rsid w:val="008A3521"/>
    <w:rsid w:val="008B1C5B"/>
    <w:rsid w:val="008B68E3"/>
    <w:rsid w:val="008C2F00"/>
    <w:rsid w:val="008C490F"/>
    <w:rsid w:val="008C5610"/>
    <w:rsid w:val="008D1D1C"/>
    <w:rsid w:val="008E3CE0"/>
    <w:rsid w:val="008F2612"/>
    <w:rsid w:val="008F6335"/>
    <w:rsid w:val="009040C9"/>
    <w:rsid w:val="00906C3C"/>
    <w:rsid w:val="00907625"/>
    <w:rsid w:val="0091141C"/>
    <w:rsid w:val="009134AE"/>
    <w:rsid w:val="0092059F"/>
    <w:rsid w:val="00925926"/>
    <w:rsid w:val="0095120C"/>
    <w:rsid w:val="00954508"/>
    <w:rsid w:val="00962015"/>
    <w:rsid w:val="009632DD"/>
    <w:rsid w:val="009649A7"/>
    <w:rsid w:val="00971D59"/>
    <w:rsid w:val="009764D6"/>
    <w:rsid w:val="00992C6E"/>
    <w:rsid w:val="009A65E4"/>
    <w:rsid w:val="009A78C8"/>
    <w:rsid w:val="009B287D"/>
    <w:rsid w:val="009B42AC"/>
    <w:rsid w:val="009B5F66"/>
    <w:rsid w:val="009B7D49"/>
    <w:rsid w:val="009B7E1C"/>
    <w:rsid w:val="009C6616"/>
    <w:rsid w:val="009D2587"/>
    <w:rsid w:val="009D3A9E"/>
    <w:rsid w:val="009E233D"/>
    <w:rsid w:val="009E7F5F"/>
    <w:rsid w:val="00A04E78"/>
    <w:rsid w:val="00A118A6"/>
    <w:rsid w:val="00A11C72"/>
    <w:rsid w:val="00A230BE"/>
    <w:rsid w:val="00A42F74"/>
    <w:rsid w:val="00A43DC9"/>
    <w:rsid w:val="00A53D7E"/>
    <w:rsid w:val="00A61804"/>
    <w:rsid w:val="00A661BE"/>
    <w:rsid w:val="00A74C1F"/>
    <w:rsid w:val="00A75A1A"/>
    <w:rsid w:val="00A76CED"/>
    <w:rsid w:val="00A82D82"/>
    <w:rsid w:val="00A84025"/>
    <w:rsid w:val="00A851FB"/>
    <w:rsid w:val="00AA081E"/>
    <w:rsid w:val="00AA2ECE"/>
    <w:rsid w:val="00AA43B5"/>
    <w:rsid w:val="00AA57B0"/>
    <w:rsid w:val="00AA71F1"/>
    <w:rsid w:val="00AB1271"/>
    <w:rsid w:val="00AB7D9A"/>
    <w:rsid w:val="00AC5018"/>
    <w:rsid w:val="00AD031F"/>
    <w:rsid w:val="00AE3303"/>
    <w:rsid w:val="00AE5968"/>
    <w:rsid w:val="00AF039B"/>
    <w:rsid w:val="00AF702A"/>
    <w:rsid w:val="00B001DD"/>
    <w:rsid w:val="00B120C6"/>
    <w:rsid w:val="00B1287F"/>
    <w:rsid w:val="00B173E0"/>
    <w:rsid w:val="00B23FA3"/>
    <w:rsid w:val="00B312F0"/>
    <w:rsid w:val="00B33EA7"/>
    <w:rsid w:val="00B35ECC"/>
    <w:rsid w:val="00B36946"/>
    <w:rsid w:val="00B4473F"/>
    <w:rsid w:val="00B55013"/>
    <w:rsid w:val="00B56055"/>
    <w:rsid w:val="00B56624"/>
    <w:rsid w:val="00B62FE2"/>
    <w:rsid w:val="00B63FDE"/>
    <w:rsid w:val="00B66557"/>
    <w:rsid w:val="00B67404"/>
    <w:rsid w:val="00B76DCE"/>
    <w:rsid w:val="00B77B96"/>
    <w:rsid w:val="00B8146D"/>
    <w:rsid w:val="00B841D8"/>
    <w:rsid w:val="00B90C34"/>
    <w:rsid w:val="00B91B49"/>
    <w:rsid w:val="00B937C1"/>
    <w:rsid w:val="00B977B9"/>
    <w:rsid w:val="00BB3FF6"/>
    <w:rsid w:val="00BC3862"/>
    <w:rsid w:val="00BC3D83"/>
    <w:rsid w:val="00BD269C"/>
    <w:rsid w:val="00BF6555"/>
    <w:rsid w:val="00C04B00"/>
    <w:rsid w:val="00C07494"/>
    <w:rsid w:val="00C12EBA"/>
    <w:rsid w:val="00C16DD8"/>
    <w:rsid w:val="00C20466"/>
    <w:rsid w:val="00C26919"/>
    <w:rsid w:val="00C27807"/>
    <w:rsid w:val="00C30B2F"/>
    <w:rsid w:val="00C3379A"/>
    <w:rsid w:val="00C408C3"/>
    <w:rsid w:val="00C40BB0"/>
    <w:rsid w:val="00C41F6B"/>
    <w:rsid w:val="00C426C1"/>
    <w:rsid w:val="00C438FD"/>
    <w:rsid w:val="00C54358"/>
    <w:rsid w:val="00C54A9F"/>
    <w:rsid w:val="00C554E2"/>
    <w:rsid w:val="00C57957"/>
    <w:rsid w:val="00C57AD6"/>
    <w:rsid w:val="00C60677"/>
    <w:rsid w:val="00C6101D"/>
    <w:rsid w:val="00C65CCD"/>
    <w:rsid w:val="00C70EDF"/>
    <w:rsid w:val="00C7710F"/>
    <w:rsid w:val="00C87A3E"/>
    <w:rsid w:val="00C918A7"/>
    <w:rsid w:val="00CB29F9"/>
    <w:rsid w:val="00CB5ABB"/>
    <w:rsid w:val="00CB6571"/>
    <w:rsid w:val="00CC0748"/>
    <w:rsid w:val="00CC2322"/>
    <w:rsid w:val="00CC4AA4"/>
    <w:rsid w:val="00CC4E93"/>
    <w:rsid w:val="00CC77B2"/>
    <w:rsid w:val="00CD61AF"/>
    <w:rsid w:val="00CD6D0F"/>
    <w:rsid w:val="00CE0370"/>
    <w:rsid w:val="00CF0368"/>
    <w:rsid w:val="00CF03A6"/>
    <w:rsid w:val="00CF44C2"/>
    <w:rsid w:val="00D211DE"/>
    <w:rsid w:val="00D22B0C"/>
    <w:rsid w:val="00D306B9"/>
    <w:rsid w:val="00D32BA9"/>
    <w:rsid w:val="00D501E4"/>
    <w:rsid w:val="00D532CA"/>
    <w:rsid w:val="00D708F1"/>
    <w:rsid w:val="00D72ECE"/>
    <w:rsid w:val="00D75D79"/>
    <w:rsid w:val="00D8074F"/>
    <w:rsid w:val="00D816FA"/>
    <w:rsid w:val="00D921B9"/>
    <w:rsid w:val="00D935F4"/>
    <w:rsid w:val="00DA025E"/>
    <w:rsid w:val="00DA4F19"/>
    <w:rsid w:val="00DA6582"/>
    <w:rsid w:val="00DB01D5"/>
    <w:rsid w:val="00DB515F"/>
    <w:rsid w:val="00DC202F"/>
    <w:rsid w:val="00DC4CEE"/>
    <w:rsid w:val="00DD0590"/>
    <w:rsid w:val="00DD614D"/>
    <w:rsid w:val="00DD70A4"/>
    <w:rsid w:val="00DE3BA6"/>
    <w:rsid w:val="00E05876"/>
    <w:rsid w:val="00E10F2A"/>
    <w:rsid w:val="00E12799"/>
    <w:rsid w:val="00E22B73"/>
    <w:rsid w:val="00E22F17"/>
    <w:rsid w:val="00E4264C"/>
    <w:rsid w:val="00E5018C"/>
    <w:rsid w:val="00E50E57"/>
    <w:rsid w:val="00E56FF0"/>
    <w:rsid w:val="00E608F5"/>
    <w:rsid w:val="00E6451D"/>
    <w:rsid w:val="00E92352"/>
    <w:rsid w:val="00EA1FEE"/>
    <w:rsid w:val="00EA45A7"/>
    <w:rsid w:val="00EA6267"/>
    <w:rsid w:val="00EB152D"/>
    <w:rsid w:val="00EC0E91"/>
    <w:rsid w:val="00EC5933"/>
    <w:rsid w:val="00ED37D6"/>
    <w:rsid w:val="00ED70F8"/>
    <w:rsid w:val="00ED7C04"/>
    <w:rsid w:val="00EE3C91"/>
    <w:rsid w:val="00EF35FE"/>
    <w:rsid w:val="00F067D6"/>
    <w:rsid w:val="00F124CC"/>
    <w:rsid w:val="00F13D18"/>
    <w:rsid w:val="00F14052"/>
    <w:rsid w:val="00F23B83"/>
    <w:rsid w:val="00F24FE5"/>
    <w:rsid w:val="00F2739F"/>
    <w:rsid w:val="00F277DB"/>
    <w:rsid w:val="00F365F0"/>
    <w:rsid w:val="00F36977"/>
    <w:rsid w:val="00F4071E"/>
    <w:rsid w:val="00F441E7"/>
    <w:rsid w:val="00F51E48"/>
    <w:rsid w:val="00F57A26"/>
    <w:rsid w:val="00F57A46"/>
    <w:rsid w:val="00F602EC"/>
    <w:rsid w:val="00F60509"/>
    <w:rsid w:val="00F65398"/>
    <w:rsid w:val="00F67D53"/>
    <w:rsid w:val="00F72EA5"/>
    <w:rsid w:val="00F80BB1"/>
    <w:rsid w:val="00F82A7F"/>
    <w:rsid w:val="00F83D37"/>
    <w:rsid w:val="00F858AA"/>
    <w:rsid w:val="00F958F6"/>
    <w:rsid w:val="00FA5FAF"/>
    <w:rsid w:val="00FB4812"/>
    <w:rsid w:val="00FB7863"/>
    <w:rsid w:val="00FC3474"/>
    <w:rsid w:val="00FC5F51"/>
    <w:rsid w:val="00FC7000"/>
    <w:rsid w:val="00FD5E10"/>
    <w:rsid w:val="00FD691A"/>
    <w:rsid w:val="00FD7AC8"/>
    <w:rsid w:val="00FE08CE"/>
    <w:rsid w:val="00FE318D"/>
    <w:rsid w:val="00FE61F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130735"/>
  <w15:chartTrackingRefBased/>
  <w15:docId w15:val="{85AF6DC1-7451-4359-9BFC-A040F61D0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lang w:val="en-US" w:eastAsia="ko-KR" w:bidi="ar-SA"/>
      </w:rPr>
    </w:rPrDefault>
    <w:pPrDefault>
      <w:pPr>
        <w:spacing w:after="16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18A6"/>
  </w:style>
  <w:style w:type="paragraph" w:styleId="Heading1">
    <w:name w:val="heading 1"/>
    <w:basedOn w:val="Normal"/>
    <w:next w:val="Normal"/>
    <w:link w:val="Heading1Char"/>
    <w:uiPriority w:val="9"/>
    <w:qFormat/>
    <w:rsid w:val="00C918A7"/>
    <w:pPr>
      <w:keepNext/>
      <w:outlineLvl w:val="0"/>
    </w:pPr>
    <w:rPr>
      <w:rFonts w:asciiTheme="majorHAnsi" w:eastAsiaTheme="majorEastAsia" w:hAnsiTheme="majorHAnsi" w:cstheme="majorBidi"/>
      <w:sz w:val="28"/>
      <w:szCs w:val="28"/>
    </w:rPr>
  </w:style>
  <w:style w:type="paragraph" w:styleId="Heading2">
    <w:name w:val="heading 2"/>
    <w:basedOn w:val="Normal"/>
    <w:next w:val="Normal"/>
    <w:link w:val="Heading2Char"/>
    <w:uiPriority w:val="9"/>
    <w:semiHidden/>
    <w:unhideWhenUsed/>
    <w:qFormat/>
    <w:rsid w:val="00164F5B"/>
    <w:pPr>
      <w:keepNext/>
      <w:outlineLvl w:val="1"/>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46F1C"/>
    <w:rPr>
      <w:color w:val="808080"/>
    </w:rPr>
  </w:style>
  <w:style w:type="paragraph" w:styleId="ListParagraph">
    <w:name w:val="List Paragraph"/>
    <w:basedOn w:val="Normal"/>
    <w:uiPriority w:val="34"/>
    <w:qFormat/>
    <w:rsid w:val="00BC3862"/>
    <w:pPr>
      <w:ind w:leftChars="400" w:left="800"/>
    </w:pPr>
  </w:style>
  <w:style w:type="paragraph" w:styleId="NormalWeb">
    <w:name w:val="Normal (Web)"/>
    <w:basedOn w:val="Normal"/>
    <w:uiPriority w:val="99"/>
    <w:semiHidden/>
    <w:unhideWhenUsed/>
    <w:rsid w:val="00540189"/>
    <w:pPr>
      <w:spacing w:before="100" w:beforeAutospacing="1" w:after="100" w:afterAutospacing="1"/>
      <w:jc w:val="left"/>
    </w:pPr>
    <w:rPr>
      <w:rFonts w:ascii="굴림" w:eastAsia="굴림" w:hAnsi="굴림" w:cs="굴림"/>
      <w:kern w:val="0"/>
      <w:sz w:val="24"/>
      <w:szCs w:val="24"/>
    </w:rPr>
  </w:style>
  <w:style w:type="paragraph" w:styleId="Caption">
    <w:name w:val="caption"/>
    <w:basedOn w:val="Normal"/>
    <w:next w:val="Normal"/>
    <w:uiPriority w:val="35"/>
    <w:unhideWhenUsed/>
    <w:qFormat/>
    <w:rsid w:val="002A5F1B"/>
    <w:rPr>
      <w:b/>
      <w:bCs/>
    </w:rPr>
  </w:style>
  <w:style w:type="paragraph" w:styleId="Header">
    <w:name w:val="header"/>
    <w:basedOn w:val="Normal"/>
    <w:link w:val="HeaderChar"/>
    <w:uiPriority w:val="99"/>
    <w:unhideWhenUsed/>
    <w:rsid w:val="005164BF"/>
    <w:pPr>
      <w:tabs>
        <w:tab w:val="center" w:pos="4513"/>
        <w:tab w:val="right" w:pos="9026"/>
      </w:tabs>
      <w:snapToGrid w:val="0"/>
    </w:pPr>
  </w:style>
  <w:style w:type="character" w:customStyle="1" w:styleId="HeaderChar">
    <w:name w:val="Header Char"/>
    <w:basedOn w:val="DefaultParagraphFont"/>
    <w:link w:val="Header"/>
    <w:uiPriority w:val="99"/>
    <w:rsid w:val="005164BF"/>
  </w:style>
  <w:style w:type="paragraph" w:styleId="Footer">
    <w:name w:val="footer"/>
    <w:basedOn w:val="Normal"/>
    <w:link w:val="FooterChar"/>
    <w:uiPriority w:val="99"/>
    <w:unhideWhenUsed/>
    <w:rsid w:val="005164BF"/>
    <w:pPr>
      <w:tabs>
        <w:tab w:val="center" w:pos="4513"/>
        <w:tab w:val="right" w:pos="9026"/>
      </w:tabs>
      <w:snapToGrid w:val="0"/>
    </w:pPr>
  </w:style>
  <w:style w:type="character" w:customStyle="1" w:styleId="FooterChar">
    <w:name w:val="Footer Char"/>
    <w:basedOn w:val="DefaultParagraphFont"/>
    <w:link w:val="Footer"/>
    <w:uiPriority w:val="99"/>
    <w:rsid w:val="005164BF"/>
  </w:style>
  <w:style w:type="table" w:styleId="TableGrid">
    <w:name w:val="Table Grid"/>
    <w:basedOn w:val="TableNormal"/>
    <w:uiPriority w:val="39"/>
    <w:rsid w:val="00AF702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918A7"/>
    <w:rPr>
      <w:rFonts w:asciiTheme="majorHAnsi" w:eastAsiaTheme="majorEastAsia" w:hAnsiTheme="majorHAnsi" w:cstheme="majorBidi"/>
      <w:sz w:val="28"/>
      <w:szCs w:val="28"/>
    </w:rPr>
  </w:style>
  <w:style w:type="paragraph" w:styleId="TOCHeading">
    <w:name w:val="TOC Heading"/>
    <w:basedOn w:val="Heading1"/>
    <w:next w:val="Normal"/>
    <w:uiPriority w:val="39"/>
    <w:unhideWhenUsed/>
    <w:qFormat/>
    <w:rsid w:val="00C918A7"/>
    <w:pPr>
      <w:keepLines/>
      <w:spacing w:before="240" w:after="0" w:line="259" w:lineRule="auto"/>
      <w:jc w:val="left"/>
      <w:outlineLvl w:val="9"/>
    </w:pPr>
    <w:rPr>
      <w:color w:val="2E74B5" w:themeColor="accent1" w:themeShade="BF"/>
      <w:kern w:val="0"/>
      <w:sz w:val="32"/>
      <w:szCs w:val="32"/>
      <w:lang w:eastAsia="en-US"/>
    </w:rPr>
  </w:style>
  <w:style w:type="paragraph" w:styleId="FootnoteText">
    <w:name w:val="footnote text"/>
    <w:basedOn w:val="Normal"/>
    <w:link w:val="FootnoteTextChar"/>
    <w:uiPriority w:val="99"/>
    <w:semiHidden/>
    <w:unhideWhenUsed/>
    <w:rsid w:val="004B2251"/>
    <w:pPr>
      <w:snapToGrid w:val="0"/>
      <w:jc w:val="left"/>
    </w:pPr>
  </w:style>
  <w:style w:type="character" w:customStyle="1" w:styleId="FootnoteTextChar">
    <w:name w:val="Footnote Text Char"/>
    <w:basedOn w:val="DefaultParagraphFont"/>
    <w:link w:val="FootnoteText"/>
    <w:uiPriority w:val="99"/>
    <w:semiHidden/>
    <w:rsid w:val="004B2251"/>
  </w:style>
  <w:style w:type="character" w:styleId="FootnoteReference">
    <w:name w:val="footnote reference"/>
    <w:basedOn w:val="DefaultParagraphFont"/>
    <w:uiPriority w:val="99"/>
    <w:semiHidden/>
    <w:unhideWhenUsed/>
    <w:rsid w:val="004B2251"/>
    <w:rPr>
      <w:vertAlign w:val="superscript"/>
    </w:rPr>
  </w:style>
  <w:style w:type="paragraph" w:styleId="EndnoteText">
    <w:name w:val="endnote text"/>
    <w:basedOn w:val="Normal"/>
    <w:link w:val="EndnoteTextChar"/>
    <w:uiPriority w:val="99"/>
    <w:semiHidden/>
    <w:unhideWhenUsed/>
    <w:rsid w:val="004B2251"/>
    <w:pPr>
      <w:snapToGrid w:val="0"/>
      <w:jc w:val="left"/>
    </w:pPr>
  </w:style>
  <w:style w:type="character" w:customStyle="1" w:styleId="EndnoteTextChar">
    <w:name w:val="Endnote Text Char"/>
    <w:basedOn w:val="DefaultParagraphFont"/>
    <w:link w:val="EndnoteText"/>
    <w:uiPriority w:val="99"/>
    <w:semiHidden/>
    <w:rsid w:val="004B2251"/>
  </w:style>
  <w:style w:type="character" w:styleId="EndnoteReference">
    <w:name w:val="endnote reference"/>
    <w:basedOn w:val="DefaultParagraphFont"/>
    <w:uiPriority w:val="99"/>
    <w:semiHidden/>
    <w:unhideWhenUsed/>
    <w:rsid w:val="004B2251"/>
    <w:rPr>
      <w:vertAlign w:val="superscript"/>
    </w:rPr>
  </w:style>
  <w:style w:type="character" w:customStyle="1" w:styleId="Heading2Char">
    <w:name w:val="Heading 2 Char"/>
    <w:basedOn w:val="DefaultParagraphFont"/>
    <w:link w:val="Heading2"/>
    <w:uiPriority w:val="9"/>
    <w:semiHidden/>
    <w:rsid w:val="00164F5B"/>
    <w:rPr>
      <w:rFonts w:asciiTheme="majorHAnsi" w:eastAsiaTheme="majorEastAsia" w:hAnsiTheme="majorHAnsi" w:cstheme="majorBidi"/>
    </w:rPr>
  </w:style>
  <w:style w:type="character" w:styleId="Hyperlink">
    <w:name w:val="Hyperlink"/>
    <w:basedOn w:val="DefaultParagraphFont"/>
    <w:uiPriority w:val="99"/>
    <w:semiHidden/>
    <w:unhideWhenUsed/>
    <w:rsid w:val="00164F5B"/>
    <w:rPr>
      <w:color w:val="0563C1" w:themeColor="hyperlink"/>
      <w:u w:val="single"/>
    </w:rPr>
  </w:style>
  <w:style w:type="character" w:styleId="FollowedHyperlink">
    <w:name w:val="FollowedHyperlink"/>
    <w:basedOn w:val="DefaultParagraphFont"/>
    <w:uiPriority w:val="99"/>
    <w:semiHidden/>
    <w:unhideWhenUsed/>
    <w:rsid w:val="00164F5B"/>
    <w:rPr>
      <w:color w:val="954F72" w:themeColor="followedHyperlink"/>
      <w:u w:val="single"/>
    </w:rPr>
  </w:style>
  <w:style w:type="paragraph" w:styleId="HTMLPreformatted">
    <w:name w:val="HTML Preformatted"/>
    <w:basedOn w:val="Normal"/>
    <w:link w:val="HTMLPreformattedChar"/>
    <w:uiPriority w:val="99"/>
    <w:semiHidden/>
    <w:unhideWhenUsed/>
    <w:rsid w:val="0016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굴림체" w:eastAsia="굴림체" w:hAnsi="굴림체" w:cs="굴림체"/>
      <w:kern w:val="0"/>
      <w:sz w:val="24"/>
      <w:szCs w:val="24"/>
    </w:rPr>
  </w:style>
  <w:style w:type="character" w:customStyle="1" w:styleId="HTMLPreformattedChar">
    <w:name w:val="HTML Preformatted Char"/>
    <w:basedOn w:val="DefaultParagraphFont"/>
    <w:link w:val="HTMLPreformatted"/>
    <w:uiPriority w:val="99"/>
    <w:semiHidden/>
    <w:rsid w:val="00164F5B"/>
    <w:rPr>
      <w:rFonts w:ascii="굴림체" w:eastAsia="굴림체" w:hAnsi="굴림체" w:cs="굴림체"/>
      <w:kern w:val="0"/>
      <w:sz w:val="24"/>
      <w:szCs w:val="24"/>
    </w:rPr>
  </w:style>
  <w:style w:type="paragraph" w:customStyle="1" w:styleId="msonormal0">
    <w:name w:val="msonormal"/>
    <w:basedOn w:val="Normal"/>
    <w:rsid w:val="00164F5B"/>
    <w:pPr>
      <w:spacing w:before="100" w:beforeAutospacing="1" w:after="100" w:afterAutospacing="1"/>
      <w:jc w:val="left"/>
    </w:pPr>
    <w:rPr>
      <w:rFonts w:ascii="굴림" w:eastAsia="굴림" w:hAnsi="굴림" w:cs="굴림"/>
      <w:kern w:val="0"/>
      <w:sz w:val="24"/>
      <w:szCs w:val="24"/>
    </w:rPr>
  </w:style>
  <w:style w:type="paragraph" w:styleId="TOC1">
    <w:name w:val="toc 1"/>
    <w:basedOn w:val="Normal"/>
    <w:next w:val="Normal"/>
    <w:autoRedefine/>
    <w:uiPriority w:val="39"/>
    <w:semiHidden/>
    <w:unhideWhenUsed/>
    <w:rsid w:val="00164F5B"/>
  </w:style>
  <w:style w:type="paragraph" w:styleId="TOC2">
    <w:name w:val="toc 2"/>
    <w:basedOn w:val="Normal"/>
    <w:next w:val="Normal"/>
    <w:autoRedefine/>
    <w:uiPriority w:val="39"/>
    <w:semiHidden/>
    <w:unhideWhenUsed/>
    <w:rsid w:val="00164F5B"/>
    <w:pPr>
      <w:ind w:leftChars="200" w:left="425"/>
    </w:pPr>
  </w:style>
  <w:style w:type="paragraph" w:styleId="TableofFigures">
    <w:name w:val="table of figures"/>
    <w:basedOn w:val="Normal"/>
    <w:next w:val="Normal"/>
    <w:uiPriority w:val="99"/>
    <w:semiHidden/>
    <w:unhideWhenUsed/>
    <w:rsid w:val="00164F5B"/>
    <w:pPr>
      <w:spacing w:after="0"/>
      <w:jc w:val="left"/>
    </w:pPr>
    <w:rPr>
      <w:rFonts w:eastAsiaTheme="minorHAnsi"/>
      <w:i/>
      <w:iCs/>
    </w:rPr>
  </w:style>
  <w:style w:type="paragraph" w:styleId="BalloonText">
    <w:name w:val="Balloon Text"/>
    <w:basedOn w:val="Normal"/>
    <w:link w:val="BalloonTextChar"/>
    <w:uiPriority w:val="99"/>
    <w:semiHidden/>
    <w:unhideWhenUsed/>
    <w:rsid w:val="00164F5B"/>
    <w:pPr>
      <w:spacing w:after="0"/>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164F5B"/>
    <w:rPr>
      <w:rFonts w:asciiTheme="majorHAnsi" w:eastAsiaTheme="majorEastAsia" w:hAnsiTheme="majorHAnsi" w:cstheme="majorBidi"/>
      <w:sz w:val="18"/>
      <w:szCs w:val="18"/>
    </w:rPr>
  </w:style>
  <w:style w:type="character" w:customStyle="1" w:styleId="gnkrckgcgsb">
    <w:name w:val="gnkrckgcgsb"/>
    <w:basedOn w:val="DefaultParagraphFont"/>
    <w:rsid w:val="00164F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66608">
      <w:bodyDiv w:val="1"/>
      <w:marLeft w:val="0"/>
      <w:marRight w:val="0"/>
      <w:marTop w:val="0"/>
      <w:marBottom w:val="0"/>
      <w:divBdr>
        <w:top w:val="none" w:sz="0" w:space="0" w:color="auto"/>
        <w:left w:val="none" w:sz="0" w:space="0" w:color="auto"/>
        <w:bottom w:val="none" w:sz="0" w:space="0" w:color="auto"/>
        <w:right w:val="none" w:sz="0" w:space="0" w:color="auto"/>
      </w:divBdr>
    </w:div>
    <w:div w:id="132060275">
      <w:bodyDiv w:val="1"/>
      <w:marLeft w:val="0"/>
      <w:marRight w:val="0"/>
      <w:marTop w:val="0"/>
      <w:marBottom w:val="0"/>
      <w:divBdr>
        <w:top w:val="none" w:sz="0" w:space="0" w:color="auto"/>
        <w:left w:val="none" w:sz="0" w:space="0" w:color="auto"/>
        <w:bottom w:val="none" w:sz="0" w:space="0" w:color="auto"/>
        <w:right w:val="none" w:sz="0" w:space="0" w:color="auto"/>
      </w:divBdr>
    </w:div>
    <w:div w:id="140319151">
      <w:bodyDiv w:val="1"/>
      <w:marLeft w:val="0"/>
      <w:marRight w:val="0"/>
      <w:marTop w:val="0"/>
      <w:marBottom w:val="0"/>
      <w:divBdr>
        <w:top w:val="none" w:sz="0" w:space="0" w:color="auto"/>
        <w:left w:val="none" w:sz="0" w:space="0" w:color="auto"/>
        <w:bottom w:val="none" w:sz="0" w:space="0" w:color="auto"/>
        <w:right w:val="none" w:sz="0" w:space="0" w:color="auto"/>
      </w:divBdr>
    </w:div>
    <w:div w:id="300355109">
      <w:bodyDiv w:val="1"/>
      <w:marLeft w:val="0"/>
      <w:marRight w:val="0"/>
      <w:marTop w:val="0"/>
      <w:marBottom w:val="0"/>
      <w:divBdr>
        <w:top w:val="none" w:sz="0" w:space="0" w:color="auto"/>
        <w:left w:val="none" w:sz="0" w:space="0" w:color="auto"/>
        <w:bottom w:val="none" w:sz="0" w:space="0" w:color="auto"/>
        <w:right w:val="none" w:sz="0" w:space="0" w:color="auto"/>
      </w:divBdr>
    </w:div>
    <w:div w:id="379792747">
      <w:bodyDiv w:val="1"/>
      <w:marLeft w:val="0"/>
      <w:marRight w:val="0"/>
      <w:marTop w:val="0"/>
      <w:marBottom w:val="0"/>
      <w:divBdr>
        <w:top w:val="none" w:sz="0" w:space="0" w:color="auto"/>
        <w:left w:val="none" w:sz="0" w:space="0" w:color="auto"/>
        <w:bottom w:val="none" w:sz="0" w:space="0" w:color="auto"/>
        <w:right w:val="none" w:sz="0" w:space="0" w:color="auto"/>
      </w:divBdr>
    </w:div>
    <w:div w:id="388772209">
      <w:bodyDiv w:val="1"/>
      <w:marLeft w:val="0"/>
      <w:marRight w:val="0"/>
      <w:marTop w:val="0"/>
      <w:marBottom w:val="0"/>
      <w:divBdr>
        <w:top w:val="none" w:sz="0" w:space="0" w:color="auto"/>
        <w:left w:val="none" w:sz="0" w:space="0" w:color="auto"/>
        <w:bottom w:val="none" w:sz="0" w:space="0" w:color="auto"/>
        <w:right w:val="none" w:sz="0" w:space="0" w:color="auto"/>
      </w:divBdr>
    </w:div>
    <w:div w:id="391468923">
      <w:bodyDiv w:val="1"/>
      <w:marLeft w:val="0"/>
      <w:marRight w:val="0"/>
      <w:marTop w:val="0"/>
      <w:marBottom w:val="0"/>
      <w:divBdr>
        <w:top w:val="none" w:sz="0" w:space="0" w:color="auto"/>
        <w:left w:val="none" w:sz="0" w:space="0" w:color="auto"/>
        <w:bottom w:val="none" w:sz="0" w:space="0" w:color="auto"/>
        <w:right w:val="none" w:sz="0" w:space="0" w:color="auto"/>
      </w:divBdr>
    </w:div>
    <w:div w:id="461266558">
      <w:bodyDiv w:val="1"/>
      <w:marLeft w:val="0"/>
      <w:marRight w:val="0"/>
      <w:marTop w:val="0"/>
      <w:marBottom w:val="0"/>
      <w:divBdr>
        <w:top w:val="none" w:sz="0" w:space="0" w:color="auto"/>
        <w:left w:val="none" w:sz="0" w:space="0" w:color="auto"/>
        <w:bottom w:val="none" w:sz="0" w:space="0" w:color="auto"/>
        <w:right w:val="none" w:sz="0" w:space="0" w:color="auto"/>
      </w:divBdr>
      <w:divsChild>
        <w:div w:id="1616209024">
          <w:marLeft w:val="360"/>
          <w:marRight w:val="0"/>
          <w:marTop w:val="200"/>
          <w:marBottom w:val="0"/>
          <w:divBdr>
            <w:top w:val="none" w:sz="0" w:space="0" w:color="auto"/>
            <w:left w:val="none" w:sz="0" w:space="0" w:color="auto"/>
            <w:bottom w:val="none" w:sz="0" w:space="0" w:color="auto"/>
            <w:right w:val="none" w:sz="0" w:space="0" w:color="auto"/>
          </w:divBdr>
        </w:div>
        <w:div w:id="1212158457">
          <w:marLeft w:val="360"/>
          <w:marRight w:val="0"/>
          <w:marTop w:val="200"/>
          <w:marBottom w:val="0"/>
          <w:divBdr>
            <w:top w:val="none" w:sz="0" w:space="0" w:color="auto"/>
            <w:left w:val="none" w:sz="0" w:space="0" w:color="auto"/>
            <w:bottom w:val="none" w:sz="0" w:space="0" w:color="auto"/>
            <w:right w:val="none" w:sz="0" w:space="0" w:color="auto"/>
          </w:divBdr>
        </w:div>
        <w:div w:id="1788114082">
          <w:marLeft w:val="360"/>
          <w:marRight w:val="0"/>
          <w:marTop w:val="200"/>
          <w:marBottom w:val="0"/>
          <w:divBdr>
            <w:top w:val="none" w:sz="0" w:space="0" w:color="auto"/>
            <w:left w:val="none" w:sz="0" w:space="0" w:color="auto"/>
            <w:bottom w:val="none" w:sz="0" w:space="0" w:color="auto"/>
            <w:right w:val="none" w:sz="0" w:space="0" w:color="auto"/>
          </w:divBdr>
        </w:div>
      </w:divsChild>
    </w:div>
    <w:div w:id="475414742">
      <w:bodyDiv w:val="1"/>
      <w:marLeft w:val="0"/>
      <w:marRight w:val="0"/>
      <w:marTop w:val="0"/>
      <w:marBottom w:val="0"/>
      <w:divBdr>
        <w:top w:val="none" w:sz="0" w:space="0" w:color="auto"/>
        <w:left w:val="none" w:sz="0" w:space="0" w:color="auto"/>
        <w:bottom w:val="none" w:sz="0" w:space="0" w:color="auto"/>
        <w:right w:val="none" w:sz="0" w:space="0" w:color="auto"/>
      </w:divBdr>
    </w:div>
    <w:div w:id="850801456">
      <w:bodyDiv w:val="1"/>
      <w:marLeft w:val="0"/>
      <w:marRight w:val="0"/>
      <w:marTop w:val="0"/>
      <w:marBottom w:val="0"/>
      <w:divBdr>
        <w:top w:val="none" w:sz="0" w:space="0" w:color="auto"/>
        <w:left w:val="none" w:sz="0" w:space="0" w:color="auto"/>
        <w:bottom w:val="none" w:sz="0" w:space="0" w:color="auto"/>
        <w:right w:val="none" w:sz="0" w:space="0" w:color="auto"/>
      </w:divBdr>
    </w:div>
    <w:div w:id="942612605">
      <w:bodyDiv w:val="1"/>
      <w:marLeft w:val="0"/>
      <w:marRight w:val="0"/>
      <w:marTop w:val="0"/>
      <w:marBottom w:val="0"/>
      <w:divBdr>
        <w:top w:val="none" w:sz="0" w:space="0" w:color="auto"/>
        <w:left w:val="none" w:sz="0" w:space="0" w:color="auto"/>
        <w:bottom w:val="none" w:sz="0" w:space="0" w:color="auto"/>
        <w:right w:val="none" w:sz="0" w:space="0" w:color="auto"/>
      </w:divBdr>
    </w:div>
    <w:div w:id="1066341583">
      <w:bodyDiv w:val="1"/>
      <w:marLeft w:val="0"/>
      <w:marRight w:val="0"/>
      <w:marTop w:val="0"/>
      <w:marBottom w:val="0"/>
      <w:divBdr>
        <w:top w:val="none" w:sz="0" w:space="0" w:color="auto"/>
        <w:left w:val="none" w:sz="0" w:space="0" w:color="auto"/>
        <w:bottom w:val="none" w:sz="0" w:space="0" w:color="auto"/>
        <w:right w:val="none" w:sz="0" w:space="0" w:color="auto"/>
      </w:divBdr>
    </w:div>
    <w:div w:id="1081944602">
      <w:bodyDiv w:val="1"/>
      <w:marLeft w:val="0"/>
      <w:marRight w:val="0"/>
      <w:marTop w:val="0"/>
      <w:marBottom w:val="0"/>
      <w:divBdr>
        <w:top w:val="none" w:sz="0" w:space="0" w:color="auto"/>
        <w:left w:val="none" w:sz="0" w:space="0" w:color="auto"/>
        <w:bottom w:val="none" w:sz="0" w:space="0" w:color="auto"/>
        <w:right w:val="none" w:sz="0" w:space="0" w:color="auto"/>
      </w:divBdr>
    </w:div>
    <w:div w:id="1225143611">
      <w:bodyDiv w:val="1"/>
      <w:marLeft w:val="0"/>
      <w:marRight w:val="0"/>
      <w:marTop w:val="0"/>
      <w:marBottom w:val="0"/>
      <w:divBdr>
        <w:top w:val="none" w:sz="0" w:space="0" w:color="auto"/>
        <w:left w:val="none" w:sz="0" w:space="0" w:color="auto"/>
        <w:bottom w:val="none" w:sz="0" w:space="0" w:color="auto"/>
        <w:right w:val="none" w:sz="0" w:space="0" w:color="auto"/>
      </w:divBdr>
    </w:div>
    <w:div w:id="1227062683">
      <w:bodyDiv w:val="1"/>
      <w:marLeft w:val="0"/>
      <w:marRight w:val="0"/>
      <w:marTop w:val="0"/>
      <w:marBottom w:val="0"/>
      <w:divBdr>
        <w:top w:val="none" w:sz="0" w:space="0" w:color="auto"/>
        <w:left w:val="none" w:sz="0" w:space="0" w:color="auto"/>
        <w:bottom w:val="none" w:sz="0" w:space="0" w:color="auto"/>
        <w:right w:val="none" w:sz="0" w:space="0" w:color="auto"/>
      </w:divBdr>
    </w:div>
    <w:div w:id="1465351118">
      <w:bodyDiv w:val="1"/>
      <w:marLeft w:val="0"/>
      <w:marRight w:val="0"/>
      <w:marTop w:val="0"/>
      <w:marBottom w:val="0"/>
      <w:divBdr>
        <w:top w:val="none" w:sz="0" w:space="0" w:color="auto"/>
        <w:left w:val="none" w:sz="0" w:space="0" w:color="auto"/>
        <w:bottom w:val="none" w:sz="0" w:space="0" w:color="auto"/>
        <w:right w:val="none" w:sz="0" w:space="0" w:color="auto"/>
      </w:divBdr>
    </w:div>
    <w:div w:id="1476217327">
      <w:bodyDiv w:val="1"/>
      <w:marLeft w:val="0"/>
      <w:marRight w:val="0"/>
      <w:marTop w:val="0"/>
      <w:marBottom w:val="0"/>
      <w:divBdr>
        <w:top w:val="none" w:sz="0" w:space="0" w:color="auto"/>
        <w:left w:val="none" w:sz="0" w:space="0" w:color="auto"/>
        <w:bottom w:val="none" w:sz="0" w:space="0" w:color="auto"/>
        <w:right w:val="none" w:sz="0" w:space="0" w:color="auto"/>
      </w:divBdr>
    </w:div>
    <w:div w:id="1526366085">
      <w:bodyDiv w:val="1"/>
      <w:marLeft w:val="0"/>
      <w:marRight w:val="0"/>
      <w:marTop w:val="0"/>
      <w:marBottom w:val="0"/>
      <w:divBdr>
        <w:top w:val="none" w:sz="0" w:space="0" w:color="auto"/>
        <w:left w:val="none" w:sz="0" w:space="0" w:color="auto"/>
        <w:bottom w:val="none" w:sz="0" w:space="0" w:color="auto"/>
        <w:right w:val="none" w:sz="0" w:space="0" w:color="auto"/>
      </w:divBdr>
    </w:div>
    <w:div w:id="1808889170">
      <w:bodyDiv w:val="1"/>
      <w:marLeft w:val="0"/>
      <w:marRight w:val="0"/>
      <w:marTop w:val="0"/>
      <w:marBottom w:val="0"/>
      <w:divBdr>
        <w:top w:val="none" w:sz="0" w:space="0" w:color="auto"/>
        <w:left w:val="none" w:sz="0" w:space="0" w:color="auto"/>
        <w:bottom w:val="none" w:sz="0" w:space="0" w:color="auto"/>
        <w:right w:val="none" w:sz="0" w:space="0" w:color="auto"/>
      </w:divBdr>
    </w:div>
    <w:div w:id="1872649753">
      <w:bodyDiv w:val="1"/>
      <w:marLeft w:val="0"/>
      <w:marRight w:val="0"/>
      <w:marTop w:val="0"/>
      <w:marBottom w:val="0"/>
      <w:divBdr>
        <w:top w:val="none" w:sz="0" w:space="0" w:color="auto"/>
        <w:left w:val="none" w:sz="0" w:space="0" w:color="auto"/>
        <w:bottom w:val="none" w:sz="0" w:space="0" w:color="auto"/>
        <w:right w:val="none" w:sz="0" w:space="0" w:color="auto"/>
      </w:divBdr>
    </w:div>
    <w:div w:id="2010516896">
      <w:bodyDiv w:val="1"/>
      <w:marLeft w:val="0"/>
      <w:marRight w:val="0"/>
      <w:marTop w:val="0"/>
      <w:marBottom w:val="0"/>
      <w:divBdr>
        <w:top w:val="none" w:sz="0" w:space="0" w:color="auto"/>
        <w:left w:val="none" w:sz="0" w:space="0" w:color="auto"/>
        <w:bottom w:val="none" w:sz="0" w:space="0" w:color="auto"/>
        <w:right w:val="none" w:sz="0" w:space="0" w:color="auto"/>
      </w:divBdr>
    </w:div>
    <w:div w:id="2079866597">
      <w:bodyDiv w:val="1"/>
      <w:marLeft w:val="0"/>
      <w:marRight w:val="0"/>
      <w:marTop w:val="0"/>
      <w:marBottom w:val="0"/>
      <w:divBdr>
        <w:top w:val="none" w:sz="0" w:space="0" w:color="auto"/>
        <w:left w:val="none" w:sz="0" w:space="0" w:color="auto"/>
        <w:bottom w:val="none" w:sz="0" w:space="0" w:color="auto"/>
        <w:right w:val="none" w:sz="0" w:space="0" w:color="auto"/>
      </w:divBdr>
    </w:div>
    <w:div w:id="2101097683">
      <w:bodyDiv w:val="1"/>
      <w:marLeft w:val="0"/>
      <w:marRight w:val="0"/>
      <w:marTop w:val="0"/>
      <w:marBottom w:val="0"/>
      <w:divBdr>
        <w:top w:val="none" w:sz="0" w:space="0" w:color="auto"/>
        <w:left w:val="none" w:sz="0" w:space="0" w:color="auto"/>
        <w:bottom w:val="none" w:sz="0" w:space="0" w:color="auto"/>
        <w:right w:val="none" w:sz="0" w:space="0" w:color="auto"/>
      </w:divBdr>
    </w:div>
    <w:div w:id="2119060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0.jpeg"/><Relationship Id="rId21" Type="http://schemas.openxmlformats.org/officeDocument/2006/relationships/image" Target="media/image14.emf"/><Relationship Id="rId34" Type="http://schemas.openxmlformats.org/officeDocument/2006/relationships/package" Target="embeddings/Microsoft_Excel_Worksheet.xlsx"/><Relationship Id="rId42" Type="http://schemas.openxmlformats.org/officeDocument/2006/relationships/image" Target="media/image33.emf"/><Relationship Id="rId47" Type="http://schemas.openxmlformats.org/officeDocument/2006/relationships/image" Target="media/image38.jpeg"/><Relationship Id="rId50" Type="http://schemas.openxmlformats.org/officeDocument/2006/relationships/image" Target="media/image4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emf"/><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28.jpeg"/><Relationship Id="rId40" Type="http://schemas.openxmlformats.org/officeDocument/2006/relationships/image" Target="media/image31.emf"/><Relationship Id="rId45" Type="http://schemas.openxmlformats.org/officeDocument/2006/relationships/image" Target="media/image36.jpe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image" Target="media/image35.emf"/><Relationship Id="rId52" Type="http://schemas.openxmlformats.org/officeDocument/2006/relationships/image" Target="media/image43.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7.emf"/><Relationship Id="rId43" Type="http://schemas.openxmlformats.org/officeDocument/2006/relationships/image" Target="media/image34.jpeg"/><Relationship Id="rId48" Type="http://schemas.openxmlformats.org/officeDocument/2006/relationships/image" Target="media/image39.jpeg"/><Relationship Id="rId8" Type="http://schemas.openxmlformats.org/officeDocument/2006/relationships/image" Target="media/image1.emf"/><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29.emf"/><Relationship Id="rId46" Type="http://schemas.openxmlformats.org/officeDocument/2006/relationships/image" Target="media/image37.emf"/><Relationship Id="rId20" Type="http://schemas.openxmlformats.org/officeDocument/2006/relationships/image" Target="media/image13.emf"/><Relationship Id="rId41" Type="http://schemas.openxmlformats.org/officeDocument/2006/relationships/image" Target="media/image32.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package" Target="embeddings/Microsoft_Excel_Worksheet1.xlsx"/><Relationship Id="rId49" Type="http://schemas.openxmlformats.org/officeDocument/2006/relationships/image" Target="media/image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5E4DEC-AD70-4251-B122-4B795C7D0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101</Pages>
  <Words>9854</Words>
  <Characters>56174</Characters>
  <Application>Microsoft Office Word</Application>
  <DocSecurity>0</DocSecurity>
  <Lines>468</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사용자</dc:creator>
  <cp:keywords/>
  <dc:description/>
  <cp:lastModifiedBy>Windows 사용자</cp:lastModifiedBy>
  <cp:revision>17</cp:revision>
  <dcterms:created xsi:type="dcterms:W3CDTF">2021-04-03T23:57:00Z</dcterms:created>
  <dcterms:modified xsi:type="dcterms:W3CDTF">2021-04-04T13:06:00Z</dcterms:modified>
</cp:coreProperties>
</file>